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DA035" w14:textId="77777777" w:rsidR="002E5FC4" w:rsidRDefault="002E5FC4" w:rsidP="001C76FF">
      <w:pPr>
        <w:jc w:val="center"/>
        <w:rPr>
          <w:rFonts w:cs="Times New Roman"/>
          <w:b/>
          <w:bCs/>
          <w:u w:val="single"/>
        </w:rPr>
      </w:pPr>
    </w:p>
    <w:p w14:paraId="4EBB7D3A" w14:textId="38A885B1" w:rsidR="001C76FF" w:rsidRPr="00A27487" w:rsidRDefault="001C76FF" w:rsidP="001C76FF">
      <w:pPr>
        <w:jc w:val="center"/>
        <w:rPr>
          <w:rFonts w:cs="Times New Roman"/>
          <w:b/>
          <w:bCs/>
        </w:rPr>
      </w:pPr>
      <w:r w:rsidRPr="00A27487">
        <w:rPr>
          <w:rFonts w:cs="Times New Roman"/>
          <w:b/>
          <w:bCs/>
          <w:u w:val="single"/>
        </w:rPr>
        <w:t>Molėtų r. Kijėlių specialiojo ugdymo centras</w:t>
      </w:r>
      <w:r w:rsidRPr="00A27487">
        <w:rPr>
          <w:rFonts w:cs="Times New Roman"/>
          <w:b/>
          <w:bCs/>
        </w:rPr>
        <w:t xml:space="preserve"> </w:t>
      </w:r>
    </w:p>
    <w:p w14:paraId="09BFE77A" w14:textId="77777777" w:rsidR="001C76FF" w:rsidRPr="00487219" w:rsidRDefault="001C76FF" w:rsidP="001C76FF">
      <w:pPr>
        <w:jc w:val="center"/>
        <w:rPr>
          <w:rFonts w:cs="Times New Roman"/>
        </w:rPr>
      </w:pPr>
      <w:r w:rsidRPr="00487219">
        <w:rPr>
          <w:rFonts w:cs="Times New Roman"/>
        </w:rPr>
        <w:t>(švietimo įstaigos pavadinimas)</w:t>
      </w:r>
    </w:p>
    <w:p w14:paraId="221FD8C9" w14:textId="77777777" w:rsidR="001C76FF" w:rsidRPr="00487219" w:rsidRDefault="001C76FF" w:rsidP="001C76FF">
      <w:pPr>
        <w:jc w:val="center"/>
        <w:rPr>
          <w:rFonts w:cs="Times New Roman"/>
        </w:rPr>
      </w:pPr>
      <w:r w:rsidRPr="00487219">
        <w:rPr>
          <w:rFonts w:cs="Times New Roman"/>
          <w:u w:val="single"/>
        </w:rPr>
        <w:t>_____</w:t>
      </w:r>
      <w:r w:rsidRPr="00A27487">
        <w:rPr>
          <w:rFonts w:cs="Times New Roman"/>
          <w:b/>
          <w:bCs/>
          <w:u w:val="single"/>
        </w:rPr>
        <w:t xml:space="preserve">Asta </w:t>
      </w:r>
      <w:proofErr w:type="spellStart"/>
      <w:r w:rsidRPr="00A27487">
        <w:rPr>
          <w:rFonts w:cs="Times New Roman"/>
          <w:b/>
          <w:bCs/>
          <w:u w:val="single"/>
        </w:rPr>
        <w:t>Jakovlevienė</w:t>
      </w:r>
      <w:proofErr w:type="spellEnd"/>
      <w:r w:rsidRPr="00487219">
        <w:rPr>
          <w:rFonts w:cs="Times New Roman"/>
        </w:rPr>
        <w:t xml:space="preserve"> _______</w:t>
      </w:r>
    </w:p>
    <w:p w14:paraId="3ACC69F7" w14:textId="77777777" w:rsidR="001C76FF" w:rsidRPr="00487219" w:rsidRDefault="001C76FF" w:rsidP="001C76FF">
      <w:pPr>
        <w:jc w:val="center"/>
        <w:rPr>
          <w:rFonts w:cs="Times New Roman"/>
        </w:rPr>
      </w:pPr>
      <w:r w:rsidRPr="00487219">
        <w:rPr>
          <w:rFonts w:cs="Times New Roman"/>
        </w:rPr>
        <w:t>(švietimo įstaigos vadovo vardas ir pavardė)</w:t>
      </w:r>
    </w:p>
    <w:p w14:paraId="4F0A057E" w14:textId="77777777" w:rsidR="001C76FF" w:rsidRPr="00A27487" w:rsidRDefault="001C76FF" w:rsidP="001C76FF">
      <w:pPr>
        <w:jc w:val="center"/>
        <w:rPr>
          <w:rFonts w:cs="Times New Roman"/>
          <w:b/>
          <w:bCs/>
        </w:rPr>
      </w:pPr>
      <w:r w:rsidRPr="00A27487">
        <w:rPr>
          <w:rFonts w:cs="Times New Roman"/>
          <w:b/>
          <w:bCs/>
        </w:rPr>
        <w:t>METŲ VEIKLOS ATASKAITA</w:t>
      </w:r>
    </w:p>
    <w:p w14:paraId="4E8187AB" w14:textId="77777777" w:rsidR="001C76FF" w:rsidRPr="00A27487" w:rsidRDefault="001C76FF" w:rsidP="001C76FF">
      <w:pPr>
        <w:jc w:val="center"/>
        <w:rPr>
          <w:rFonts w:cs="Times New Roman"/>
          <w:b/>
          <w:bCs/>
        </w:rPr>
      </w:pPr>
      <w:r w:rsidRPr="00A27487">
        <w:rPr>
          <w:rFonts w:cs="Times New Roman"/>
          <w:b/>
          <w:bCs/>
        </w:rPr>
        <w:t>_</w:t>
      </w:r>
      <w:r w:rsidRPr="00A27487">
        <w:rPr>
          <w:rFonts w:cs="Times New Roman"/>
          <w:b/>
          <w:bCs/>
          <w:u w:val="single"/>
        </w:rPr>
        <w:t>20</w:t>
      </w:r>
      <w:r w:rsidR="009B78B7" w:rsidRPr="00A27487">
        <w:rPr>
          <w:rFonts w:cs="Times New Roman"/>
          <w:b/>
          <w:bCs/>
          <w:u w:val="single"/>
        </w:rPr>
        <w:t>20</w:t>
      </w:r>
      <w:r w:rsidRPr="00A27487">
        <w:rPr>
          <w:rFonts w:cs="Times New Roman"/>
          <w:b/>
          <w:bCs/>
          <w:u w:val="single"/>
        </w:rPr>
        <w:t xml:space="preserve"> 01 </w:t>
      </w:r>
      <w:r w:rsidR="009B78B7" w:rsidRPr="00A27487">
        <w:rPr>
          <w:rFonts w:cs="Times New Roman"/>
          <w:b/>
          <w:bCs/>
          <w:u w:val="single"/>
        </w:rPr>
        <w:t>16</w:t>
      </w:r>
      <w:r w:rsidRPr="00A27487">
        <w:rPr>
          <w:rFonts w:cs="Times New Roman"/>
          <w:b/>
          <w:bCs/>
        </w:rPr>
        <w:t>_ Nr. __</w:t>
      </w:r>
      <w:r w:rsidRPr="00A27487">
        <w:rPr>
          <w:rFonts w:cs="Times New Roman"/>
          <w:b/>
          <w:bCs/>
          <w:u w:val="single"/>
        </w:rPr>
        <w:t>_</w:t>
      </w:r>
      <w:r w:rsidRPr="00A27487">
        <w:rPr>
          <w:rFonts w:cs="Times New Roman"/>
          <w:b/>
          <w:bCs/>
        </w:rPr>
        <w:t>_</w:t>
      </w:r>
    </w:p>
    <w:p w14:paraId="5A3E7D3E" w14:textId="77777777" w:rsidR="001C76FF" w:rsidRPr="00487219" w:rsidRDefault="001C76FF" w:rsidP="001C76FF">
      <w:pPr>
        <w:jc w:val="center"/>
        <w:rPr>
          <w:rFonts w:cs="Times New Roman"/>
        </w:rPr>
      </w:pPr>
      <w:r w:rsidRPr="00487219">
        <w:rPr>
          <w:rFonts w:cs="Times New Roman"/>
        </w:rPr>
        <w:t>(data)</w:t>
      </w:r>
    </w:p>
    <w:p w14:paraId="2A57905C" w14:textId="4AF1DB03" w:rsidR="001C76FF" w:rsidRPr="00487219" w:rsidRDefault="001C76FF" w:rsidP="001C76FF">
      <w:pPr>
        <w:jc w:val="center"/>
        <w:rPr>
          <w:rFonts w:cs="Times New Roman"/>
        </w:rPr>
      </w:pPr>
      <w:r w:rsidRPr="00A27487">
        <w:rPr>
          <w:rFonts w:cs="Times New Roman"/>
          <w:u w:val="single"/>
        </w:rPr>
        <w:t>___</w:t>
      </w:r>
      <w:proofErr w:type="spellStart"/>
      <w:r w:rsidRPr="00A27487">
        <w:rPr>
          <w:rFonts w:cs="Times New Roman"/>
          <w:u w:val="single"/>
        </w:rPr>
        <w:t>Kijėliai</w:t>
      </w:r>
      <w:proofErr w:type="spellEnd"/>
      <w:r w:rsidR="00A27487" w:rsidRPr="00A27487">
        <w:rPr>
          <w:rFonts w:cs="Times New Roman"/>
          <w:u w:val="single"/>
        </w:rPr>
        <w:t>, Molėtų r.</w:t>
      </w:r>
      <w:r w:rsidR="00A27487">
        <w:rPr>
          <w:rFonts w:cs="Times New Roman"/>
        </w:rPr>
        <w:t xml:space="preserve"> </w:t>
      </w:r>
      <w:r w:rsidRPr="00A27487">
        <w:rPr>
          <w:rFonts w:cs="Times New Roman"/>
        </w:rPr>
        <w:t>__</w:t>
      </w:r>
    </w:p>
    <w:p w14:paraId="7C49F548" w14:textId="77777777" w:rsidR="001C76FF" w:rsidRPr="00487219" w:rsidRDefault="001C76FF" w:rsidP="001C76FF">
      <w:pPr>
        <w:jc w:val="center"/>
        <w:rPr>
          <w:rFonts w:cs="Times New Roman"/>
        </w:rPr>
      </w:pPr>
      <w:r w:rsidRPr="00487219">
        <w:rPr>
          <w:rFonts w:cs="Times New Roman"/>
        </w:rPr>
        <w:t>(sudarymo vieta)</w:t>
      </w:r>
    </w:p>
    <w:p w14:paraId="3C53BF85" w14:textId="77777777" w:rsidR="001C76FF" w:rsidRPr="00A27487" w:rsidRDefault="001C76FF" w:rsidP="001C76FF">
      <w:pPr>
        <w:jc w:val="center"/>
        <w:rPr>
          <w:rFonts w:cs="Times New Roman"/>
          <w:b/>
          <w:bCs/>
        </w:rPr>
      </w:pPr>
      <w:r w:rsidRPr="00A27487">
        <w:rPr>
          <w:rFonts w:cs="Times New Roman"/>
          <w:b/>
          <w:bCs/>
        </w:rPr>
        <w:t>I SKYRIUS</w:t>
      </w:r>
    </w:p>
    <w:p w14:paraId="73E72E99" w14:textId="77777777" w:rsidR="001C76FF" w:rsidRPr="00A27487" w:rsidRDefault="001C76FF" w:rsidP="001C76FF">
      <w:pPr>
        <w:jc w:val="center"/>
        <w:rPr>
          <w:rFonts w:cs="Times New Roman"/>
          <w:b/>
          <w:bCs/>
        </w:rPr>
      </w:pPr>
      <w:r w:rsidRPr="00A27487">
        <w:rPr>
          <w:rFonts w:cs="Times New Roman"/>
          <w:b/>
          <w:bCs/>
        </w:rPr>
        <w:t>STRATEGINIO PLANO IR METINIO VEIKLOS PLANO ĮGYVENDINIMAS</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99"/>
      </w:tblGrid>
      <w:tr w:rsidR="001C76FF" w:rsidRPr="00487219" w14:paraId="29F116D2" w14:textId="77777777" w:rsidTr="003F3CDF">
        <w:trPr>
          <w:trHeight w:val="2542"/>
        </w:trPr>
        <w:tc>
          <w:tcPr>
            <w:tcW w:w="13199" w:type="dxa"/>
          </w:tcPr>
          <w:p w14:paraId="76E62DAB" w14:textId="455A98ED" w:rsidR="003F5D96" w:rsidRPr="003F5D96" w:rsidRDefault="008F2493" w:rsidP="003F5D96">
            <w:pPr>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r w:rsidR="003F5D96" w:rsidRPr="003F5D96">
              <w:rPr>
                <w:rFonts w:eastAsia="Times New Roman" w:cs="Times New Roman"/>
                <w:lang w:eastAsia="lt-LT"/>
              </w:rPr>
              <w:t>Trumpai aptariamos švietimo įstaigos strateginio plano ir įstaigos metinio veiklos plano įgyvendinimo kryptys ir pateikiami svariausi rezultatai bei rodikliai</w:t>
            </w:r>
            <w:r w:rsidR="003F5D96" w:rsidRPr="003F5D96">
              <w:rPr>
                <w:rFonts w:ascii="Times New Roman" w:eastAsia="Times New Roman" w:hAnsi="Times New Roman" w:cs="Times New Roman"/>
                <w:sz w:val="24"/>
                <w:szCs w:val="24"/>
                <w:lang w:eastAsia="lt-LT"/>
              </w:rPr>
              <w:t>)</w:t>
            </w:r>
          </w:p>
          <w:p w14:paraId="7772E876" w14:textId="77777777" w:rsidR="003F5D96" w:rsidRPr="003F5D96" w:rsidRDefault="003F5D96" w:rsidP="003F5D96">
            <w:pPr>
              <w:spacing w:after="0" w:line="240" w:lineRule="auto"/>
              <w:textAlignment w:val="baseline"/>
              <w:rPr>
                <w:rFonts w:ascii="Times New Roman" w:eastAsia="Times New Roman" w:hAnsi="Times New Roman" w:cs="Times New Roman"/>
                <w:sz w:val="24"/>
                <w:szCs w:val="24"/>
                <w:lang w:eastAsia="lt-LT"/>
              </w:rPr>
            </w:pPr>
          </w:p>
          <w:p w14:paraId="0E4CF413" w14:textId="652B930C" w:rsidR="003F5D96" w:rsidRPr="003F5D96" w:rsidRDefault="00181E5A" w:rsidP="003F5D96">
            <w:pPr>
              <w:spacing w:after="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3F5D96" w:rsidRPr="003F5D96">
              <w:rPr>
                <w:rFonts w:ascii="Times New Roman" w:eastAsia="Times New Roman" w:hAnsi="Times New Roman" w:cs="Times New Roman"/>
                <w:sz w:val="24"/>
                <w:szCs w:val="24"/>
                <w:lang w:eastAsia="lt-LT"/>
              </w:rPr>
              <w:t>Strateginiame 2019-2021 plane numatyt</w:t>
            </w:r>
            <w:r>
              <w:rPr>
                <w:rFonts w:ascii="Times New Roman" w:eastAsia="Times New Roman" w:hAnsi="Times New Roman" w:cs="Times New Roman"/>
                <w:sz w:val="24"/>
                <w:szCs w:val="24"/>
                <w:lang w:eastAsia="lt-LT"/>
              </w:rPr>
              <w:t>os keturios</w:t>
            </w:r>
            <w:r w:rsidR="003F5D96" w:rsidRPr="003F5D96">
              <w:rPr>
                <w:rFonts w:ascii="Times New Roman" w:eastAsia="Times New Roman" w:hAnsi="Times New Roman" w:cs="Times New Roman"/>
                <w:sz w:val="24"/>
                <w:szCs w:val="24"/>
                <w:lang w:eastAsia="lt-LT"/>
              </w:rPr>
              <w:t xml:space="preserve"> prioritetinė</w:t>
            </w:r>
            <w:r w:rsidR="003F5D96" w:rsidRPr="00E02E62">
              <w:rPr>
                <w:rFonts w:ascii="Times New Roman" w:eastAsia="Times New Roman" w:hAnsi="Times New Roman" w:cs="Times New Roman"/>
                <w:sz w:val="24"/>
                <w:szCs w:val="24"/>
                <w:lang w:eastAsia="lt-LT"/>
              </w:rPr>
              <w:t>s</w:t>
            </w:r>
            <w:r w:rsidR="003F5D96" w:rsidRPr="003F5D96">
              <w:rPr>
                <w:rFonts w:ascii="Times New Roman" w:eastAsia="Times New Roman" w:hAnsi="Times New Roman" w:cs="Times New Roman"/>
                <w:sz w:val="24"/>
                <w:szCs w:val="24"/>
                <w:lang w:eastAsia="lt-LT"/>
              </w:rPr>
              <w:t xml:space="preserve"> veiklos  krypt</w:t>
            </w:r>
            <w:r w:rsidR="003F5D96" w:rsidRPr="00E02E62">
              <w:rPr>
                <w:rFonts w:ascii="Times New Roman" w:eastAsia="Times New Roman" w:hAnsi="Times New Roman" w:cs="Times New Roman"/>
                <w:sz w:val="24"/>
                <w:szCs w:val="24"/>
                <w:lang w:eastAsia="lt-LT"/>
              </w:rPr>
              <w:t>y</w:t>
            </w:r>
            <w:r w:rsidR="003F5D96" w:rsidRPr="003F5D96">
              <w:rPr>
                <w:rFonts w:ascii="Times New Roman" w:eastAsia="Times New Roman" w:hAnsi="Times New Roman" w:cs="Times New Roman"/>
                <w:sz w:val="24"/>
                <w:szCs w:val="24"/>
                <w:lang w:eastAsia="lt-LT"/>
              </w:rPr>
              <w:t>s</w:t>
            </w:r>
            <w:r w:rsidR="003F5D96" w:rsidRPr="00E02E62">
              <w:rPr>
                <w:rFonts w:ascii="Times New Roman" w:eastAsia="Times New Roman" w:hAnsi="Times New Roman" w:cs="Times New Roman"/>
                <w:sz w:val="24"/>
                <w:szCs w:val="24"/>
                <w:lang w:eastAsia="lt-LT"/>
              </w:rPr>
              <w:t>:</w:t>
            </w:r>
            <w:r w:rsidR="003F5D96" w:rsidRPr="003F5D96">
              <w:rPr>
                <w:rFonts w:ascii="Times New Roman" w:eastAsia="Times New Roman" w:hAnsi="Times New Roman" w:cs="Times New Roman"/>
                <w:sz w:val="24"/>
                <w:szCs w:val="24"/>
                <w:lang w:eastAsia="lt-LT"/>
              </w:rPr>
              <w:t xml:space="preserve"> ugdymas orientuotas  į kiekvieną mokinį</w:t>
            </w:r>
            <w:r>
              <w:rPr>
                <w:rFonts w:ascii="Times New Roman" w:eastAsia="Times New Roman" w:hAnsi="Times New Roman" w:cs="Times New Roman"/>
                <w:sz w:val="24"/>
                <w:szCs w:val="24"/>
                <w:lang w:eastAsia="lt-LT"/>
              </w:rPr>
              <w:t>;</w:t>
            </w:r>
            <w:r w:rsidR="003F5D96" w:rsidRPr="00E02E62">
              <w:rPr>
                <w:rFonts w:ascii="Times New Roman" w:eastAsia="Times New Roman" w:hAnsi="Times New Roman" w:cs="Times New Roman"/>
                <w:sz w:val="24"/>
                <w:szCs w:val="24"/>
                <w:lang w:eastAsia="lt-LT"/>
              </w:rPr>
              <w:t xml:space="preserve"> n</w:t>
            </w:r>
            <w:r w:rsidR="003F5D96" w:rsidRPr="00E02E62">
              <w:rPr>
                <w:rFonts w:ascii="Times New Roman" w:hAnsi="Times New Roman" w:cs="Times New Roman"/>
                <w:sz w:val="24"/>
                <w:szCs w:val="24"/>
              </w:rPr>
              <w:t>eįgalių vaikų neformaliojo ugdymo kokybė</w:t>
            </w:r>
            <w:r>
              <w:rPr>
                <w:rFonts w:ascii="Times New Roman" w:hAnsi="Times New Roman" w:cs="Times New Roman"/>
                <w:sz w:val="24"/>
                <w:szCs w:val="24"/>
              </w:rPr>
              <w:t>;</w:t>
            </w:r>
            <w:r w:rsidR="003F5D96" w:rsidRPr="00E02E62">
              <w:rPr>
                <w:rFonts w:ascii="Times New Roman" w:hAnsi="Times New Roman" w:cs="Times New Roman"/>
                <w:sz w:val="24"/>
                <w:szCs w:val="24"/>
              </w:rPr>
              <w:t xml:space="preserve"> mokytojų ir vadovo  saviugda ir kvalifikacija, bei ugdymosi aplinkos gerinimas. </w:t>
            </w:r>
            <w:r w:rsidR="003F5D96" w:rsidRPr="003F5D96">
              <w:rPr>
                <w:rFonts w:ascii="Times New Roman" w:eastAsia="Times New Roman" w:hAnsi="Times New Roman" w:cs="Times New Roman"/>
                <w:sz w:val="24"/>
                <w:szCs w:val="24"/>
                <w:lang w:eastAsia="lt-LT"/>
              </w:rPr>
              <w:t xml:space="preserve"> Metiniame Veiklos plane numatyta įgyvendinti tikslus ir uždavinius, numatant metodus, būdus ir priemones tolimesnei mokinio asmeninei pažangai,  </w:t>
            </w:r>
            <w:r w:rsidR="003F5D96" w:rsidRPr="003F5D96">
              <w:rPr>
                <w:rFonts w:ascii="Times New Roman" w:eastAsia="Times New Roman" w:hAnsi="Times New Roman" w:cs="Times New Roman"/>
                <w:bCs/>
                <w:sz w:val="24"/>
                <w:szCs w:val="24"/>
                <w:lang w:eastAsia="lt-LT"/>
              </w:rPr>
              <w:t xml:space="preserve">teikiant kokybiškas specialiojo ugdymo ir kitas paslaugas, atliepiančias individualius vaikų nuo 6 m. ir jaunuolių iki 21 m.  labai didelius  ir didelius ugdymosi poreikius </w:t>
            </w:r>
            <w:r w:rsidR="003F5D96" w:rsidRPr="003F5D96">
              <w:rPr>
                <w:rFonts w:ascii="Times New Roman" w:eastAsia="Times New Roman" w:hAnsi="Times New Roman" w:cs="Times New Roman"/>
                <w:sz w:val="24"/>
                <w:szCs w:val="24"/>
                <w:lang w:eastAsia="lt-LT"/>
              </w:rPr>
              <w:t xml:space="preserve">bei gerinant  edukacinę ir fizinę ugdymosi aplinką. Tikslai realizuoti per įvairias specialiojo ugdymo centro veiklos sritis. </w:t>
            </w:r>
          </w:p>
          <w:p w14:paraId="393C4476" w14:textId="1573DF17" w:rsidR="003F5D96" w:rsidRPr="003F5D96" w:rsidRDefault="003F5D96" w:rsidP="003F5D96">
            <w:pPr>
              <w:spacing w:after="0" w:line="240" w:lineRule="auto"/>
              <w:ind w:firstLine="447"/>
              <w:jc w:val="both"/>
              <w:textAlignment w:val="baseline"/>
              <w:rPr>
                <w:rFonts w:ascii="Times New Roman" w:eastAsia="Times New Roman" w:hAnsi="Times New Roman" w:cs="Times New Roman"/>
                <w:sz w:val="24"/>
                <w:szCs w:val="24"/>
                <w:lang w:eastAsia="lt-LT"/>
              </w:rPr>
            </w:pPr>
            <w:r w:rsidRPr="003F5D96">
              <w:rPr>
                <w:rFonts w:ascii="Times New Roman" w:eastAsia="Times New Roman" w:hAnsi="Times New Roman" w:cs="Times New Roman"/>
                <w:sz w:val="24"/>
                <w:szCs w:val="24"/>
                <w:lang w:eastAsia="lt-LT"/>
              </w:rPr>
              <w:t>2019 metais padidėjo mokinių skaičius, (2019 m. rugsėjo 1 d.) mokėsi dvidešimt trys didelių ir labai didelių specialiųjų poreikių mokiniai.  Orientuojant  ugdymą</w:t>
            </w:r>
            <w:r w:rsidR="00181E5A">
              <w:rPr>
                <w:rFonts w:ascii="Times New Roman" w:eastAsia="Times New Roman" w:hAnsi="Times New Roman" w:cs="Times New Roman"/>
                <w:sz w:val="24"/>
                <w:szCs w:val="24"/>
                <w:lang w:eastAsia="lt-LT"/>
              </w:rPr>
              <w:t xml:space="preserve"> </w:t>
            </w:r>
            <w:r w:rsidRPr="003F5D96">
              <w:rPr>
                <w:rFonts w:ascii="Times New Roman" w:eastAsia="Times New Roman" w:hAnsi="Times New Roman" w:cs="Times New Roman"/>
                <w:sz w:val="24"/>
                <w:szCs w:val="24"/>
                <w:lang w:eastAsia="lt-LT"/>
              </w:rPr>
              <w:t xml:space="preserve"> į kiekvieną mokinį, tikslingai panaudotos mokinio krepšelio lėšos ugdymo planui  įgyvendinti,  švietimo pagalbai teikti, mokinių poreikiams tenkinti bei mokytojų kvalifikacijai kelti leido pagerinti mokinių pažinimo gebėjimus, bendravimo ir kalbos ugdymo kokybę, motorikos (</w:t>
            </w:r>
            <w:proofErr w:type="spellStart"/>
            <w:r w:rsidRPr="003F5D96">
              <w:rPr>
                <w:rFonts w:ascii="Times New Roman" w:eastAsia="Times New Roman" w:hAnsi="Times New Roman" w:cs="Times New Roman"/>
                <w:sz w:val="24"/>
                <w:szCs w:val="24"/>
                <w:lang w:eastAsia="lt-LT"/>
              </w:rPr>
              <w:t>artikuliacinės</w:t>
            </w:r>
            <w:proofErr w:type="spellEnd"/>
            <w:r w:rsidRPr="003F5D96">
              <w:rPr>
                <w:rFonts w:ascii="Times New Roman" w:eastAsia="Times New Roman" w:hAnsi="Times New Roman" w:cs="Times New Roman"/>
                <w:sz w:val="24"/>
                <w:szCs w:val="24"/>
                <w:lang w:eastAsia="lt-LT"/>
              </w:rPr>
              <w:t xml:space="preserve">, smulkiosios, bendrosios) lavinimo turinį. </w:t>
            </w:r>
          </w:p>
          <w:p w14:paraId="23883DAF" w14:textId="168769F1" w:rsidR="00315106" w:rsidRPr="00E02E62" w:rsidRDefault="003F5D96" w:rsidP="00315106">
            <w:pPr>
              <w:jc w:val="both"/>
              <w:rPr>
                <w:rFonts w:ascii="Times New Roman" w:hAnsi="Times New Roman" w:cs="Times New Roman"/>
                <w:sz w:val="24"/>
                <w:szCs w:val="24"/>
              </w:rPr>
            </w:pPr>
            <w:r w:rsidRPr="003F5D96">
              <w:rPr>
                <w:rFonts w:ascii="Times New Roman" w:eastAsia="Times New Roman" w:hAnsi="Times New Roman" w:cs="Times New Roman"/>
                <w:sz w:val="24"/>
                <w:szCs w:val="24"/>
                <w:lang w:eastAsia="lt-LT"/>
              </w:rPr>
              <w:lastRenderedPageBreak/>
              <w:t xml:space="preserve">   </w:t>
            </w:r>
            <w:r w:rsidR="00181E5A">
              <w:rPr>
                <w:rFonts w:ascii="Times New Roman" w:eastAsia="Times New Roman" w:hAnsi="Times New Roman" w:cs="Times New Roman"/>
                <w:sz w:val="24"/>
                <w:szCs w:val="24"/>
                <w:lang w:eastAsia="lt-LT"/>
              </w:rPr>
              <w:t xml:space="preserve"> </w:t>
            </w:r>
            <w:r w:rsidRPr="003F5D96">
              <w:rPr>
                <w:rFonts w:ascii="Times New Roman" w:eastAsia="Times New Roman" w:hAnsi="Times New Roman" w:cs="Times New Roman"/>
                <w:sz w:val="24"/>
                <w:szCs w:val="24"/>
                <w:lang w:eastAsia="lt-LT"/>
              </w:rPr>
              <w:t>Per praėjusius ir einamuosius  mokslo metus trijuose pradinio ir pagrindinio ugdymo lavinamųjų klasių komplektuose ir viename Socialinių įgūdžių ugdymo  klasių komplekte, kiekvienam  besimokančiajam buvo rengiamos ir įgyvendinamos individualios ugdymo programos, bei  individualūs ugdymo planai  dėl skirtingų mokinių poreikių ir galių</w:t>
            </w:r>
            <w:r w:rsidR="00181E5A">
              <w:rPr>
                <w:rFonts w:ascii="Times New Roman" w:eastAsia="Times New Roman" w:hAnsi="Times New Roman" w:cs="Times New Roman"/>
                <w:sz w:val="24"/>
                <w:szCs w:val="24"/>
                <w:lang w:eastAsia="lt-LT"/>
              </w:rPr>
              <w:t>.</w:t>
            </w:r>
          </w:p>
          <w:p w14:paraId="1F6309E6" w14:textId="5FDE711D" w:rsidR="00315106" w:rsidRPr="00E02E62" w:rsidRDefault="00181E5A" w:rsidP="00315106">
            <w:pPr>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  </w:t>
            </w:r>
            <w:r w:rsidR="00B744DE">
              <w:rPr>
                <w:rFonts w:ascii="Times New Roman" w:hAnsi="Times New Roman" w:cs="Times New Roman"/>
                <w:sz w:val="24"/>
                <w:szCs w:val="24"/>
              </w:rPr>
              <w:t xml:space="preserve"> </w:t>
            </w:r>
            <w:r w:rsidR="00315106" w:rsidRPr="00E02E62">
              <w:rPr>
                <w:rFonts w:ascii="Times New Roman" w:hAnsi="Times New Roman" w:cs="Times New Roman"/>
                <w:sz w:val="24"/>
                <w:szCs w:val="24"/>
              </w:rPr>
              <w:t>Didelis dėmesys buvo kreipiamas</w:t>
            </w:r>
            <w:r w:rsidR="00B744DE">
              <w:rPr>
                <w:rFonts w:ascii="Times New Roman" w:hAnsi="Times New Roman" w:cs="Times New Roman"/>
                <w:sz w:val="24"/>
                <w:szCs w:val="24"/>
              </w:rPr>
              <w:t xml:space="preserve"> ugdymo </w:t>
            </w:r>
            <w:r w:rsidR="008F2493">
              <w:rPr>
                <w:rFonts w:ascii="Times New Roman" w:hAnsi="Times New Roman" w:cs="Times New Roman"/>
                <w:sz w:val="24"/>
                <w:szCs w:val="24"/>
              </w:rPr>
              <w:t xml:space="preserve"> individuali</w:t>
            </w:r>
            <w:r w:rsidR="00B744DE">
              <w:rPr>
                <w:rFonts w:ascii="Times New Roman" w:hAnsi="Times New Roman" w:cs="Times New Roman"/>
                <w:sz w:val="24"/>
                <w:szCs w:val="24"/>
              </w:rPr>
              <w:t>z</w:t>
            </w:r>
            <w:r w:rsidR="008F2493">
              <w:rPr>
                <w:rFonts w:ascii="Times New Roman" w:hAnsi="Times New Roman" w:cs="Times New Roman"/>
                <w:sz w:val="24"/>
                <w:szCs w:val="24"/>
              </w:rPr>
              <w:t>a</w:t>
            </w:r>
            <w:r w:rsidR="00B744DE">
              <w:rPr>
                <w:rFonts w:ascii="Times New Roman" w:hAnsi="Times New Roman" w:cs="Times New Roman"/>
                <w:sz w:val="24"/>
                <w:szCs w:val="24"/>
              </w:rPr>
              <w:t>vi</w:t>
            </w:r>
            <w:r w:rsidR="008F2493">
              <w:rPr>
                <w:rFonts w:ascii="Times New Roman" w:hAnsi="Times New Roman" w:cs="Times New Roman"/>
                <w:sz w:val="24"/>
                <w:szCs w:val="24"/>
              </w:rPr>
              <w:t>m</w:t>
            </w:r>
            <w:r w:rsidR="00B744DE">
              <w:rPr>
                <w:rFonts w:ascii="Times New Roman" w:hAnsi="Times New Roman" w:cs="Times New Roman"/>
                <w:sz w:val="24"/>
                <w:szCs w:val="24"/>
              </w:rPr>
              <w:t>ui ir</w:t>
            </w:r>
            <w:r w:rsidR="008F2493">
              <w:rPr>
                <w:rFonts w:ascii="Times New Roman" w:hAnsi="Times New Roman" w:cs="Times New Roman"/>
                <w:sz w:val="24"/>
                <w:szCs w:val="24"/>
              </w:rPr>
              <w:t xml:space="preserve"> </w:t>
            </w:r>
            <w:r w:rsidR="00315106" w:rsidRPr="00E02E62">
              <w:rPr>
                <w:rFonts w:ascii="Times New Roman" w:hAnsi="Times New Roman" w:cs="Times New Roman"/>
                <w:sz w:val="24"/>
                <w:szCs w:val="24"/>
              </w:rPr>
              <w:t xml:space="preserve"> </w:t>
            </w:r>
            <w:proofErr w:type="spellStart"/>
            <w:r w:rsidR="00315106" w:rsidRPr="00E02E62">
              <w:rPr>
                <w:rFonts w:ascii="Times New Roman" w:hAnsi="Times New Roman" w:cs="Times New Roman"/>
                <w:sz w:val="24"/>
                <w:szCs w:val="24"/>
              </w:rPr>
              <w:t>tarpdalykinių</w:t>
            </w:r>
            <w:proofErr w:type="spellEnd"/>
            <w:r w:rsidR="00315106" w:rsidRPr="00E02E62">
              <w:rPr>
                <w:rFonts w:ascii="Times New Roman" w:hAnsi="Times New Roman" w:cs="Times New Roman"/>
                <w:sz w:val="24"/>
                <w:szCs w:val="24"/>
              </w:rPr>
              <w:t xml:space="preserve"> ryšių stiprinimui</w:t>
            </w:r>
            <w:r w:rsidR="008F2493">
              <w:rPr>
                <w:rFonts w:ascii="Times New Roman" w:hAnsi="Times New Roman" w:cs="Times New Roman"/>
                <w:sz w:val="24"/>
                <w:szCs w:val="24"/>
              </w:rPr>
              <w:t xml:space="preserve">. </w:t>
            </w:r>
            <w:r w:rsidR="00315106" w:rsidRPr="00E02E62">
              <w:rPr>
                <w:rFonts w:ascii="Times New Roman" w:hAnsi="Times New Roman" w:cs="Times New Roman"/>
                <w:sz w:val="24"/>
                <w:szCs w:val="24"/>
              </w:rPr>
              <w:t xml:space="preserve"> </w:t>
            </w:r>
            <w:r w:rsidR="008F2493">
              <w:rPr>
                <w:rFonts w:ascii="Times New Roman" w:hAnsi="Times New Roman" w:cs="Times New Roman"/>
                <w:sz w:val="24"/>
                <w:szCs w:val="24"/>
              </w:rPr>
              <w:t>Dėl sutrikusio intelekto mokinių ugdymosi ypatumų</w:t>
            </w:r>
            <w:r w:rsidR="00315106" w:rsidRPr="00E02E62">
              <w:rPr>
                <w:rFonts w:ascii="Times New Roman" w:hAnsi="Times New Roman" w:cs="Times New Roman"/>
                <w:sz w:val="24"/>
                <w:szCs w:val="24"/>
              </w:rPr>
              <w:t xml:space="preserve"> būtin</w:t>
            </w:r>
            <w:r w:rsidR="008F2493">
              <w:rPr>
                <w:rFonts w:ascii="Times New Roman" w:hAnsi="Times New Roman" w:cs="Times New Roman"/>
                <w:sz w:val="24"/>
                <w:szCs w:val="24"/>
              </w:rPr>
              <w:t>a</w:t>
            </w:r>
            <w:r w:rsidR="00315106" w:rsidRPr="00E02E62">
              <w:rPr>
                <w:rFonts w:ascii="Times New Roman" w:hAnsi="Times New Roman" w:cs="Times New Roman"/>
                <w:sz w:val="24"/>
                <w:szCs w:val="24"/>
              </w:rPr>
              <w:t xml:space="preserve"> dažnai ir nuosekliai kartoti tą pačią informaciją, kurti įvairias ugdymo situacijas</w:t>
            </w:r>
            <w:r w:rsidR="008F2493">
              <w:rPr>
                <w:rFonts w:ascii="Times New Roman" w:hAnsi="Times New Roman" w:cs="Times New Roman"/>
                <w:sz w:val="24"/>
                <w:szCs w:val="24"/>
              </w:rPr>
              <w:t>,</w:t>
            </w:r>
            <w:r w:rsidR="00315106" w:rsidRPr="00E02E62">
              <w:rPr>
                <w:rFonts w:ascii="Times New Roman" w:hAnsi="Times New Roman" w:cs="Times New Roman"/>
                <w:sz w:val="24"/>
                <w:szCs w:val="24"/>
              </w:rPr>
              <w:t xml:space="preserve"> pamokų ir popamokinės veiklos metu</w:t>
            </w:r>
            <w:r w:rsidR="008F2493">
              <w:rPr>
                <w:rFonts w:ascii="Times New Roman" w:hAnsi="Times New Roman" w:cs="Times New Roman"/>
                <w:sz w:val="24"/>
                <w:szCs w:val="24"/>
              </w:rPr>
              <w:t>,</w:t>
            </w:r>
            <w:r w:rsidR="00315106" w:rsidRPr="00E02E62">
              <w:rPr>
                <w:rFonts w:ascii="Times New Roman" w:hAnsi="Times New Roman" w:cs="Times New Roman"/>
                <w:sz w:val="24"/>
                <w:szCs w:val="24"/>
              </w:rPr>
              <w:t xml:space="preserve"> kuriai nors nuostatai ar gebėjimui įtvirtinti. Siekiant to paties tikslo,  efektyviai bendradarbiavo ugdymo centro specialistų komanda, pasitelkdama ir mokinių tėvus, globėjus. Vaiko gerovės komisijoje  susitarta siekti skirtingų dalykų vienovės</w:t>
            </w:r>
            <w:r>
              <w:rPr>
                <w:rFonts w:ascii="Times New Roman" w:hAnsi="Times New Roman" w:cs="Times New Roman"/>
                <w:sz w:val="24"/>
                <w:szCs w:val="24"/>
              </w:rPr>
              <w:t xml:space="preserve"> ir nedaryti už vaiką to, ką jis gali padaryti pats. </w:t>
            </w:r>
            <w:r w:rsidR="00315106" w:rsidRPr="00E02E62">
              <w:rPr>
                <w:rFonts w:ascii="Times New Roman" w:hAnsi="Times New Roman" w:cs="Times New Roman"/>
                <w:sz w:val="24"/>
                <w:szCs w:val="24"/>
              </w:rPr>
              <w:t xml:space="preserve">  Pažintinės veiklos pamokų metu įtvirtintos komunikacinės veiklos temos, meninės veiklos metu spalvin</w:t>
            </w:r>
            <w:r w:rsidR="003B28EC">
              <w:rPr>
                <w:rFonts w:ascii="Times New Roman" w:hAnsi="Times New Roman" w:cs="Times New Roman"/>
                <w:sz w:val="24"/>
                <w:szCs w:val="24"/>
              </w:rPr>
              <w:t>t</w:t>
            </w:r>
            <w:r>
              <w:rPr>
                <w:rFonts w:ascii="Times New Roman" w:hAnsi="Times New Roman" w:cs="Times New Roman"/>
                <w:sz w:val="24"/>
                <w:szCs w:val="24"/>
              </w:rPr>
              <w:t>os</w:t>
            </w:r>
            <w:r w:rsidR="00315106" w:rsidRPr="00E02E62">
              <w:rPr>
                <w:rFonts w:ascii="Times New Roman" w:hAnsi="Times New Roman" w:cs="Times New Roman"/>
                <w:sz w:val="24"/>
                <w:szCs w:val="24"/>
              </w:rPr>
              <w:t xml:space="preserve"> figūros, skaičiai, raidės leido</w:t>
            </w:r>
            <w:r>
              <w:rPr>
                <w:rFonts w:ascii="Times New Roman" w:hAnsi="Times New Roman" w:cs="Times New Roman"/>
                <w:sz w:val="24"/>
                <w:szCs w:val="24"/>
              </w:rPr>
              <w:t xml:space="preserve"> jas geriau </w:t>
            </w:r>
            <w:r w:rsidR="00315106" w:rsidRPr="00E02E62">
              <w:rPr>
                <w:rFonts w:ascii="Times New Roman" w:hAnsi="Times New Roman" w:cs="Times New Roman"/>
                <w:sz w:val="24"/>
                <w:szCs w:val="24"/>
              </w:rPr>
              <w:t xml:space="preserve"> įsisavinti.  Įsigytos priemonės „Bendraukime </w:t>
            </w:r>
            <w:r>
              <w:rPr>
                <w:rFonts w:ascii="Times New Roman" w:hAnsi="Times New Roman" w:cs="Times New Roman"/>
                <w:sz w:val="24"/>
                <w:szCs w:val="24"/>
              </w:rPr>
              <w:t>paveikslėliais</w:t>
            </w:r>
            <w:r w:rsidR="00315106" w:rsidRPr="00E02E62">
              <w:rPr>
                <w:rFonts w:ascii="Times New Roman" w:hAnsi="Times New Roman" w:cs="Times New Roman"/>
                <w:sz w:val="24"/>
                <w:szCs w:val="24"/>
              </w:rPr>
              <w:t>“ l aktyviau įsitrauk</w:t>
            </w:r>
            <w:r w:rsidR="003B28EC">
              <w:rPr>
                <w:rFonts w:ascii="Times New Roman" w:hAnsi="Times New Roman" w:cs="Times New Roman"/>
                <w:sz w:val="24"/>
                <w:szCs w:val="24"/>
              </w:rPr>
              <w:t>ė</w:t>
            </w:r>
            <w:r w:rsidR="00315106" w:rsidRPr="00E02E62">
              <w:rPr>
                <w:rFonts w:ascii="Times New Roman" w:hAnsi="Times New Roman" w:cs="Times New Roman"/>
                <w:sz w:val="24"/>
                <w:szCs w:val="24"/>
              </w:rPr>
              <w:t xml:space="preserve"> į grupės veiklas, pradinių lavinamųjų klasių mokinius,  turinčius ne tik intelekto sutrikimą, bet elgesio ir emocijų sutrikimus</w:t>
            </w:r>
            <w:r>
              <w:rPr>
                <w:rFonts w:ascii="Times New Roman" w:hAnsi="Times New Roman" w:cs="Times New Roman"/>
                <w:sz w:val="24"/>
                <w:szCs w:val="24"/>
              </w:rPr>
              <w:t xml:space="preserve"> </w:t>
            </w:r>
            <w:r w:rsidR="008F2493">
              <w:rPr>
                <w:rFonts w:ascii="Times New Roman" w:hAnsi="Times New Roman" w:cs="Times New Roman"/>
                <w:sz w:val="24"/>
                <w:szCs w:val="24"/>
              </w:rPr>
              <w:t>ar/ir</w:t>
            </w:r>
            <w:r w:rsidR="00315106" w:rsidRPr="00E02E62">
              <w:rPr>
                <w:rFonts w:ascii="Times New Roman" w:hAnsi="Times New Roman" w:cs="Times New Roman"/>
                <w:sz w:val="24"/>
                <w:szCs w:val="24"/>
              </w:rPr>
              <w:t xml:space="preserve"> įvairiapusius raidos sutrikimus, tokius kaip autizmas. </w:t>
            </w:r>
            <w:r w:rsidR="003F5D96" w:rsidRPr="003F5D96">
              <w:rPr>
                <w:rFonts w:ascii="Times New Roman" w:eastAsia="Times New Roman" w:hAnsi="Times New Roman" w:cs="Times New Roman"/>
                <w:sz w:val="24"/>
                <w:szCs w:val="24"/>
                <w:lang w:eastAsia="lt-LT"/>
              </w:rPr>
              <w:t>Kryptingai mokant gimtosios kalbos,</w:t>
            </w:r>
            <w:r w:rsidR="003B28EC">
              <w:rPr>
                <w:rFonts w:ascii="Times New Roman" w:eastAsia="Times New Roman" w:hAnsi="Times New Roman" w:cs="Times New Roman"/>
                <w:sz w:val="24"/>
                <w:szCs w:val="24"/>
                <w:lang w:eastAsia="lt-LT"/>
              </w:rPr>
              <w:t xml:space="preserve"> buvo</w:t>
            </w:r>
            <w:r w:rsidR="003F5D96" w:rsidRPr="003F5D96">
              <w:rPr>
                <w:rFonts w:ascii="Times New Roman" w:eastAsia="Times New Roman" w:hAnsi="Times New Roman" w:cs="Times New Roman"/>
                <w:sz w:val="24"/>
                <w:szCs w:val="24"/>
                <w:lang w:eastAsia="lt-LT"/>
              </w:rPr>
              <w:t xml:space="preserve"> skatinamas kalbinis, pažintinis aktyvumas, žaidžiant kūrybinius žaidimus ar atliekant kūrybines  užduotis,   buvo  </w:t>
            </w:r>
            <w:r w:rsidR="003F5D96" w:rsidRPr="00E02E62">
              <w:rPr>
                <w:rFonts w:ascii="Times New Roman" w:eastAsia="Times New Roman" w:hAnsi="Times New Roman" w:cs="Times New Roman"/>
                <w:sz w:val="24"/>
                <w:szCs w:val="24"/>
                <w:lang w:eastAsia="lt-LT"/>
              </w:rPr>
              <w:t>kaupi</w:t>
            </w:r>
            <w:r>
              <w:rPr>
                <w:rFonts w:ascii="Times New Roman" w:eastAsia="Times New Roman" w:hAnsi="Times New Roman" w:cs="Times New Roman"/>
                <w:sz w:val="24"/>
                <w:szCs w:val="24"/>
                <w:lang w:eastAsia="lt-LT"/>
              </w:rPr>
              <w:t>ama</w:t>
            </w:r>
            <w:r w:rsidR="003F5D96" w:rsidRPr="003F5D96">
              <w:rPr>
                <w:rFonts w:ascii="Times New Roman" w:eastAsia="Times New Roman" w:hAnsi="Times New Roman" w:cs="Times New Roman"/>
                <w:sz w:val="24"/>
                <w:szCs w:val="24"/>
                <w:lang w:eastAsia="lt-LT"/>
              </w:rPr>
              <w:t xml:space="preserve"> socialin</w:t>
            </w:r>
            <w:r>
              <w:rPr>
                <w:rFonts w:ascii="Times New Roman" w:eastAsia="Times New Roman" w:hAnsi="Times New Roman" w:cs="Times New Roman"/>
                <w:sz w:val="24"/>
                <w:szCs w:val="24"/>
                <w:lang w:eastAsia="lt-LT"/>
              </w:rPr>
              <w:t>ė</w:t>
            </w:r>
            <w:r w:rsidR="003F5D96" w:rsidRPr="003F5D96">
              <w:rPr>
                <w:rFonts w:ascii="Times New Roman" w:eastAsia="Times New Roman" w:hAnsi="Times New Roman" w:cs="Times New Roman"/>
                <w:sz w:val="24"/>
                <w:szCs w:val="24"/>
                <w:lang w:eastAsia="lt-LT"/>
              </w:rPr>
              <w:t xml:space="preserve"> emocin</w:t>
            </w:r>
            <w:r w:rsidR="00B744DE">
              <w:rPr>
                <w:rFonts w:ascii="Times New Roman" w:eastAsia="Times New Roman" w:hAnsi="Times New Roman" w:cs="Times New Roman"/>
                <w:sz w:val="24"/>
                <w:szCs w:val="24"/>
                <w:lang w:eastAsia="lt-LT"/>
              </w:rPr>
              <w:t>ė</w:t>
            </w:r>
            <w:r w:rsidR="003F5D96" w:rsidRPr="003F5D96">
              <w:rPr>
                <w:rFonts w:ascii="Times New Roman" w:eastAsia="Times New Roman" w:hAnsi="Times New Roman" w:cs="Times New Roman"/>
                <w:sz w:val="24"/>
                <w:szCs w:val="24"/>
                <w:lang w:eastAsia="lt-LT"/>
              </w:rPr>
              <w:t xml:space="preserve"> santykių patirt</w:t>
            </w:r>
            <w:r w:rsidR="00B744DE">
              <w:rPr>
                <w:rFonts w:ascii="Times New Roman" w:eastAsia="Times New Roman" w:hAnsi="Times New Roman" w:cs="Times New Roman"/>
                <w:sz w:val="24"/>
                <w:szCs w:val="24"/>
                <w:lang w:eastAsia="lt-LT"/>
              </w:rPr>
              <w:t>is</w:t>
            </w:r>
            <w:r w:rsidR="003F5D96" w:rsidRPr="003F5D96">
              <w:rPr>
                <w:rFonts w:ascii="Times New Roman" w:eastAsia="Times New Roman" w:hAnsi="Times New Roman" w:cs="Times New Roman"/>
                <w:sz w:val="24"/>
                <w:szCs w:val="24"/>
                <w:lang w:eastAsia="lt-LT"/>
              </w:rPr>
              <w:t xml:space="preserve">, </w:t>
            </w:r>
            <w:r w:rsidR="00B744DE">
              <w:rPr>
                <w:rFonts w:ascii="Times New Roman" w:eastAsia="Times New Roman" w:hAnsi="Times New Roman" w:cs="Times New Roman"/>
                <w:sz w:val="24"/>
                <w:szCs w:val="24"/>
                <w:lang w:eastAsia="lt-LT"/>
              </w:rPr>
              <w:t xml:space="preserve"> leido </w:t>
            </w:r>
            <w:r w:rsidR="003F5D96" w:rsidRPr="003F5D96">
              <w:rPr>
                <w:rFonts w:ascii="Times New Roman" w:eastAsia="Times New Roman" w:hAnsi="Times New Roman" w:cs="Times New Roman"/>
                <w:sz w:val="24"/>
                <w:szCs w:val="24"/>
                <w:lang w:eastAsia="lt-LT"/>
              </w:rPr>
              <w:t>ugdyti</w:t>
            </w:r>
            <w:r w:rsidR="00B744DE">
              <w:rPr>
                <w:rFonts w:ascii="Times New Roman" w:eastAsia="Times New Roman" w:hAnsi="Times New Roman" w:cs="Times New Roman"/>
                <w:sz w:val="24"/>
                <w:szCs w:val="24"/>
                <w:lang w:eastAsia="lt-LT"/>
              </w:rPr>
              <w:t xml:space="preserve"> ir</w:t>
            </w:r>
            <w:r w:rsidR="003F5D96" w:rsidRPr="003F5D96">
              <w:rPr>
                <w:rFonts w:ascii="Times New Roman" w:eastAsia="Times New Roman" w:hAnsi="Times New Roman" w:cs="Times New Roman"/>
                <w:sz w:val="24"/>
                <w:szCs w:val="24"/>
                <w:lang w:eastAsia="lt-LT"/>
              </w:rPr>
              <w:t xml:space="preserve"> doriniu, estetiniu požiūriu. Orientacinių veiklų metu tobulėjo spalvų, formų, dydžių</w:t>
            </w:r>
            <w:r w:rsidR="00B744DE">
              <w:rPr>
                <w:rFonts w:ascii="Times New Roman" w:eastAsia="Times New Roman" w:hAnsi="Times New Roman" w:cs="Times New Roman"/>
                <w:sz w:val="24"/>
                <w:szCs w:val="24"/>
                <w:lang w:eastAsia="lt-LT"/>
              </w:rPr>
              <w:t xml:space="preserve">, kiekių  </w:t>
            </w:r>
            <w:r w:rsidR="003F5D96" w:rsidRPr="003F5D96">
              <w:rPr>
                <w:rFonts w:ascii="Times New Roman" w:eastAsia="Times New Roman" w:hAnsi="Times New Roman" w:cs="Times New Roman"/>
                <w:sz w:val="24"/>
                <w:szCs w:val="24"/>
                <w:lang w:eastAsia="lt-LT"/>
              </w:rPr>
              <w:t xml:space="preserve"> suvokimas, smulkioji motorika, kalbinė raiška.</w:t>
            </w:r>
            <w:r w:rsidR="00B744DE">
              <w:rPr>
                <w:rFonts w:ascii="Times New Roman" w:eastAsia="Times New Roman" w:hAnsi="Times New Roman" w:cs="Times New Roman"/>
                <w:sz w:val="24"/>
                <w:szCs w:val="24"/>
                <w:lang w:eastAsia="lt-LT"/>
              </w:rPr>
              <w:t xml:space="preserve"> </w:t>
            </w:r>
          </w:p>
          <w:p w14:paraId="376735EB" w14:textId="4C920F45" w:rsidR="00315106" w:rsidRPr="00E02E62" w:rsidRDefault="003F5D96" w:rsidP="00315106">
            <w:pPr>
              <w:jc w:val="both"/>
              <w:rPr>
                <w:rStyle w:val="Emfaz"/>
                <w:rFonts w:ascii="Times New Roman" w:hAnsi="Times New Roman" w:cs="Times New Roman"/>
                <w:i w:val="0"/>
                <w:iCs w:val="0"/>
                <w:sz w:val="24"/>
                <w:szCs w:val="24"/>
              </w:rPr>
            </w:pPr>
            <w:r w:rsidRPr="003F5D96">
              <w:rPr>
                <w:rFonts w:ascii="Times New Roman" w:eastAsia="Times New Roman" w:hAnsi="Times New Roman" w:cs="Times New Roman"/>
                <w:sz w:val="24"/>
                <w:szCs w:val="24"/>
                <w:lang w:eastAsia="lt-LT"/>
              </w:rPr>
              <w:t xml:space="preserve"> </w:t>
            </w:r>
            <w:r w:rsidR="003B28EC">
              <w:rPr>
                <w:rFonts w:ascii="Times New Roman" w:eastAsia="Times New Roman" w:hAnsi="Times New Roman" w:cs="Times New Roman"/>
                <w:sz w:val="24"/>
                <w:szCs w:val="24"/>
                <w:lang w:eastAsia="lt-LT"/>
              </w:rPr>
              <w:t xml:space="preserve">  </w:t>
            </w:r>
            <w:r w:rsidR="00B744DE">
              <w:rPr>
                <w:rFonts w:ascii="Times New Roman" w:eastAsia="Times New Roman" w:hAnsi="Times New Roman" w:cs="Times New Roman"/>
                <w:sz w:val="24"/>
                <w:szCs w:val="24"/>
                <w:lang w:eastAsia="lt-LT"/>
              </w:rPr>
              <w:t xml:space="preserve"> Individualiose programose f</w:t>
            </w:r>
            <w:r w:rsidRPr="003F5D96">
              <w:rPr>
                <w:rFonts w:ascii="Times New Roman" w:eastAsia="Times New Roman" w:hAnsi="Times New Roman" w:cs="Times New Roman"/>
                <w:sz w:val="24"/>
                <w:szCs w:val="24"/>
                <w:lang w:eastAsia="lt-LT"/>
              </w:rPr>
              <w:t>iksuota individuali mokinių</w:t>
            </w:r>
            <w:r w:rsidR="00B744DE">
              <w:rPr>
                <w:rFonts w:ascii="Times New Roman" w:eastAsia="Times New Roman" w:hAnsi="Times New Roman" w:cs="Times New Roman"/>
                <w:sz w:val="24"/>
                <w:szCs w:val="24"/>
                <w:lang w:eastAsia="lt-LT"/>
              </w:rPr>
              <w:t xml:space="preserve"> (-</w:t>
            </w:r>
            <w:proofErr w:type="spellStart"/>
            <w:r w:rsidR="00B744DE">
              <w:rPr>
                <w:rFonts w:ascii="Times New Roman" w:eastAsia="Times New Roman" w:hAnsi="Times New Roman" w:cs="Times New Roman"/>
                <w:sz w:val="24"/>
                <w:szCs w:val="24"/>
                <w:lang w:eastAsia="lt-LT"/>
              </w:rPr>
              <w:t>io</w:t>
            </w:r>
            <w:proofErr w:type="spellEnd"/>
            <w:r w:rsidR="00B744DE">
              <w:rPr>
                <w:rFonts w:ascii="Times New Roman" w:eastAsia="Times New Roman" w:hAnsi="Times New Roman" w:cs="Times New Roman"/>
                <w:sz w:val="24"/>
                <w:szCs w:val="24"/>
                <w:lang w:eastAsia="lt-LT"/>
              </w:rPr>
              <w:t>)</w:t>
            </w:r>
            <w:r w:rsidRPr="003F5D96">
              <w:rPr>
                <w:rFonts w:ascii="Times New Roman" w:eastAsia="Times New Roman" w:hAnsi="Times New Roman" w:cs="Times New Roman"/>
                <w:sz w:val="24"/>
                <w:szCs w:val="24"/>
                <w:lang w:eastAsia="lt-LT"/>
              </w:rPr>
              <w:t xml:space="preserve"> dėmesio, atminties,</w:t>
            </w:r>
            <w:r w:rsidR="00315106" w:rsidRPr="00E02E62">
              <w:rPr>
                <w:rFonts w:ascii="Times New Roman" w:eastAsia="Times New Roman" w:hAnsi="Times New Roman" w:cs="Times New Roman"/>
                <w:sz w:val="24"/>
                <w:szCs w:val="24"/>
                <w:lang w:eastAsia="lt-LT"/>
              </w:rPr>
              <w:t xml:space="preserve"> </w:t>
            </w:r>
            <w:r w:rsidRPr="003F5D96">
              <w:rPr>
                <w:rFonts w:ascii="Times New Roman" w:eastAsia="Times New Roman" w:hAnsi="Times New Roman" w:cs="Times New Roman"/>
                <w:sz w:val="24"/>
                <w:szCs w:val="24"/>
                <w:lang w:eastAsia="lt-LT"/>
              </w:rPr>
              <w:t>mąstymo ir suvokimo</w:t>
            </w:r>
            <w:r w:rsidR="00315106" w:rsidRPr="00E02E62">
              <w:rPr>
                <w:rFonts w:ascii="Times New Roman" w:eastAsia="Times New Roman" w:hAnsi="Times New Roman" w:cs="Times New Roman"/>
                <w:sz w:val="24"/>
                <w:szCs w:val="24"/>
                <w:lang w:eastAsia="lt-LT"/>
              </w:rPr>
              <w:t xml:space="preserve"> ir</w:t>
            </w:r>
            <w:r w:rsidR="00315106" w:rsidRPr="003F5D96">
              <w:rPr>
                <w:rFonts w:ascii="Times New Roman" w:eastAsia="Times New Roman" w:hAnsi="Times New Roman" w:cs="Times New Roman"/>
                <w:sz w:val="24"/>
                <w:szCs w:val="24"/>
                <w:lang w:eastAsia="lt-LT"/>
              </w:rPr>
              <w:t xml:space="preserve"> </w:t>
            </w:r>
            <w:r w:rsidR="00315106" w:rsidRPr="00E02E62">
              <w:rPr>
                <w:rFonts w:ascii="Times New Roman" w:eastAsia="Times New Roman" w:hAnsi="Times New Roman" w:cs="Times New Roman"/>
                <w:sz w:val="24"/>
                <w:szCs w:val="24"/>
                <w:lang w:eastAsia="lt-LT"/>
              </w:rPr>
              <w:t xml:space="preserve">įgūdžių </w:t>
            </w:r>
            <w:r w:rsidRPr="003F5D96">
              <w:rPr>
                <w:rFonts w:ascii="Times New Roman" w:eastAsia="Times New Roman" w:hAnsi="Times New Roman" w:cs="Times New Roman"/>
                <w:sz w:val="24"/>
                <w:szCs w:val="24"/>
                <w:lang w:eastAsia="lt-LT"/>
              </w:rPr>
              <w:t>pažanga</w:t>
            </w:r>
            <w:r w:rsidR="00315106" w:rsidRPr="00E02E62">
              <w:rPr>
                <w:rFonts w:ascii="Times New Roman" w:eastAsia="Times New Roman" w:hAnsi="Times New Roman" w:cs="Times New Roman"/>
                <w:sz w:val="24"/>
                <w:szCs w:val="24"/>
                <w:lang w:eastAsia="lt-LT"/>
              </w:rPr>
              <w:t xml:space="preserve">, </w:t>
            </w:r>
            <w:r w:rsidRPr="003F5D96">
              <w:rPr>
                <w:rFonts w:ascii="Times New Roman" w:eastAsia="Times New Roman" w:hAnsi="Times New Roman" w:cs="Times New Roman"/>
                <w:sz w:val="24"/>
                <w:szCs w:val="24"/>
                <w:lang w:eastAsia="lt-LT"/>
              </w:rPr>
              <w:t xml:space="preserve"> įgyti  gebėjimai   vykdomų  dalykų</w:t>
            </w:r>
            <w:r w:rsidR="00B744DE">
              <w:rPr>
                <w:rFonts w:ascii="Times New Roman" w:eastAsia="Times New Roman" w:hAnsi="Times New Roman" w:cs="Times New Roman"/>
                <w:sz w:val="24"/>
                <w:szCs w:val="24"/>
                <w:lang w:eastAsia="lt-LT"/>
              </w:rPr>
              <w:t>/</w:t>
            </w:r>
            <w:r w:rsidRPr="003F5D96">
              <w:rPr>
                <w:rFonts w:ascii="Times New Roman" w:eastAsia="Times New Roman" w:hAnsi="Times New Roman" w:cs="Times New Roman"/>
                <w:sz w:val="24"/>
                <w:szCs w:val="24"/>
                <w:lang w:eastAsia="lt-LT"/>
              </w:rPr>
              <w:t xml:space="preserve"> veiklų  metu. </w:t>
            </w:r>
            <w:r w:rsidR="003B28EC">
              <w:rPr>
                <w:rFonts w:ascii="Times New Roman" w:eastAsia="Times New Roman" w:hAnsi="Times New Roman" w:cs="Times New Roman"/>
                <w:sz w:val="24"/>
                <w:szCs w:val="24"/>
                <w:lang w:eastAsia="lt-LT"/>
              </w:rPr>
              <w:t>Lavinamųjų klasių veikla,</w:t>
            </w:r>
            <w:r w:rsidR="003B28EC">
              <w:rPr>
                <w:rFonts w:ascii="Times New Roman" w:eastAsia="Times New Roman" w:hAnsi="Times New Roman" w:cs="Times New Roman"/>
                <w:sz w:val="24"/>
                <w:szCs w:val="24"/>
                <w:lang w:eastAsia="lt-LT"/>
              </w:rPr>
              <w:t xml:space="preserve"> mokinių lankomumo apskaita, tvarkaraščiai, individualios ir grupinės pamokos,</w:t>
            </w:r>
            <w:r w:rsidR="003B28EC">
              <w:rPr>
                <w:rFonts w:ascii="Times New Roman" w:eastAsia="Times New Roman" w:hAnsi="Times New Roman" w:cs="Times New Roman"/>
                <w:sz w:val="24"/>
                <w:szCs w:val="24"/>
                <w:lang w:eastAsia="lt-LT"/>
              </w:rPr>
              <w:t xml:space="preserve"> švietimo pagalba mokiniui fiksuo</w:t>
            </w:r>
            <w:r w:rsidR="003B28EC">
              <w:rPr>
                <w:rFonts w:ascii="Times New Roman" w:eastAsia="Times New Roman" w:hAnsi="Times New Roman" w:cs="Times New Roman"/>
                <w:sz w:val="24"/>
                <w:szCs w:val="24"/>
                <w:lang w:eastAsia="lt-LT"/>
              </w:rPr>
              <w:t>j</w:t>
            </w:r>
            <w:r w:rsidR="003B28EC">
              <w:rPr>
                <w:rFonts w:ascii="Times New Roman" w:eastAsia="Times New Roman" w:hAnsi="Times New Roman" w:cs="Times New Roman"/>
                <w:sz w:val="24"/>
                <w:szCs w:val="24"/>
                <w:lang w:eastAsia="lt-LT"/>
              </w:rPr>
              <w:t xml:space="preserve">a elektroniniame žurnale </w:t>
            </w:r>
            <w:hyperlink r:id="rId6" w:history="1">
              <w:r w:rsidR="003B28EC" w:rsidRPr="000E13E5">
                <w:rPr>
                  <w:rStyle w:val="Hipersaitas"/>
                  <w:rFonts w:ascii="Times New Roman" w:eastAsia="Times New Roman" w:hAnsi="Times New Roman" w:cs="Times New Roman"/>
                  <w:color w:val="034990" w:themeColor="hyperlink" w:themeShade="BF"/>
                  <w:sz w:val="24"/>
                  <w:szCs w:val="24"/>
                  <w:lang w:eastAsia="lt-LT"/>
                </w:rPr>
                <w:t>www.m</w:t>
              </w:r>
              <w:r w:rsidR="003B28EC" w:rsidRPr="000E13E5">
                <w:rPr>
                  <w:rStyle w:val="Hipersaitas"/>
                  <w:rFonts w:ascii="Times New Roman" w:eastAsia="Times New Roman" w:hAnsi="Times New Roman" w:cs="Times New Roman"/>
                  <w:color w:val="034990" w:themeColor="hyperlink" w:themeShade="BF"/>
                  <w:sz w:val="24"/>
                  <w:szCs w:val="24"/>
                  <w:lang w:eastAsia="lt-LT"/>
                </w:rPr>
                <w:t>anodienynas</w:t>
              </w:r>
              <w:r w:rsidR="003B28EC" w:rsidRPr="000E13E5">
                <w:rPr>
                  <w:rStyle w:val="Hipersaitas"/>
                  <w:rFonts w:ascii="Times New Roman" w:eastAsia="Times New Roman" w:hAnsi="Times New Roman" w:cs="Times New Roman"/>
                  <w:color w:val="034990" w:themeColor="hyperlink" w:themeShade="BF"/>
                  <w:sz w:val="24"/>
                  <w:szCs w:val="24"/>
                  <w:lang w:eastAsia="lt-LT"/>
                </w:rPr>
                <w:t>.lt</w:t>
              </w:r>
            </w:hyperlink>
            <w:r w:rsidR="003B28EC">
              <w:rPr>
                <w:rFonts w:ascii="Times New Roman" w:eastAsia="Times New Roman" w:hAnsi="Times New Roman" w:cs="Times New Roman"/>
                <w:color w:val="2F5496" w:themeColor="accent1" w:themeShade="BF"/>
                <w:sz w:val="24"/>
                <w:szCs w:val="24"/>
                <w:u w:val="single"/>
                <w:lang w:eastAsia="lt-LT"/>
              </w:rPr>
              <w:t xml:space="preserve">. </w:t>
            </w:r>
            <w:r w:rsidR="003B28EC" w:rsidRPr="003B28EC">
              <w:rPr>
                <w:rStyle w:val="Emfaz"/>
                <w:rFonts w:ascii="Times New Roman" w:hAnsi="Times New Roman" w:cs="Times New Roman"/>
                <w:i w:val="0"/>
                <w:iCs w:val="0"/>
                <w:color w:val="2F5496" w:themeColor="accent1" w:themeShade="BF"/>
                <w:sz w:val="24"/>
                <w:szCs w:val="24"/>
              </w:rPr>
              <w:t xml:space="preserve"> </w:t>
            </w:r>
            <w:r w:rsidR="003B28EC" w:rsidRPr="00E02E62">
              <w:rPr>
                <w:rStyle w:val="Emfaz"/>
                <w:rFonts w:ascii="Times New Roman" w:hAnsi="Times New Roman" w:cs="Times New Roman"/>
                <w:i w:val="0"/>
                <w:iCs w:val="0"/>
                <w:sz w:val="24"/>
                <w:szCs w:val="24"/>
              </w:rPr>
              <w:t xml:space="preserve">Dėl </w:t>
            </w:r>
            <w:r w:rsidR="00315106" w:rsidRPr="00E02E62">
              <w:rPr>
                <w:rStyle w:val="Emfaz"/>
                <w:rFonts w:ascii="Times New Roman" w:hAnsi="Times New Roman" w:cs="Times New Roman"/>
                <w:i w:val="0"/>
                <w:iCs w:val="0"/>
                <w:sz w:val="24"/>
                <w:szCs w:val="24"/>
              </w:rPr>
              <w:t xml:space="preserve">labai skirtingų vidutinio, žymiai ir labai žymiai sutrikusio intelekto mokinių ugdymosi charakteristikų, individualių ugdymo programų, ugdymosi pasiekimai vertinami ideografiniu principu, </w:t>
            </w:r>
            <w:proofErr w:type="spellStart"/>
            <w:r w:rsidR="00315106" w:rsidRPr="00E02E62">
              <w:rPr>
                <w:rStyle w:val="Emfaz"/>
                <w:rFonts w:ascii="Times New Roman" w:hAnsi="Times New Roman" w:cs="Times New Roman"/>
                <w:i w:val="0"/>
                <w:iCs w:val="0"/>
                <w:sz w:val="24"/>
                <w:szCs w:val="24"/>
              </w:rPr>
              <w:t>t.y</w:t>
            </w:r>
            <w:proofErr w:type="spellEnd"/>
            <w:r w:rsidR="00315106" w:rsidRPr="00E02E62">
              <w:rPr>
                <w:rStyle w:val="Emfaz"/>
                <w:rFonts w:ascii="Times New Roman" w:hAnsi="Times New Roman" w:cs="Times New Roman"/>
                <w:i w:val="0"/>
                <w:iCs w:val="0"/>
                <w:sz w:val="24"/>
                <w:szCs w:val="24"/>
              </w:rPr>
              <w:t xml:space="preserve">. įvertinamas vaiko raidos pokytis, išsiugdytų gebėjimų lygis, bet vaiko pažanga nelyginama su kitų tos pačios pakopos mokinių gebėjimų plėtra. Pagrindiniai sėkmės kriterijai numatyti individualioje ugdymo programoje, </w:t>
            </w:r>
            <w:r w:rsidR="00B744DE" w:rsidRPr="00E02E62">
              <w:rPr>
                <w:rStyle w:val="Emfaz"/>
                <w:rFonts w:ascii="Times New Roman" w:hAnsi="Times New Roman" w:cs="Times New Roman"/>
                <w:i w:val="0"/>
                <w:iCs w:val="0"/>
                <w:sz w:val="24"/>
                <w:szCs w:val="24"/>
              </w:rPr>
              <w:t>įgyja</w:t>
            </w:r>
            <w:r w:rsidR="00B744DE">
              <w:rPr>
                <w:rStyle w:val="Emfaz"/>
                <w:rFonts w:ascii="Times New Roman" w:hAnsi="Times New Roman" w:cs="Times New Roman"/>
                <w:i w:val="0"/>
                <w:iCs w:val="0"/>
                <w:sz w:val="24"/>
                <w:szCs w:val="24"/>
              </w:rPr>
              <w:t>m</w:t>
            </w:r>
            <w:r w:rsidR="00B744DE" w:rsidRPr="00E02E62">
              <w:rPr>
                <w:rStyle w:val="Emfaz"/>
                <w:rFonts w:ascii="Times New Roman" w:hAnsi="Times New Roman" w:cs="Times New Roman"/>
                <w:i w:val="0"/>
                <w:iCs w:val="0"/>
                <w:sz w:val="24"/>
                <w:szCs w:val="24"/>
              </w:rPr>
              <w:t>as</w:t>
            </w:r>
            <w:r w:rsidR="00B744DE">
              <w:rPr>
                <w:rStyle w:val="Emfaz"/>
                <w:rFonts w:ascii="Times New Roman" w:hAnsi="Times New Roman" w:cs="Times New Roman"/>
                <w:i w:val="0"/>
                <w:iCs w:val="0"/>
                <w:sz w:val="24"/>
                <w:szCs w:val="24"/>
              </w:rPr>
              <w:t xml:space="preserve"> </w:t>
            </w:r>
            <w:r w:rsidR="00315106" w:rsidRPr="00E02E62">
              <w:rPr>
                <w:rStyle w:val="Emfaz"/>
                <w:rFonts w:ascii="Times New Roman" w:hAnsi="Times New Roman" w:cs="Times New Roman"/>
                <w:i w:val="0"/>
                <w:iCs w:val="0"/>
                <w:sz w:val="24"/>
                <w:szCs w:val="24"/>
              </w:rPr>
              <w:t>didesnis savarankiškumas, pasitikėjimas savimi ir gebėjimas dalyvauti bendruomenės gyvenime.</w:t>
            </w:r>
          </w:p>
          <w:p w14:paraId="48668CE9" w14:textId="09294532" w:rsidR="00315106" w:rsidRPr="00E02E62" w:rsidRDefault="00B744DE" w:rsidP="00315106">
            <w:pPr>
              <w:jc w:val="both"/>
              <w:rPr>
                <w:rStyle w:val="Emfaz"/>
                <w:rFonts w:ascii="Times New Roman" w:hAnsi="Times New Roman" w:cs="Times New Roman"/>
                <w:i w:val="0"/>
                <w:iCs w:val="0"/>
                <w:sz w:val="24"/>
                <w:szCs w:val="24"/>
              </w:rPr>
            </w:pPr>
            <w:r>
              <w:rPr>
                <w:rFonts w:ascii="Times New Roman" w:hAnsi="Times New Roman" w:cs="Times New Roman"/>
                <w:sz w:val="24"/>
                <w:szCs w:val="24"/>
              </w:rPr>
              <w:t xml:space="preserve">   </w:t>
            </w:r>
            <w:r w:rsidR="003B28EC">
              <w:rPr>
                <w:rFonts w:ascii="Times New Roman" w:hAnsi="Times New Roman" w:cs="Times New Roman"/>
                <w:sz w:val="24"/>
                <w:szCs w:val="24"/>
              </w:rPr>
              <w:t xml:space="preserve">  </w:t>
            </w:r>
            <w:r w:rsidR="00315106" w:rsidRPr="00E02E62">
              <w:rPr>
                <w:rFonts w:ascii="Times New Roman" w:hAnsi="Times New Roman" w:cs="Times New Roman"/>
                <w:sz w:val="24"/>
                <w:szCs w:val="24"/>
              </w:rPr>
              <w:t>Tam, kad išsiugdomi gebėjimai  virstų priemone, leidžiančia dalyvauti visuomenėje ir būti pripažintam, ugdome kūrybiškumą</w:t>
            </w:r>
            <w:r w:rsidR="00BC5CEF">
              <w:rPr>
                <w:rFonts w:ascii="Times New Roman" w:hAnsi="Times New Roman" w:cs="Times New Roman"/>
                <w:sz w:val="24"/>
                <w:szCs w:val="24"/>
              </w:rPr>
              <w:t xml:space="preserve"> ir socializaciją</w:t>
            </w:r>
            <w:r w:rsidR="00315106" w:rsidRPr="00E02E62">
              <w:rPr>
                <w:rFonts w:ascii="Times New Roman" w:hAnsi="Times New Roman" w:cs="Times New Roman"/>
                <w:sz w:val="24"/>
                <w:szCs w:val="24"/>
              </w:rPr>
              <w:t xml:space="preserve"> skatinančias nuostatas. Surengti </w:t>
            </w:r>
            <w:r w:rsidR="00E02E62" w:rsidRPr="00E02E62">
              <w:rPr>
                <w:rFonts w:ascii="Times New Roman" w:hAnsi="Times New Roman" w:cs="Times New Roman"/>
                <w:sz w:val="24"/>
                <w:szCs w:val="24"/>
              </w:rPr>
              <w:t>valstybinių</w:t>
            </w:r>
            <w:r w:rsidR="00E02E62">
              <w:rPr>
                <w:rFonts w:ascii="Times New Roman" w:hAnsi="Times New Roman" w:cs="Times New Roman"/>
                <w:sz w:val="24"/>
                <w:szCs w:val="24"/>
              </w:rPr>
              <w:t xml:space="preserve"> švenčių</w:t>
            </w:r>
            <w:r w:rsidR="00E02E62" w:rsidRPr="00E02E62">
              <w:rPr>
                <w:rFonts w:ascii="Times New Roman" w:hAnsi="Times New Roman" w:cs="Times New Roman"/>
                <w:sz w:val="24"/>
                <w:szCs w:val="24"/>
              </w:rPr>
              <w:t xml:space="preserve"> (</w:t>
            </w:r>
            <w:r w:rsidR="00BC5CEF">
              <w:rPr>
                <w:rFonts w:ascii="Times New Roman" w:hAnsi="Times New Roman" w:cs="Times New Roman"/>
                <w:sz w:val="24"/>
                <w:szCs w:val="24"/>
              </w:rPr>
              <w:t>3</w:t>
            </w:r>
            <w:r w:rsidR="00E02E62" w:rsidRPr="00E02E62">
              <w:rPr>
                <w:rFonts w:ascii="Times New Roman" w:hAnsi="Times New Roman" w:cs="Times New Roman"/>
                <w:sz w:val="24"/>
                <w:szCs w:val="24"/>
              </w:rPr>
              <w:t xml:space="preserve">), kalendorinių (4) </w:t>
            </w:r>
            <w:r>
              <w:rPr>
                <w:rFonts w:ascii="Times New Roman" w:hAnsi="Times New Roman" w:cs="Times New Roman"/>
                <w:sz w:val="24"/>
                <w:szCs w:val="24"/>
              </w:rPr>
              <w:t xml:space="preserve">švenčių </w:t>
            </w:r>
            <w:r w:rsidR="00315106" w:rsidRPr="00E02E62">
              <w:rPr>
                <w:rFonts w:ascii="Times New Roman" w:hAnsi="Times New Roman" w:cs="Times New Roman"/>
                <w:sz w:val="24"/>
                <w:szCs w:val="24"/>
              </w:rPr>
              <w:t>renginiai ir minėjimai</w:t>
            </w:r>
            <w:r w:rsidR="00E02E62">
              <w:rPr>
                <w:rFonts w:ascii="Times New Roman" w:hAnsi="Times New Roman" w:cs="Times New Roman"/>
                <w:sz w:val="24"/>
                <w:szCs w:val="24"/>
              </w:rPr>
              <w:t>. Specialiajame ugdymo centre š</w:t>
            </w:r>
            <w:r w:rsidR="00315106" w:rsidRPr="00E02E62">
              <w:rPr>
                <w:rFonts w:ascii="Times New Roman" w:hAnsi="Times New Roman" w:cs="Times New Roman"/>
                <w:sz w:val="24"/>
                <w:szCs w:val="24"/>
              </w:rPr>
              <w:t>ven</w:t>
            </w:r>
            <w:r w:rsidR="00E02E62">
              <w:rPr>
                <w:rFonts w:ascii="Times New Roman" w:hAnsi="Times New Roman" w:cs="Times New Roman"/>
                <w:sz w:val="24"/>
                <w:szCs w:val="24"/>
              </w:rPr>
              <w:t>tėme</w:t>
            </w:r>
            <w:r w:rsidR="00BC5CEF">
              <w:rPr>
                <w:rFonts w:ascii="Times New Roman" w:hAnsi="Times New Roman" w:cs="Times New Roman"/>
                <w:sz w:val="24"/>
                <w:szCs w:val="24"/>
              </w:rPr>
              <w:t xml:space="preserve"> ir kitas mums svarbias</w:t>
            </w:r>
            <w:r>
              <w:rPr>
                <w:rFonts w:ascii="Times New Roman" w:hAnsi="Times New Roman" w:cs="Times New Roman"/>
                <w:sz w:val="24"/>
                <w:szCs w:val="24"/>
              </w:rPr>
              <w:t xml:space="preserve"> atmintinas</w:t>
            </w:r>
            <w:r w:rsidR="00BC5CEF">
              <w:rPr>
                <w:rFonts w:ascii="Times New Roman" w:hAnsi="Times New Roman" w:cs="Times New Roman"/>
                <w:sz w:val="24"/>
                <w:szCs w:val="24"/>
              </w:rPr>
              <w:t xml:space="preserve"> dienas,</w:t>
            </w:r>
            <w:r w:rsidR="00E02E62">
              <w:rPr>
                <w:rFonts w:ascii="Times New Roman" w:hAnsi="Times New Roman" w:cs="Times New Roman"/>
                <w:sz w:val="24"/>
                <w:szCs w:val="24"/>
              </w:rPr>
              <w:t xml:space="preserve"> organizuodami renginius </w:t>
            </w:r>
            <w:r w:rsidR="00315106" w:rsidRPr="00E02E62">
              <w:rPr>
                <w:rFonts w:ascii="Times New Roman" w:hAnsi="Times New Roman" w:cs="Times New Roman"/>
                <w:sz w:val="24"/>
                <w:szCs w:val="24"/>
              </w:rPr>
              <w:t xml:space="preserve">  tarptautin</w:t>
            </w:r>
            <w:r w:rsidR="00E02E62">
              <w:rPr>
                <w:rFonts w:ascii="Times New Roman" w:hAnsi="Times New Roman" w:cs="Times New Roman"/>
                <w:sz w:val="24"/>
                <w:szCs w:val="24"/>
              </w:rPr>
              <w:t>ei</w:t>
            </w:r>
            <w:r w:rsidR="00315106" w:rsidRPr="00E02E62">
              <w:rPr>
                <w:rFonts w:ascii="Times New Roman" w:hAnsi="Times New Roman" w:cs="Times New Roman"/>
                <w:sz w:val="24"/>
                <w:szCs w:val="24"/>
              </w:rPr>
              <w:t xml:space="preserve"> Žmonių su negalia dienai, taip pat Saulyčių dienai (turinčių dauno sindromo sutrikimą), „Lietaus vaikų“  (turinčių autizmo spektro sutrikimų) paminėti.</w:t>
            </w:r>
          </w:p>
          <w:p w14:paraId="5AA35F2D" w14:textId="6EC1A0F7" w:rsidR="00E02E62" w:rsidRPr="00E02E62" w:rsidRDefault="00B435DD" w:rsidP="00315106">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315106" w:rsidRPr="00E02E62">
              <w:rPr>
                <w:rFonts w:ascii="Times New Roman" w:eastAsia="Times New Roman" w:hAnsi="Times New Roman" w:cs="Times New Roman"/>
                <w:sz w:val="24"/>
                <w:szCs w:val="24"/>
                <w:lang w:eastAsia="lt-LT"/>
              </w:rPr>
              <w:t xml:space="preserve">Mokinių pasiekimai įvertinti zoniniuose bei šalies konkursuose, festivaliuose. </w:t>
            </w:r>
            <w:r w:rsidR="00F746F2" w:rsidRPr="00E02E62">
              <w:rPr>
                <w:rFonts w:ascii="Times New Roman" w:eastAsia="Times New Roman" w:hAnsi="Times New Roman" w:cs="Times New Roman"/>
                <w:sz w:val="24"/>
                <w:szCs w:val="24"/>
                <w:lang w:eastAsia="lt-LT"/>
              </w:rPr>
              <w:t>Mokinių keramikos darbai buvo eksponuoti Lietuvos Vaikų ir jaunimo centre (LVJC), o Lietuvos liaudies kultūros centro „Sidabro vainikėlis“ z</w:t>
            </w:r>
            <w:r w:rsidR="00315106" w:rsidRPr="00E02E62">
              <w:rPr>
                <w:rFonts w:ascii="Times New Roman" w:eastAsia="Times New Roman" w:hAnsi="Times New Roman" w:cs="Times New Roman"/>
                <w:sz w:val="24"/>
                <w:szCs w:val="24"/>
                <w:lang w:eastAsia="lt-LT"/>
              </w:rPr>
              <w:t xml:space="preserve">oniniame konkurse </w:t>
            </w:r>
            <w:r w:rsidR="00F746F2" w:rsidRPr="00E02E62">
              <w:rPr>
                <w:rFonts w:ascii="Times New Roman" w:eastAsia="Times New Roman" w:hAnsi="Times New Roman" w:cs="Times New Roman"/>
                <w:sz w:val="24"/>
                <w:szCs w:val="24"/>
                <w:lang w:eastAsia="lt-LT"/>
              </w:rPr>
              <w:t xml:space="preserve"> Anykščiuose III-</w:t>
            </w:r>
            <w:proofErr w:type="spellStart"/>
            <w:r w:rsidR="00E6513E">
              <w:rPr>
                <w:rFonts w:ascii="Times New Roman" w:eastAsia="Times New Roman" w:hAnsi="Times New Roman" w:cs="Times New Roman"/>
                <w:sz w:val="24"/>
                <w:szCs w:val="24"/>
                <w:lang w:eastAsia="lt-LT"/>
              </w:rPr>
              <w:t>o</w:t>
            </w:r>
            <w:r w:rsidR="00F746F2" w:rsidRPr="00E02E62">
              <w:rPr>
                <w:rFonts w:ascii="Times New Roman" w:eastAsia="Times New Roman" w:hAnsi="Times New Roman" w:cs="Times New Roman"/>
                <w:sz w:val="24"/>
                <w:szCs w:val="24"/>
                <w:lang w:eastAsia="lt-LT"/>
              </w:rPr>
              <w:t>ji</w:t>
            </w:r>
            <w:proofErr w:type="spellEnd"/>
            <w:r w:rsidR="00F746F2" w:rsidRPr="00E02E62">
              <w:rPr>
                <w:rFonts w:ascii="Times New Roman" w:eastAsia="Times New Roman" w:hAnsi="Times New Roman" w:cs="Times New Roman"/>
                <w:sz w:val="24"/>
                <w:szCs w:val="24"/>
                <w:lang w:eastAsia="lt-LT"/>
              </w:rPr>
              <w:t xml:space="preserve"> vieta atiteko mūsų </w:t>
            </w:r>
            <w:r>
              <w:rPr>
                <w:rFonts w:ascii="Times New Roman" w:eastAsia="Times New Roman" w:hAnsi="Times New Roman" w:cs="Times New Roman"/>
                <w:sz w:val="24"/>
                <w:szCs w:val="24"/>
                <w:lang w:eastAsia="lt-LT"/>
              </w:rPr>
              <w:t>mokinei</w:t>
            </w:r>
            <w:r w:rsidR="00F746F2" w:rsidRPr="00E02E62">
              <w:rPr>
                <w:rFonts w:ascii="Times New Roman" w:eastAsia="Times New Roman" w:hAnsi="Times New Roman" w:cs="Times New Roman"/>
                <w:sz w:val="24"/>
                <w:szCs w:val="24"/>
                <w:lang w:eastAsia="lt-LT"/>
              </w:rPr>
              <w:t xml:space="preserve">  G. </w:t>
            </w:r>
            <w:proofErr w:type="spellStart"/>
            <w:r w:rsidR="00F746F2" w:rsidRPr="00E02E62">
              <w:rPr>
                <w:rFonts w:ascii="Times New Roman" w:eastAsia="Times New Roman" w:hAnsi="Times New Roman" w:cs="Times New Roman"/>
                <w:sz w:val="24"/>
                <w:szCs w:val="24"/>
                <w:lang w:eastAsia="lt-LT"/>
              </w:rPr>
              <w:t>Gvozdaitei</w:t>
            </w:r>
            <w:proofErr w:type="spellEnd"/>
            <w:r w:rsidR="00315106" w:rsidRPr="00E02E62">
              <w:rPr>
                <w:rFonts w:ascii="Times New Roman" w:eastAsia="Times New Roman" w:hAnsi="Times New Roman" w:cs="Times New Roman"/>
                <w:sz w:val="24"/>
                <w:szCs w:val="24"/>
                <w:lang w:eastAsia="lt-LT"/>
              </w:rPr>
              <w:t xml:space="preserve"> (</w:t>
            </w:r>
            <w:r w:rsidR="00F746F2" w:rsidRPr="00E02E62">
              <w:rPr>
                <w:rFonts w:ascii="Times New Roman" w:eastAsia="Times New Roman" w:hAnsi="Times New Roman" w:cs="Times New Roman"/>
                <w:sz w:val="24"/>
                <w:szCs w:val="24"/>
                <w:lang w:eastAsia="lt-LT"/>
              </w:rPr>
              <w:t xml:space="preserve">5lav. </w:t>
            </w:r>
            <w:r w:rsidR="00315106" w:rsidRPr="00E02E62">
              <w:rPr>
                <w:rFonts w:ascii="Times New Roman" w:eastAsia="Times New Roman" w:hAnsi="Times New Roman" w:cs="Times New Roman"/>
                <w:sz w:val="24"/>
                <w:szCs w:val="24"/>
                <w:lang w:eastAsia="lt-LT"/>
              </w:rPr>
              <w:t xml:space="preserve"> kl.)/ mokyt. E. Andriukonienė; </w:t>
            </w:r>
            <w:r w:rsidR="008F5860" w:rsidRPr="008F5860">
              <w:rPr>
                <w:rFonts w:ascii="Times New Roman" w:eastAsia="Times New Roman" w:hAnsi="Times New Roman" w:cs="Times New Roman"/>
                <w:sz w:val="24"/>
                <w:szCs w:val="24"/>
                <w:lang w:eastAsia="lt-LT"/>
              </w:rPr>
              <w:t>Lietuvos Vaikų ir jaunimo centre (LVJC) su Valstybės institucijų kalbų centr</w:t>
            </w:r>
            <w:r>
              <w:rPr>
                <w:rFonts w:ascii="Times New Roman" w:eastAsia="Times New Roman" w:hAnsi="Times New Roman" w:cs="Times New Roman"/>
                <w:sz w:val="24"/>
                <w:szCs w:val="24"/>
                <w:lang w:eastAsia="lt-LT"/>
              </w:rPr>
              <w:t>u</w:t>
            </w:r>
            <w:r w:rsidR="008F5860" w:rsidRPr="008F5860">
              <w:rPr>
                <w:rFonts w:ascii="Times New Roman" w:eastAsia="Times New Roman" w:hAnsi="Times New Roman" w:cs="Times New Roman"/>
                <w:sz w:val="24"/>
                <w:szCs w:val="24"/>
                <w:lang w:eastAsia="lt-LT"/>
              </w:rPr>
              <w:t xml:space="preserve"> (VIKC) </w:t>
            </w:r>
            <w:r>
              <w:rPr>
                <w:rFonts w:ascii="Times New Roman" w:eastAsia="Times New Roman" w:hAnsi="Times New Roman" w:cs="Times New Roman"/>
                <w:sz w:val="24"/>
                <w:szCs w:val="24"/>
                <w:lang w:eastAsia="lt-LT"/>
              </w:rPr>
              <w:t>organizuotame</w:t>
            </w:r>
            <w:r w:rsidR="008F5860" w:rsidRPr="008F5860">
              <w:rPr>
                <w:rFonts w:ascii="Times New Roman" w:eastAsia="Times New Roman" w:hAnsi="Times New Roman" w:cs="Times New Roman"/>
                <w:sz w:val="24"/>
                <w:szCs w:val="24"/>
                <w:lang w:eastAsia="lt-LT"/>
              </w:rPr>
              <w:t xml:space="preserve"> konkurse „Europos kalbų dienai“  LR </w:t>
            </w:r>
            <w:r>
              <w:rPr>
                <w:rFonts w:ascii="Times New Roman" w:eastAsia="Times New Roman" w:hAnsi="Times New Roman" w:cs="Times New Roman"/>
                <w:sz w:val="24"/>
                <w:szCs w:val="24"/>
                <w:lang w:eastAsia="lt-LT"/>
              </w:rPr>
              <w:t>S</w:t>
            </w:r>
            <w:r w:rsidR="008F5860" w:rsidRPr="008F5860">
              <w:rPr>
                <w:rFonts w:ascii="Times New Roman" w:eastAsia="Times New Roman" w:hAnsi="Times New Roman" w:cs="Times New Roman"/>
                <w:sz w:val="24"/>
                <w:szCs w:val="24"/>
                <w:lang w:eastAsia="lt-LT"/>
              </w:rPr>
              <w:t xml:space="preserve">eime - laureatas A. Klimas (4 </w:t>
            </w:r>
            <w:proofErr w:type="spellStart"/>
            <w:r w:rsidR="008F5860" w:rsidRPr="008F5860">
              <w:rPr>
                <w:rFonts w:ascii="Times New Roman" w:eastAsia="Times New Roman" w:hAnsi="Times New Roman" w:cs="Times New Roman"/>
                <w:sz w:val="24"/>
                <w:szCs w:val="24"/>
                <w:lang w:eastAsia="lt-LT"/>
              </w:rPr>
              <w:t>lav</w:t>
            </w:r>
            <w:proofErr w:type="spellEnd"/>
            <w:r w:rsidR="008F5860" w:rsidRPr="008F5860">
              <w:rPr>
                <w:rFonts w:ascii="Times New Roman" w:eastAsia="Times New Roman" w:hAnsi="Times New Roman" w:cs="Times New Roman"/>
                <w:sz w:val="24"/>
                <w:szCs w:val="24"/>
                <w:lang w:eastAsia="lt-LT"/>
              </w:rPr>
              <w:t xml:space="preserve">. kl.)/mokyt. </w:t>
            </w:r>
            <w:proofErr w:type="spellStart"/>
            <w:r w:rsidR="008F5860" w:rsidRPr="008F5860">
              <w:rPr>
                <w:rFonts w:ascii="Times New Roman" w:eastAsia="Times New Roman" w:hAnsi="Times New Roman" w:cs="Times New Roman"/>
                <w:sz w:val="24"/>
                <w:szCs w:val="24"/>
                <w:lang w:eastAsia="lt-LT"/>
              </w:rPr>
              <w:t>A.Janulionienė</w:t>
            </w:r>
            <w:proofErr w:type="spellEnd"/>
            <w:r w:rsidR="008F5860">
              <w:rPr>
                <w:rFonts w:ascii="Times New Roman" w:eastAsia="Times New Roman" w:hAnsi="Times New Roman" w:cs="Times New Roman"/>
                <w:sz w:val="24"/>
                <w:szCs w:val="24"/>
                <w:lang w:eastAsia="lt-LT"/>
              </w:rPr>
              <w:t>;</w:t>
            </w:r>
            <w:r w:rsidR="008F5860" w:rsidRPr="008F5860">
              <w:rPr>
                <w:rFonts w:ascii="Times New Roman" w:eastAsia="Times New Roman" w:hAnsi="Times New Roman" w:cs="Times New Roman"/>
                <w:sz w:val="24"/>
                <w:szCs w:val="24"/>
                <w:lang w:eastAsia="lt-LT"/>
              </w:rPr>
              <w:t xml:space="preserve">   </w:t>
            </w:r>
            <w:r w:rsidR="00315106" w:rsidRPr="00E02E62">
              <w:rPr>
                <w:rFonts w:ascii="Times New Roman" w:eastAsia="Times New Roman" w:hAnsi="Times New Roman" w:cs="Times New Roman"/>
                <w:sz w:val="24"/>
                <w:szCs w:val="24"/>
                <w:lang w:eastAsia="lt-LT"/>
              </w:rPr>
              <w:t>Utenos</w:t>
            </w:r>
            <w:r w:rsidR="00F746F2" w:rsidRPr="00E02E62">
              <w:rPr>
                <w:rFonts w:ascii="Times New Roman" w:eastAsia="Times New Roman" w:hAnsi="Times New Roman" w:cs="Times New Roman"/>
                <w:sz w:val="24"/>
                <w:szCs w:val="24"/>
                <w:lang w:eastAsia="lt-LT"/>
              </w:rPr>
              <w:t xml:space="preserve"> r. </w:t>
            </w:r>
            <w:r w:rsidR="00315106" w:rsidRPr="00E02E62">
              <w:rPr>
                <w:rFonts w:ascii="Times New Roman" w:eastAsia="Times New Roman" w:hAnsi="Times New Roman" w:cs="Times New Roman"/>
                <w:sz w:val="24"/>
                <w:szCs w:val="24"/>
                <w:lang w:eastAsia="lt-LT"/>
              </w:rPr>
              <w:t xml:space="preserve"> </w:t>
            </w:r>
            <w:r w:rsidR="000B3A0F">
              <w:rPr>
                <w:rFonts w:ascii="Times New Roman" w:eastAsia="Times New Roman" w:hAnsi="Times New Roman" w:cs="Times New Roman"/>
                <w:sz w:val="24"/>
                <w:szCs w:val="24"/>
                <w:lang w:eastAsia="lt-LT"/>
              </w:rPr>
              <w:t>S</w:t>
            </w:r>
            <w:r w:rsidR="00315106" w:rsidRPr="00E02E62">
              <w:rPr>
                <w:rFonts w:ascii="Times New Roman" w:eastAsia="Times New Roman" w:hAnsi="Times New Roman" w:cs="Times New Roman"/>
                <w:sz w:val="24"/>
                <w:szCs w:val="24"/>
                <w:lang w:eastAsia="lt-LT"/>
              </w:rPr>
              <w:t>veikatos biuro konkurse- „</w:t>
            </w:r>
            <w:r w:rsidR="00F746F2" w:rsidRPr="00E02E62">
              <w:rPr>
                <w:rFonts w:ascii="Times New Roman" w:eastAsia="Times New Roman" w:hAnsi="Times New Roman" w:cs="Times New Roman"/>
                <w:sz w:val="24"/>
                <w:szCs w:val="24"/>
                <w:lang w:eastAsia="lt-LT"/>
              </w:rPr>
              <w:t>Stebuklinga s</w:t>
            </w:r>
            <w:r w:rsidR="00315106" w:rsidRPr="00E02E62">
              <w:rPr>
                <w:rFonts w:ascii="Times New Roman" w:eastAsia="Times New Roman" w:hAnsi="Times New Roman" w:cs="Times New Roman"/>
                <w:sz w:val="24"/>
                <w:szCs w:val="24"/>
                <w:lang w:eastAsia="lt-LT"/>
              </w:rPr>
              <w:t>palv</w:t>
            </w:r>
            <w:r w:rsidR="00F746F2" w:rsidRPr="00E02E62">
              <w:rPr>
                <w:rFonts w:ascii="Times New Roman" w:eastAsia="Times New Roman" w:hAnsi="Times New Roman" w:cs="Times New Roman"/>
                <w:sz w:val="24"/>
                <w:szCs w:val="24"/>
                <w:lang w:eastAsia="lt-LT"/>
              </w:rPr>
              <w:t>ų galia</w:t>
            </w:r>
            <w:r w:rsidR="00315106" w:rsidRPr="00E02E62">
              <w:rPr>
                <w:rFonts w:ascii="Times New Roman" w:eastAsia="Times New Roman" w:hAnsi="Times New Roman" w:cs="Times New Roman"/>
                <w:sz w:val="24"/>
                <w:szCs w:val="24"/>
                <w:lang w:eastAsia="lt-LT"/>
              </w:rPr>
              <w:t xml:space="preserve">“ </w:t>
            </w:r>
            <w:r w:rsidR="00F746F2" w:rsidRPr="00E02E62">
              <w:rPr>
                <w:rFonts w:ascii="Times New Roman" w:eastAsia="Times New Roman" w:hAnsi="Times New Roman" w:cs="Times New Roman"/>
                <w:sz w:val="24"/>
                <w:szCs w:val="24"/>
                <w:lang w:eastAsia="lt-LT"/>
              </w:rPr>
              <w:t xml:space="preserve"> laure</w:t>
            </w:r>
            <w:r w:rsidR="00E6513E">
              <w:rPr>
                <w:rFonts w:ascii="Times New Roman" w:eastAsia="Times New Roman" w:hAnsi="Times New Roman" w:cs="Times New Roman"/>
                <w:sz w:val="24"/>
                <w:szCs w:val="24"/>
                <w:lang w:eastAsia="lt-LT"/>
              </w:rPr>
              <w:t>a</w:t>
            </w:r>
            <w:r w:rsidR="00F746F2" w:rsidRPr="00E02E62">
              <w:rPr>
                <w:rFonts w:ascii="Times New Roman" w:eastAsia="Times New Roman" w:hAnsi="Times New Roman" w:cs="Times New Roman"/>
                <w:sz w:val="24"/>
                <w:szCs w:val="24"/>
                <w:lang w:eastAsia="lt-LT"/>
              </w:rPr>
              <w:t xml:space="preserve">tė- </w:t>
            </w:r>
            <w:proofErr w:type="spellStart"/>
            <w:r w:rsidR="00F746F2" w:rsidRPr="00E02E62">
              <w:rPr>
                <w:rFonts w:ascii="Times New Roman" w:eastAsia="Times New Roman" w:hAnsi="Times New Roman" w:cs="Times New Roman"/>
                <w:sz w:val="24"/>
                <w:szCs w:val="24"/>
                <w:lang w:eastAsia="lt-LT"/>
              </w:rPr>
              <w:t>R.Rutkauskaitė</w:t>
            </w:r>
            <w:proofErr w:type="spellEnd"/>
            <w:r w:rsidR="000B3A0F">
              <w:rPr>
                <w:rFonts w:ascii="Times New Roman" w:eastAsia="Times New Roman" w:hAnsi="Times New Roman" w:cs="Times New Roman"/>
                <w:sz w:val="24"/>
                <w:szCs w:val="24"/>
                <w:lang w:eastAsia="lt-LT"/>
              </w:rPr>
              <w:t xml:space="preserve"> </w:t>
            </w:r>
            <w:r w:rsidR="00F746F2" w:rsidRPr="00E02E62">
              <w:rPr>
                <w:rFonts w:ascii="Times New Roman" w:eastAsia="Times New Roman" w:hAnsi="Times New Roman" w:cs="Times New Roman"/>
                <w:sz w:val="24"/>
                <w:szCs w:val="24"/>
                <w:lang w:eastAsia="lt-LT"/>
              </w:rPr>
              <w:t xml:space="preserve">( III </w:t>
            </w:r>
            <w:proofErr w:type="spellStart"/>
            <w:r w:rsidR="00F746F2" w:rsidRPr="00E02E62">
              <w:rPr>
                <w:rFonts w:ascii="Times New Roman" w:eastAsia="Times New Roman" w:hAnsi="Times New Roman" w:cs="Times New Roman"/>
                <w:sz w:val="24"/>
                <w:szCs w:val="24"/>
                <w:lang w:eastAsia="lt-LT"/>
              </w:rPr>
              <w:t>soc</w:t>
            </w:r>
            <w:proofErr w:type="spellEnd"/>
            <w:r w:rsidR="00F746F2" w:rsidRPr="00E02E62">
              <w:rPr>
                <w:rFonts w:ascii="Times New Roman" w:eastAsia="Times New Roman" w:hAnsi="Times New Roman" w:cs="Times New Roman"/>
                <w:sz w:val="24"/>
                <w:szCs w:val="24"/>
                <w:lang w:eastAsia="lt-LT"/>
              </w:rPr>
              <w:t xml:space="preserve">. </w:t>
            </w:r>
            <w:proofErr w:type="spellStart"/>
            <w:r w:rsidR="00F746F2" w:rsidRPr="00E02E62">
              <w:rPr>
                <w:rFonts w:ascii="Times New Roman" w:eastAsia="Times New Roman" w:hAnsi="Times New Roman" w:cs="Times New Roman"/>
                <w:sz w:val="24"/>
                <w:szCs w:val="24"/>
                <w:lang w:eastAsia="lt-LT"/>
              </w:rPr>
              <w:t>įg</w:t>
            </w:r>
            <w:proofErr w:type="spellEnd"/>
            <w:r w:rsidR="00F746F2" w:rsidRPr="00E02E62">
              <w:rPr>
                <w:rFonts w:ascii="Times New Roman" w:eastAsia="Times New Roman" w:hAnsi="Times New Roman" w:cs="Times New Roman"/>
                <w:sz w:val="24"/>
                <w:szCs w:val="24"/>
                <w:lang w:eastAsia="lt-LT"/>
              </w:rPr>
              <w:t xml:space="preserve">. kl.)/ mokyt. I </w:t>
            </w:r>
            <w:proofErr w:type="spellStart"/>
            <w:r w:rsidR="00F746F2" w:rsidRPr="00E02E62">
              <w:rPr>
                <w:rFonts w:ascii="Times New Roman" w:eastAsia="Times New Roman" w:hAnsi="Times New Roman" w:cs="Times New Roman"/>
                <w:sz w:val="24"/>
                <w:szCs w:val="24"/>
                <w:lang w:eastAsia="lt-LT"/>
              </w:rPr>
              <w:t>Šilinskienė</w:t>
            </w:r>
            <w:proofErr w:type="spellEnd"/>
            <w:r w:rsidR="008F5860">
              <w:rPr>
                <w:rFonts w:ascii="Times New Roman" w:eastAsia="Times New Roman" w:hAnsi="Times New Roman" w:cs="Times New Roman"/>
                <w:sz w:val="24"/>
                <w:szCs w:val="24"/>
                <w:lang w:eastAsia="lt-LT"/>
              </w:rPr>
              <w:t>.</w:t>
            </w:r>
          </w:p>
          <w:p w14:paraId="75B5F192" w14:textId="75816D52" w:rsidR="00315106" w:rsidRPr="00E02E62" w:rsidRDefault="00E02E62" w:rsidP="004E108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 </w:t>
            </w:r>
            <w:r w:rsidR="000B3A0F">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Itin aktyvi buvo ir </w:t>
            </w:r>
            <w:r w:rsidR="000B3A0F" w:rsidRPr="00E02E62">
              <w:rPr>
                <w:rFonts w:ascii="Times New Roman" w:eastAsia="Times New Roman" w:hAnsi="Times New Roman" w:cs="Times New Roman"/>
                <w:sz w:val="24"/>
                <w:szCs w:val="24"/>
                <w:lang w:eastAsia="lt-LT"/>
              </w:rPr>
              <w:t>mokinių</w:t>
            </w:r>
            <w:r w:rsidR="000B3A0F">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t</w:t>
            </w:r>
            <w:r w:rsidR="00315106" w:rsidRPr="00E02E62">
              <w:rPr>
                <w:rFonts w:ascii="Times New Roman" w:eastAsia="Times New Roman" w:hAnsi="Times New Roman" w:cs="Times New Roman"/>
                <w:sz w:val="24"/>
                <w:szCs w:val="24"/>
                <w:lang w:eastAsia="lt-LT"/>
              </w:rPr>
              <w:t>eatrinė</w:t>
            </w:r>
            <w:r>
              <w:rPr>
                <w:rFonts w:ascii="Times New Roman" w:eastAsia="Times New Roman" w:hAnsi="Times New Roman" w:cs="Times New Roman"/>
                <w:sz w:val="24"/>
                <w:szCs w:val="24"/>
                <w:lang w:eastAsia="lt-LT"/>
              </w:rPr>
              <w:t>s</w:t>
            </w:r>
            <w:r w:rsidR="00315106" w:rsidRPr="00E02E62">
              <w:rPr>
                <w:rFonts w:ascii="Times New Roman" w:eastAsia="Times New Roman" w:hAnsi="Times New Roman" w:cs="Times New Roman"/>
                <w:sz w:val="24"/>
                <w:szCs w:val="24"/>
                <w:lang w:eastAsia="lt-LT"/>
              </w:rPr>
              <w:t xml:space="preserve"> raišk</w:t>
            </w:r>
            <w:r>
              <w:rPr>
                <w:rFonts w:ascii="Times New Roman" w:eastAsia="Times New Roman" w:hAnsi="Times New Roman" w:cs="Times New Roman"/>
                <w:sz w:val="24"/>
                <w:szCs w:val="24"/>
                <w:lang w:eastAsia="lt-LT"/>
              </w:rPr>
              <w:t xml:space="preserve">os </w:t>
            </w:r>
            <w:r w:rsidR="00E22594" w:rsidRPr="00E02E62">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sklaida</w:t>
            </w:r>
            <w:r w:rsidR="00E6513E">
              <w:rPr>
                <w:rFonts w:ascii="Times New Roman" w:eastAsia="Times New Roman" w:hAnsi="Times New Roman" w:cs="Times New Roman"/>
                <w:sz w:val="24"/>
                <w:szCs w:val="24"/>
                <w:lang w:eastAsia="lt-LT"/>
              </w:rPr>
              <w:t xml:space="preserve">, kuri mažina neįgalių žmonių socialinę atskirtį, skatina išradingumą, kūrybiškumą, iniciatyvą bei pasirengimą nugalėti iššūkius. </w:t>
            </w:r>
            <w:r>
              <w:rPr>
                <w:rFonts w:ascii="Times New Roman" w:eastAsia="Times New Roman" w:hAnsi="Times New Roman" w:cs="Times New Roman"/>
                <w:sz w:val="24"/>
                <w:szCs w:val="24"/>
                <w:lang w:eastAsia="lt-LT"/>
              </w:rPr>
              <w:t xml:space="preserve"> Mokinių lėlių teatro studija „Dėlionė“ /vad. </w:t>
            </w:r>
            <w:proofErr w:type="spellStart"/>
            <w:r>
              <w:rPr>
                <w:rFonts w:ascii="Times New Roman" w:eastAsia="Times New Roman" w:hAnsi="Times New Roman" w:cs="Times New Roman"/>
                <w:sz w:val="24"/>
                <w:szCs w:val="24"/>
                <w:lang w:eastAsia="lt-LT"/>
              </w:rPr>
              <w:t>A.</w:t>
            </w:r>
            <w:r w:rsidR="000B3A0F">
              <w:rPr>
                <w:rFonts w:ascii="Times New Roman" w:eastAsia="Times New Roman" w:hAnsi="Times New Roman" w:cs="Times New Roman"/>
                <w:sz w:val="24"/>
                <w:szCs w:val="24"/>
                <w:lang w:eastAsia="lt-LT"/>
              </w:rPr>
              <w:t>J</w:t>
            </w:r>
            <w:r>
              <w:rPr>
                <w:rFonts w:ascii="Times New Roman" w:eastAsia="Times New Roman" w:hAnsi="Times New Roman" w:cs="Times New Roman"/>
                <w:sz w:val="24"/>
                <w:szCs w:val="24"/>
                <w:lang w:eastAsia="lt-LT"/>
              </w:rPr>
              <w:t>anulionienė</w:t>
            </w:r>
            <w:proofErr w:type="spellEnd"/>
            <w:r w:rsidR="00E22594" w:rsidRPr="00E02E62">
              <w:rPr>
                <w:rFonts w:ascii="Times New Roman" w:eastAsia="Times New Roman" w:hAnsi="Times New Roman" w:cs="Times New Roman"/>
                <w:sz w:val="24"/>
                <w:szCs w:val="24"/>
                <w:lang w:eastAsia="lt-LT"/>
              </w:rPr>
              <w:t xml:space="preserve"> </w:t>
            </w:r>
            <w:r w:rsidR="00315106" w:rsidRPr="00E02E62">
              <w:rPr>
                <w:rFonts w:ascii="Times New Roman" w:eastAsia="Times New Roman" w:hAnsi="Times New Roman" w:cs="Times New Roman"/>
                <w:sz w:val="24"/>
                <w:szCs w:val="24"/>
                <w:lang w:eastAsia="lt-LT"/>
              </w:rPr>
              <w:t xml:space="preserve"> įvertinta </w:t>
            </w:r>
            <w:r w:rsidR="00E22594" w:rsidRPr="00E02E62">
              <w:rPr>
                <w:rFonts w:ascii="Times New Roman" w:eastAsia="Times New Roman" w:hAnsi="Times New Roman" w:cs="Times New Roman"/>
                <w:sz w:val="24"/>
                <w:szCs w:val="24"/>
                <w:lang w:eastAsia="lt-LT"/>
              </w:rPr>
              <w:t>2019-03-04 Pasvalio Kultūros centre vykusiame</w:t>
            </w:r>
            <w:r w:rsidR="00E6513E">
              <w:rPr>
                <w:rFonts w:ascii="Times New Roman" w:eastAsia="Times New Roman" w:hAnsi="Times New Roman" w:cs="Times New Roman"/>
                <w:sz w:val="24"/>
                <w:szCs w:val="24"/>
                <w:lang w:eastAsia="lt-LT"/>
              </w:rPr>
              <w:t xml:space="preserve"> II</w:t>
            </w:r>
            <w:r w:rsidR="00E22594" w:rsidRPr="00E02E62">
              <w:rPr>
                <w:rFonts w:ascii="Times New Roman" w:eastAsia="Times New Roman" w:hAnsi="Times New Roman" w:cs="Times New Roman"/>
                <w:sz w:val="24"/>
                <w:szCs w:val="24"/>
                <w:lang w:eastAsia="lt-LT"/>
              </w:rPr>
              <w:t xml:space="preserve"> </w:t>
            </w:r>
            <w:r w:rsidRPr="00E02E62">
              <w:rPr>
                <w:rFonts w:ascii="Times New Roman" w:eastAsia="Times New Roman" w:hAnsi="Times New Roman" w:cs="Times New Roman"/>
                <w:sz w:val="24"/>
                <w:szCs w:val="24"/>
                <w:lang w:eastAsia="lt-LT"/>
              </w:rPr>
              <w:t>respublikiniame neįgaliųjų menų festivalyje „Kai Tu šalia...“</w:t>
            </w:r>
            <w:r w:rsidR="00E6513E">
              <w:rPr>
                <w:rFonts w:ascii="Times New Roman" w:eastAsia="Times New Roman" w:hAnsi="Times New Roman" w:cs="Times New Roman"/>
                <w:sz w:val="24"/>
                <w:szCs w:val="24"/>
                <w:lang w:eastAsia="lt-LT"/>
              </w:rPr>
              <w:t xml:space="preserve">;  </w:t>
            </w:r>
            <w:r w:rsidRPr="00E02E62">
              <w:rPr>
                <w:rFonts w:ascii="Times New Roman" w:eastAsia="Times New Roman" w:hAnsi="Times New Roman" w:cs="Times New Roman"/>
                <w:sz w:val="24"/>
                <w:szCs w:val="24"/>
                <w:lang w:eastAsia="lt-LT"/>
              </w:rPr>
              <w:t>2019-05-</w:t>
            </w:r>
            <w:r w:rsidR="00E6513E" w:rsidRPr="00E6513E">
              <w:rPr>
                <w:rFonts w:ascii="Times New Roman" w:eastAsia="Times New Roman" w:hAnsi="Times New Roman" w:cs="Times New Roman"/>
                <w:sz w:val="24"/>
                <w:szCs w:val="24"/>
                <w:lang w:eastAsia="lt-LT"/>
              </w:rPr>
              <w:t xml:space="preserve">21 </w:t>
            </w:r>
            <w:r w:rsidRPr="00E02E62">
              <w:rPr>
                <w:rFonts w:ascii="Times New Roman" w:eastAsia="Times New Roman" w:hAnsi="Times New Roman" w:cs="Times New Roman"/>
                <w:sz w:val="24"/>
                <w:szCs w:val="24"/>
                <w:lang w:eastAsia="lt-LT"/>
              </w:rPr>
              <w:t xml:space="preserve"> </w:t>
            </w:r>
            <w:r w:rsidR="00315106" w:rsidRPr="00E02E62">
              <w:rPr>
                <w:rFonts w:ascii="Times New Roman" w:eastAsia="Times New Roman" w:hAnsi="Times New Roman" w:cs="Times New Roman"/>
                <w:sz w:val="24"/>
                <w:szCs w:val="24"/>
                <w:lang w:eastAsia="lt-LT"/>
              </w:rPr>
              <w:t>Panevėžio</w:t>
            </w:r>
            <w:r w:rsidR="00E6513E">
              <w:rPr>
                <w:rFonts w:ascii="Times New Roman" w:eastAsia="Times New Roman" w:hAnsi="Times New Roman" w:cs="Times New Roman"/>
                <w:sz w:val="24"/>
                <w:szCs w:val="24"/>
                <w:lang w:eastAsia="lt-LT"/>
              </w:rPr>
              <w:t xml:space="preserve"> „Šviesos“ specialiojo ugdymo centro XXIII tarptautiniame </w:t>
            </w:r>
            <w:r w:rsidR="00315106" w:rsidRPr="00E02E62">
              <w:rPr>
                <w:rFonts w:ascii="Times New Roman" w:eastAsia="Times New Roman" w:hAnsi="Times New Roman" w:cs="Times New Roman"/>
                <w:sz w:val="24"/>
                <w:szCs w:val="24"/>
                <w:lang w:eastAsia="lt-LT"/>
              </w:rPr>
              <w:t xml:space="preserve">  </w:t>
            </w:r>
            <w:r w:rsidR="00E6513E" w:rsidRPr="00E02E62">
              <w:rPr>
                <w:rFonts w:ascii="Times New Roman" w:eastAsia="Times New Roman" w:hAnsi="Times New Roman" w:cs="Times New Roman"/>
                <w:sz w:val="24"/>
                <w:szCs w:val="24"/>
                <w:lang w:eastAsia="lt-LT"/>
              </w:rPr>
              <w:t>neįgaliųjų festivalyje “Širdys vilčiai plaka“</w:t>
            </w:r>
            <w:r w:rsidR="00E6513E">
              <w:rPr>
                <w:rFonts w:ascii="Times New Roman" w:eastAsia="Times New Roman" w:hAnsi="Times New Roman" w:cs="Times New Roman"/>
                <w:sz w:val="24"/>
                <w:szCs w:val="24"/>
                <w:lang w:eastAsia="lt-LT"/>
              </w:rPr>
              <w:t xml:space="preserve"> Panevėžio </w:t>
            </w:r>
            <w:r w:rsidR="00E6513E" w:rsidRPr="00E02E62">
              <w:rPr>
                <w:rFonts w:ascii="Times New Roman" w:eastAsia="Times New Roman" w:hAnsi="Times New Roman" w:cs="Times New Roman"/>
                <w:sz w:val="24"/>
                <w:szCs w:val="24"/>
                <w:lang w:eastAsia="lt-LT"/>
              </w:rPr>
              <w:t xml:space="preserve"> </w:t>
            </w:r>
            <w:r w:rsidR="00315106" w:rsidRPr="00E02E62">
              <w:rPr>
                <w:rFonts w:ascii="Times New Roman" w:eastAsia="Times New Roman" w:hAnsi="Times New Roman" w:cs="Times New Roman"/>
                <w:sz w:val="24"/>
                <w:szCs w:val="24"/>
                <w:lang w:eastAsia="lt-LT"/>
              </w:rPr>
              <w:t>teatre</w:t>
            </w:r>
            <w:r w:rsidR="00E6513E">
              <w:rPr>
                <w:rFonts w:ascii="Times New Roman" w:eastAsia="Times New Roman" w:hAnsi="Times New Roman" w:cs="Times New Roman"/>
                <w:sz w:val="24"/>
                <w:szCs w:val="24"/>
                <w:lang w:eastAsia="lt-LT"/>
              </w:rPr>
              <w:t xml:space="preserve"> „Menas“</w:t>
            </w:r>
            <w:r w:rsidR="008F5860">
              <w:rPr>
                <w:rFonts w:ascii="Times New Roman" w:eastAsia="Times New Roman" w:hAnsi="Times New Roman" w:cs="Times New Roman"/>
                <w:sz w:val="24"/>
                <w:szCs w:val="24"/>
                <w:lang w:eastAsia="lt-LT"/>
              </w:rPr>
              <w:t>;</w:t>
            </w:r>
            <w:r w:rsidR="00315106" w:rsidRPr="00E02E62">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2019-11-</w:t>
            </w:r>
            <w:r w:rsidR="000B3A0F">
              <w:rPr>
                <w:rFonts w:ascii="Times New Roman" w:eastAsia="Times New Roman" w:hAnsi="Times New Roman" w:cs="Times New Roman"/>
                <w:sz w:val="24"/>
                <w:szCs w:val="24"/>
                <w:lang w:eastAsia="lt-LT"/>
              </w:rPr>
              <w:t xml:space="preserve">11 </w:t>
            </w:r>
            <w:r w:rsidR="00315106" w:rsidRPr="00E02E62">
              <w:rPr>
                <w:rFonts w:ascii="Times New Roman" w:eastAsia="Times New Roman" w:hAnsi="Times New Roman" w:cs="Times New Roman"/>
                <w:sz w:val="24"/>
                <w:szCs w:val="24"/>
                <w:lang w:eastAsia="lt-LT"/>
              </w:rPr>
              <w:t>Rokiškio Kultūros centre vykusiame festivalyje „Spalvos“</w:t>
            </w:r>
            <w:r w:rsidR="000B3A0F">
              <w:rPr>
                <w:rFonts w:ascii="Times New Roman" w:eastAsia="Times New Roman" w:hAnsi="Times New Roman" w:cs="Times New Roman"/>
                <w:sz w:val="24"/>
                <w:szCs w:val="24"/>
                <w:lang w:eastAsia="lt-LT"/>
              </w:rPr>
              <w:t xml:space="preserve">. </w:t>
            </w:r>
          </w:p>
          <w:p w14:paraId="6CC1FF64" w14:textId="1F08C186" w:rsidR="00EA477B" w:rsidRDefault="00B435DD" w:rsidP="004E1083">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3F5D96" w:rsidRPr="00B9200F">
              <w:rPr>
                <w:rFonts w:ascii="Times New Roman" w:eastAsia="Times New Roman" w:hAnsi="Times New Roman" w:cs="Times New Roman"/>
                <w:sz w:val="24"/>
                <w:szCs w:val="24"/>
                <w:lang w:eastAsia="lt-LT"/>
              </w:rPr>
              <w:t xml:space="preserve">Molėtų rajono Kijėlių specialiojo ugdymo </w:t>
            </w:r>
            <w:r w:rsidR="00BC5CEF" w:rsidRPr="00B9200F">
              <w:rPr>
                <w:rFonts w:ascii="Times New Roman" w:eastAsia="Times New Roman" w:hAnsi="Times New Roman" w:cs="Times New Roman"/>
                <w:sz w:val="24"/>
                <w:szCs w:val="24"/>
                <w:lang w:eastAsia="lt-LT"/>
              </w:rPr>
              <w:t>centre 2019 metais</w:t>
            </w:r>
            <w:r w:rsidR="003F5D96" w:rsidRPr="00B9200F">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vadov</w:t>
            </w:r>
            <w:r w:rsidR="00BF2B74">
              <w:rPr>
                <w:rFonts w:ascii="Times New Roman" w:eastAsia="Times New Roman" w:hAnsi="Times New Roman" w:cs="Times New Roman"/>
                <w:sz w:val="24"/>
                <w:szCs w:val="24"/>
                <w:lang w:eastAsia="lt-LT"/>
              </w:rPr>
              <w:t>ė</w:t>
            </w:r>
            <w:r>
              <w:rPr>
                <w:rFonts w:ascii="Times New Roman" w:eastAsia="Times New Roman" w:hAnsi="Times New Roman" w:cs="Times New Roman"/>
                <w:sz w:val="24"/>
                <w:szCs w:val="24"/>
                <w:lang w:eastAsia="lt-LT"/>
              </w:rPr>
              <w:t xml:space="preserve"> ir </w:t>
            </w:r>
            <w:r w:rsidR="00B9200F" w:rsidRPr="00B9200F">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lavinamųjų klasių mokytoja</w:t>
            </w:r>
            <w:r w:rsidR="00BF2B74">
              <w:rPr>
                <w:rFonts w:ascii="Times New Roman" w:eastAsia="Times New Roman" w:hAnsi="Times New Roman" w:cs="Times New Roman"/>
                <w:sz w:val="24"/>
                <w:szCs w:val="24"/>
                <w:lang w:eastAsia="lt-LT"/>
              </w:rPr>
              <w:t>-</w:t>
            </w:r>
            <w:r w:rsidR="003F5D96" w:rsidRPr="00B9200F">
              <w:rPr>
                <w:rFonts w:ascii="Times New Roman" w:eastAsia="Times New Roman" w:hAnsi="Times New Roman" w:cs="Times New Roman"/>
                <w:sz w:val="24"/>
                <w:szCs w:val="24"/>
                <w:lang w:eastAsia="lt-LT"/>
              </w:rPr>
              <w:t xml:space="preserve"> metodininkė, trys vyr. </w:t>
            </w:r>
            <w:r w:rsidR="00BC5CEF" w:rsidRPr="00B9200F">
              <w:rPr>
                <w:rFonts w:ascii="Times New Roman" w:eastAsia="Times New Roman" w:hAnsi="Times New Roman" w:cs="Times New Roman"/>
                <w:sz w:val="24"/>
                <w:szCs w:val="24"/>
                <w:lang w:eastAsia="lt-LT"/>
              </w:rPr>
              <w:t>lavinamųjų klasių mokytojos</w:t>
            </w:r>
            <w:r w:rsidR="003F5D96" w:rsidRPr="00B9200F">
              <w:rPr>
                <w:rFonts w:ascii="Times New Roman" w:eastAsia="Times New Roman" w:hAnsi="Times New Roman" w:cs="Times New Roman"/>
                <w:sz w:val="24"/>
                <w:szCs w:val="24"/>
                <w:lang w:eastAsia="lt-LT"/>
              </w:rPr>
              <w:t>, trys vyr. auklėtojai, vyr. logopedė</w:t>
            </w:r>
            <w:r w:rsidR="00EA477B" w:rsidRPr="00EA477B">
              <w:rPr>
                <w:rFonts w:ascii="Times New Roman" w:hAnsi="Times New Roman" w:cs="Times New Roman"/>
                <w:color w:val="C00000"/>
                <w:sz w:val="24"/>
                <w:szCs w:val="24"/>
              </w:rPr>
              <w:t xml:space="preserve"> </w:t>
            </w:r>
            <w:r w:rsidR="00EA477B" w:rsidRPr="00EA477B">
              <w:rPr>
                <w:rFonts w:ascii="Times New Roman" w:eastAsia="Times New Roman" w:hAnsi="Times New Roman" w:cs="Times New Roman"/>
                <w:sz w:val="24"/>
                <w:szCs w:val="24"/>
                <w:lang w:eastAsia="lt-LT"/>
              </w:rPr>
              <w:t xml:space="preserve"> įg</w:t>
            </w:r>
            <w:r w:rsidR="00EA477B">
              <w:rPr>
                <w:rFonts w:ascii="Times New Roman" w:eastAsia="Times New Roman" w:hAnsi="Times New Roman" w:cs="Times New Roman"/>
                <w:sz w:val="24"/>
                <w:szCs w:val="24"/>
                <w:lang w:eastAsia="lt-LT"/>
              </w:rPr>
              <w:t>ijo</w:t>
            </w:r>
            <w:r w:rsidR="00EA477B" w:rsidRPr="00EA477B">
              <w:rPr>
                <w:rFonts w:ascii="Times New Roman" w:eastAsia="Times New Roman" w:hAnsi="Times New Roman" w:cs="Times New Roman"/>
                <w:sz w:val="24"/>
                <w:szCs w:val="24"/>
                <w:lang w:eastAsia="lt-LT"/>
              </w:rPr>
              <w:t xml:space="preserve"> naujų žinių ir įgūdžių  Šiaulių Universiteto</w:t>
            </w:r>
            <w:r>
              <w:rPr>
                <w:rFonts w:ascii="Times New Roman" w:eastAsia="Times New Roman" w:hAnsi="Times New Roman" w:cs="Times New Roman"/>
                <w:sz w:val="24"/>
                <w:szCs w:val="24"/>
                <w:lang w:eastAsia="lt-LT"/>
              </w:rPr>
              <w:t xml:space="preserve"> (1)</w:t>
            </w:r>
            <w:r w:rsidR="00EA477B" w:rsidRPr="00EA477B">
              <w:rPr>
                <w:rFonts w:ascii="Times New Roman" w:eastAsia="Times New Roman" w:hAnsi="Times New Roman" w:cs="Times New Roman"/>
                <w:sz w:val="24"/>
                <w:szCs w:val="24"/>
                <w:lang w:eastAsia="lt-LT"/>
              </w:rPr>
              <w:t>, Molėtų, Panevėžio</w:t>
            </w:r>
            <w:r w:rsidR="001E1F38">
              <w:rPr>
                <w:rFonts w:ascii="Times New Roman" w:eastAsia="Times New Roman" w:hAnsi="Times New Roman" w:cs="Times New Roman"/>
                <w:sz w:val="24"/>
                <w:szCs w:val="24"/>
                <w:lang w:eastAsia="lt-LT"/>
              </w:rPr>
              <w:t>(4)</w:t>
            </w:r>
            <w:r w:rsidR="00EA477B" w:rsidRPr="00EA477B">
              <w:rPr>
                <w:rFonts w:ascii="Times New Roman" w:eastAsia="Times New Roman" w:hAnsi="Times New Roman" w:cs="Times New Roman"/>
                <w:sz w:val="24"/>
                <w:szCs w:val="24"/>
                <w:lang w:eastAsia="lt-LT"/>
              </w:rPr>
              <w:t xml:space="preserve">, Rokiškio </w:t>
            </w:r>
            <w:r w:rsidR="003B74F6">
              <w:rPr>
                <w:rFonts w:ascii="Times New Roman" w:eastAsia="Times New Roman" w:hAnsi="Times New Roman" w:cs="Times New Roman"/>
                <w:sz w:val="24"/>
                <w:szCs w:val="24"/>
                <w:lang w:eastAsia="lt-LT"/>
              </w:rPr>
              <w:t xml:space="preserve">(3) </w:t>
            </w:r>
            <w:r w:rsidR="00EA477B" w:rsidRPr="00EA477B">
              <w:rPr>
                <w:rFonts w:ascii="Times New Roman" w:eastAsia="Times New Roman" w:hAnsi="Times New Roman" w:cs="Times New Roman"/>
                <w:sz w:val="24"/>
                <w:szCs w:val="24"/>
                <w:lang w:eastAsia="lt-LT"/>
              </w:rPr>
              <w:t>Švietimo pagalbos tarnybų</w:t>
            </w:r>
            <w:r w:rsidR="00621798">
              <w:rPr>
                <w:rFonts w:ascii="Times New Roman" w:eastAsia="Times New Roman" w:hAnsi="Times New Roman" w:cs="Times New Roman"/>
                <w:sz w:val="24"/>
                <w:szCs w:val="24"/>
                <w:lang w:eastAsia="lt-LT"/>
              </w:rPr>
              <w:t>, projekto LL3 (3)</w:t>
            </w:r>
            <w:r w:rsidR="00EA477B" w:rsidRPr="00EA477B">
              <w:rPr>
                <w:rFonts w:ascii="Times New Roman" w:eastAsia="Times New Roman" w:hAnsi="Times New Roman" w:cs="Times New Roman"/>
                <w:sz w:val="24"/>
                <w:szCs w:val="24"/>
                <w:lang w:eastAsia="lt-LT"/>
              </w:rPr>
              <w:t xml:space="preserve"> seminaruose, renginiuose, konferencijose skirtuose </w:t>
            </w:r>
            <w:r w:rsidR="00BF2B74">
              <w:rPr>
                <w:rFonts w:ascii="Times New Roman" w:eastAsia="Times New Roman" w:hAnsi="Times New Roman" w:cs="Times New Roman"/>
                <w:sz w:val="24"/>
                <w:szCs w:val="24"/>
                <w:lang w:eastAsia="lt-LT"/>
              </w:rPr>
              <w:t>s</w:t>
            </w:r>
            <w:r w:rsidR="00EA477B" w:rsidRPr="00EA477B">
              <w:rPr>
                <w:rFonts w:ascii="Times New Roman" w:eastAsia="Times New Roman" w:hAnsi="Times New Roman" w:cs="Times New Roman"/>
                <w:sz w:val="24"/>
                <w:szCs w:val="24"/>
                <w:lang w:eastAsia="lt-LT"/>
              </w:rPr>
              <w:t>pecialiajam  ugdymui ir švietimo pagalbai.</w:t>
            </w:r>
            <w:r w:rsidR="005F7A99">
              <w:rPr>
                <w:rFonts w:ascii="Times New Roman" w:eastAsia="Times New Roman" w:hAnsi="Times New Roman" w:cs="Times New Roman"/>
                <w:sz w:val="24"/>
                <w:szCs w:val="24"/>
                <w:lang w:eastAsia="lt-LT"/>
              </w:rPr>
              <w:t xml:space="preserve"> Psichologei atliktus tyrimą „M</w:t>
            </w:r>
            <w:r w:rsidR="00BF2B74" w:rsidRPr="00BF2B74">
              <w:rPr>
                <w:rFonts w:ascii="Times New Roman" w:eastAsia="Times New Roman" w:hAnsi="Times New Roman" w:cs="Times New Roman"/>
                <w:sz w:val="24"/>
                <w:szCs w:val="24"/>
                <w:lang w:eastAsia="lt-LT"/>
              </w:rPr>
              <w:t>okinio raidos ypatumų, galių ir</w:t>
            </w:r>
            <w:r w:rsidR="005F7A99">
              <w:rPr>
                <w:rFonts w:ascii="Times New Roman" w:eastAsia="Times New Roman" w:hAnsi="Times New Roman" w:cs="Times New Roman"/>
                <w:sz w:val="24"/>
                <w:szCs w:val="24"/>
                <w:lang w:eastAsia="lt-LT"/>
              </w:rPr>
              <w:t xml:space="preserve"> </w:t>
            </w:r>
            <w:r w:rsidR="00BF2B74" w:rsidRPr="00BF2B74">
              <w:rPr>
                <w:rFonts w:ascii="Times New Roman" w:eastAsia="Times New Roman" w:hAnsi="Times New Roman" w:cs="Times New Roman"/>
                <w:sz w:val="24"/>
                <w:szCs w:val="24"/>
                <w:lang w:eastAsia="lt-LT"/>
              </w:rPr>
              <w:t>sunkumų, psichologinių, asmenybės ir</w:t>
            </w:r>
            <w:r w:rsidR="005F7A99">
              <w:rPr>
                <w:rFonts w:ascii="Times New Roman" w:eastAsia="Times New Roman" w:hAnsi="Times New Roman" w:cs="Times New Roman"/>
                <w:sz w:val="24"/>
                <w:szCs w:val="24"/>
                <w:lang w:eastAsia="lt-LT"/>
              </w:rPr>
              <w:t xml:space="preserve"> </w:t>
            </w:r>
            <w:r w:rsidR="00BF2B74" w:rsidRPr="00BF2B74">
              <w:rPr>
                <w:rFonts w:ascii="Times New Roman" w:eastAsia="Times New Roman" w:hAnsi="Times New Roman" w:cs="Times New Roman"/>
                <w:sz w:val="24"/>
                <w:szCs w:val="24"/>
                <w:lang w:eastAsia="lt-LT"/>
              </w:rPr>
              <w:t>ugdymosi problemų nustatymas</w:t>
            </w:r>
            <w:r w:rsidR="005F7A99">
              <w:rPr>
                <w:rFonts w:ascii="Times New Roman" w:eastAsia="Times New Roman" w:hAnsi="Times New Roman" w:cs="Times New Roman"/>
                <w:sz w:val="24"/>
                <w:szCs w:val="24"/>
                <w:lang w:eastAsia="lt-LT"/>
              </w:rPr>
              <w:t>“</w:t>
            </w:r>
            <w:r w:rsidR="004E1083">
              <w:rPr>
                <w:rFonts w:ascii="Times New Roman" w:eastAsia="Times New Roman" w:hAnsi="Times New Roman" w:cs="Times New Roman"/>
                <w:sz w:val="24"/>
                <w:szCs w:val="24"/>
                <w:lang w:eastAsia="lt-LT"/>
              </w:rPr>
              <w:t>,</w:t>
            </w:r>
            <w:r w:rsidR="005F7A99">
              <w:rPr>
                <w:rFonts w:ascii="Times New Roman" w:eastAsia="Times New Roman" w:hAnsi="Times New Roman" w:cs="Times New Roman"/>
                <w:sz w:val="24"/>
                <w:szCs w:val="24"/>
                <w:lang w:eastAsia="lt-LT"/>
              </w:rPr>
              <w:t xml:space="preserve"> teiktos ugdymo rekomendacijos</w:t>
            </w:r>
            <w:r w:rsidR="004E1083">
              <w:rPr>
                <w:rFonts w:ascii="Times New Roman" w:eastAsia="Times New Roman" w:hAnsi="Times New Roman" w:cs="Times New Roman"/>
                <w:sz w:val="24"/>
                <w:szCs w:val="24"/>
                <w:lang w:eastAsia="lt-LT"/>
              </w:rPr>
              <w:t xml:space="preserve"> pedagogams, tėvams. A</w:t>
            </w:r>
            <w:r w:rsidR="005F7A99">
              <w:rPr>
                <w:rFonts w:ascii="Times New Roman" w:eastAsia="Times New Roman" w:hAnsi="Times New Roman" w:cs="Times New Roman"/>
                <w:sz w:val="24"/>
                <w:szCs w:val="24"/>
                <w:lang w:eastAsia="lt-LT"/>
              </w:rPr>
              <w:t xml:space="preserve">ptrati ir koreguoti neduodantys norimų rezultatų auklėjimo ir mokymo būdai. Švietimo įstaigos </w:t>
            </w:r>
            <w:r w:rsidR="005F7A99" w:rsidRPr="005F7A99">
              <w:rPr>
                <w:rFonts w:ascii="Times New Roman" w:eastAsia="Times New Roman" w:hAnsi="Times New Roman" w:cs="Times New Roman"/>
                <w:sz w:val="24"/>
                <w:szCs w:val="24"/>
                <w:lang w:eastAsia="lt-LT"/>
              </w:rPr>
              <w:t>vadovė ir  lavinamųjų klasių mokytoja- metodininkė</w:t>
            </w:r>
            <w:r w:rsidR="005F7A99">
              <w:rPr>
                <w:rFonts w:ascii="Times New Roman" w:eastAsia="Times New Roman" w:hAnsi="Times New Roman" w:cs="Times New Roman"/>
                <w:sz w:val="24"/>
                <w:szCs w:val="24"/>
                <w:lang w:eastAsia="lt-LT"/>
              </w:rPr>
              <w:t xml:space="preserve"> d</w:t>
            </w:r>
            <w:r w:rsidR="00BF2B74">
              <w:rPr>
                <w:rFonts w:ascii="Times New Roman" w:eastAsia="Times New Roman" w:hAnsi="Times New Roman" w:cs="Times New Roman"/>
                <w:sz w:val="24"/>
                <w:szCs w:val="24"/>
                <w:lang w:eastAsia="lt-LT"/>
              </w:rPr>
              <w:t xml:space="preserve">alinosi </w:t>
            </w:r>
            <w:r w:rsidR="004E1083">
              <w:rPr>
                <w:rFonts w:ascii="Times New Roman" w:eastAsia="Times New Roman" w:hAnsi="Times New Roman" w:cs="Times New Roman"/>
                <w:sz w:val="24"/>
                <w:szCs w:val="24"/>
                <w:lang w:eastAsia="lt-LT"/>
              </w:rPr>
              <w:t>gerąją</w:t>
            </w:r>
            <w:r w:rsidR="00BF2B74">
              <w:rPr>
                <w:rFonts w:ascii="Times New Roman" w:eastAsia="Times New Roman" w:hAnsi="Times New Roman" w:cs="Times New Roman"/>
                <w:sz w:val="24"/>
                <w:szCs w:val="24"/>
                <w:lang w:eastAsia="lt-LT"/>
              </w:rPr>
              <w:t xml:space="preserve"> patirtimi su</w:t>
            </w:r>
            <w:r w:rsidR="004E1083">
              <w:rPr>
                <w:rFonts w:ascii="Times New Roman" w:eastAsia="Times New Roman" w:hAnsi="Times New Roman" w:cs="Times New Roman"/>
                <w:sz w:val="24"/>
                <w:szCs w:val="24"/>
                <w:lang w:eastAsia="lt-LT"/>
              </w:rPr>
              <w:t xml:space="preserve"> Molėtų</w:t>
            </w:r>
            <w:r w:rsidR="00BF2B74">
              <w:rPr>
                <w:rFonts w:ascii="Times New Roman" w:eastAsia="Times New Roman" w:hAnsi="Times New Roman" w:cs="Times New Roman"/>
                <w:sz w:val="24"/>
                <w:szCs w:val="24"/>
                <w:lang w:eastAsia="lt-LT"/>
              </w:rPr>
              <w:t xml:space="preserve"> rajono </w:t>
            </w:r>
            <w:r w:rsidR="005F7A99">
              <w:rPr>
                <w:rFonts w:ascii="Times New Roman" w:eastAsia="Times New Roman" w:hAnsi="Times New Roman" w:cs="Times New Roman"/>
                <w:sz w:val="24"/>
                <w:szCs w:val="24"/>
                <w:lang w:eastAsia="lt-LT"/>
              </w:rPr>
              <w:t>specialiaisiais</w:t>
            </w:r>
            <w:r w:rsidR="00BF2B74">
              <w:rPr>
                <w:rFonts w:ascii="Times New Roman" w:eastAsia="Times New Roman" w:hAnsi="Times New Roman" w:cs="Times New Roman"/>
                <w:sz w:val="24"/>
                <w:szCs w:val="24"/>
                <w:lang w:eastAsia="lt-LT"/>
              </w:rPr>
              <w:t xml:space="preserve"> pedagogais</w:t>
            </w:r>
            <w:r w:rsidR="004E1083">
              <w:rPr>
                <w:rFonts w:ascii="Times New Roman" w:eastAsia="Times New Roman" w:hAnsi="Times New Roman" w:cs="Times New Roman"/>
                <w:sz w:val="24"/>
                <w:szCs w:val="24"/>
                <w:lang w:eastAsia="lt-LT"/>
              </w:rPr>
              <w:t xml:space="preserve"> apie veiklos sritis ir pagalbos būdus, skaitmeninių priemonių naudojimą,  dirbant su didelių ir labai didelių specialiųjų poreikių mokiniais. </w:t>
            </w:r>
            <w:r w:rsidR="00BF2B74">
              <w:rPr>
                <w:rFonts w:ascii="Times New Roman" w:eastAsia="Times New Roman" w:hAnsi="Times New Roman" w:cs="Times New Roman"/>
                <w:sz w:val="24"/>
                <w:szCs w:val="24"/>
                <w:lang w:eastAsia="lt-LT"/>
              </w:rPr>
              <w:t xml:space="preserve">  </w:t>
            </w:r>
            <w:r w:rsidR="00EA477B" w:rsidRPr="00EA477B">
              <w:rPr>
                <w:rFonts w:ascii="Times New Roman" w:eastAsia="Times New Roman" w:hAnsi="Times New Roman" w:cs="Times New Roman"/>
                <w:sz w:val="24"/>
                <w:szCs w:val="24"/>
                <w:lang w:eastAsia="lt-LT"/>
              </w:rPr>
              <w:t xml:space="preserve">  </w:t>
            </w:r>
          </w:p>
          <w:p w14:paraId="2ED1A166" w14:textId="77777777" w:rsidR="004E1083" w:rsidRDefault="001239A0" w:rsidP="004E1083">
            <w:pPr>
              <w:spacing w:after="0"/>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 </w:t>
            </w:r>
            <w:r w:rsidR="004E1083">
              <w:rPr>
                <w:rFonts w:ascii="Times New Roman" w:hAnsi="Times New Roman" w:cs="Times New Roman"/>
                <w:sz w:val="24"/>
                <w:szCs w:val="24"/>
              </w:rPr>
              <w:t xml:space="preserve">  </w:t>
            </w:r>
            <w:r>
              <w:rPr>
                <w:rFonts w:ascii="Times New Roman" w:hAnsi="Times New Roman" w:cs="Times New Roman"/>
                <w:sz w:val="24"/>
                <w:szCs w:val="24"/>
              </w:rPr>
              <w:t xml:space="preserve">Pagerinta ugdymosi aplinka. </w:t>
            </w:r>
            <w:r w:rsidRPr="00FE43E8">
              <w:rPr>
                <w:rFonts w:ascii="Times New Roman" w:hAnsi="Times New Roman" w:cs="Times New Roman"/>
                <w:sz w:val="24"/>
                <w:szCs w:val="24"/>
              </w:rPr>
              <w:t>Atlikus mokytojų, pagalbos specialistų apklausą ir išsiaiškinus specialiųjų ugdymosi priemonių poreikį i</w:t>
            </w:r>
            <w:r w:rsidRPr="00FE43E8">
              <w:rPr>
                <w:rFonts w:ascii="Times New Roman" w:eastAsia="Times New Roman" w:hAnsi="Times New Roman" w:cs="Times New Roman"/>
                <w:sz w:val="24"/>
                <w:szCs w:val="24"/>
                <w:lang w:eastAsia="lt-LT"/>
              </w:rPr>
              <w:t xml:space="preserve">š įvairių finansavimo šaltinių </w:t>
            </w:r>
            <w:r>
              <w:rPr>
                <w:rFonts w:ascii="Times New Roman" w:eastAsia="Times New Roman" w:hAnsi="Times New Roman" w:cs="Times New Roman"/>
                <w:sz w:val="24"/>
                <w:szCs w:val="24"/>
                <w:lang w:eastAsia="lt-LT"/>
              </w:rPr>
              <w:t xml:space="preserve">įsigyta </w:t>
            </w:r>
            <w:r w:rsidRPr="00FE43E8">
              <w:rPr>
                <w:rFonts w:ascii="Times New Roman" w:eastAsia="Times New Roman" w:hAnsi="Times New Roman" w:cs="Times New Roman"/>
                <w:sz w:val="24"/>
                <w:szCs w:val="24"/>
                <w:lang w:eastAsia="lt-LT"/>
              </w:rPr>
              <w:t>naujų mokymo ir kompensacinių priemonių</w:t>
            </w:r>
            <w:r>
              <w:rPr>
                <w:rFonts w:ascii="Times New Roman" w:eastAsia="Times New Roman" w:hAnsi="Times New Roman" w:cs="Times New Roman"/>
                <w:sz w:val="24"/>
                <w:szCs w:val="24"/>
                <w:lang w:eastAsia="lt-LT"/>
              </w:rPr>
              <w:t>,</w:t>
            </w:r>
            <w:r w:rsidRPr="00FE43E8">
              <w:rPr>
                <w:rFonts w:ascii="Times New Roman" w:eastAsia="Times New Roman" w:hAnsi="Times New Roman" w:cs="Times New Roman"/>
                <w:sz w:val="24"/>
                <w:szCs w:val="24"/>
                <w:lang w:eastAsia="lt-LT"/>
              </w:rPr>
              <w:t xml:space="preserve"> medžiagų</w:t>
            </w:r>
            <w:r>
              <w:rPr>
                <w:rFonts w:ascii="Times New Roman" w:eastAsia="Times New Roman" w:hAnsi="Times New Roman" w:cs="Times New Roman"/>
                <w:sz w:val="24"/>
                <w:szCs w:val="24"/>
                <w:lang w:eastAsia="lt-LT"/>
              </w:rPr>
              <w:t xml:space="preserve"> </w:t>
            </w:r>
            <w:r w:rsidRPr="00FE43E8">
              <w:rPr>
                <w:rFonts w:ascii="Times New Roman" w:eastAsia="Times New Roman" w:hAnsi="Times New Roman" w:cs="Times New Roman"/>
                <w:sz w:val="24"/>
                <w:szCs w:val="24"/>
                <w:lang w:eastAsia="lt-LT"/>
              </w:rPr>
              <w:t xml:space="preserve"> už </w:t>
            </w:r>
            <w:r>
              <w:rPr>
                <w:rFonts w:ascii="Times New Roman" w:eastAsia="Times New Roman" w:hAnsi="Times New Roman" w:cs="Times New Roman"/>
                <w:sz w:val="24"/>
                <w:szCs w:val="24"/>
                <w:lang w:eastAsia="lt-LT"/>
              </w:rPr>
              <w:t xml:space="preserve"> </w:t>
            </w:r>
            <w:r w:rsidRPr="00C52F99">
              <w:rPr>
                <w:rFonts w:ascii="Times New Roman" w:eastAsia="Times New Roman" w:hAnsi="Times New Roman" w:cs="Times New Roman"/>
                <w:sz w:val="24"/>
                <w:szCs w:val="24"/>
                <w:lang w:eastAsia="lt-LT"/>
              </w:rPr>
              <w:t>5 06</w:t>
            </w:r>
            <w:r>
              <w:rPr>
                <w:rFonts w:ascii="Times New Roman" w:eastAsia="Times New Roman" w:hAnsi="Times New Roman" w:cs="Times New Roman"/>
                <w:sz w:val="24"/>
                <w:szCs w:val="24"/>
                <w:lang w:eastAsia="lt-LT"/>
              </w:rPr>
              <w:t>0</w:t>
            </w:r>
            <w:r w:rsidRPr="00C52F99">
              <w:rPr>
                <w:rFonts w:ascii="Times New Roman" w:eastAsia="Times New Roman" w:hAnsi="Times New Roman" w:cs="Times New Roman"/>
                <w:sz w:val="24"/>
                <w:szCs w:val="24"/>
                <w:lang w:eastAsia="lt-LT"/>
              </w:rPr>
              <w:t xml:space="preserve">,63 </w:t>
            </w:r>
            <w:r w:rsidRPr="00FE43E8">
              <w:rPr>
                <w:rFonts w:ascii="Times New Roman" w:eastAsia="Times New Roman" w:hAnsi="Times New Roman" w:cs="Times New Roman"/>
                <w:sz w:val="24"/>
                <w:szCs w:val="24"/>
                <w:lang w:eastAsia="lt-LT"/>
              </w:rPr>
              <w:t>eurų</w:t>
            </w:r>
            <w:r>
              <w:rPr>
                <w:rFonts w:ascii="Times New Roman" w:eastAsia="Times New Roman" w:hAnsi="Times New Roman" w:cs="Times New Roman"/>
                <w:sz w:val="24"/>
                <w:szCs w:val="24"/>
                <w:lang w:eastAsia="lt-LT"/>
              </w:rPr>
              <w:t xml:space="preserve">. </w:t>
            </w:r>
            <w:r w:rsidRPr="00FE43E8">
              <w:rPr>
                <w:rFonts w:ascii="Times New Roman" w:eastAsia="Times New Roman" w:hAnsi="Times New Roman" w:cs="Times New Roman"/>
                <w:sz w:val="24"/>
                <w:szCs w:val="24"/>
                <w:lang w:eastAsia="lt-LT"/>
              </w:rPr>
              <w:t xml:space="preserve"> </w:t>
            </w:r>
          </w:p>
          <w:p w14:paraId="25002B18" w14:textId="77777777" w:rsidR="004E1083" w:rsidRDefault="004E1083" w:rsidP="004E1083">
            <w:pPr>
              <w:spacing w:after="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1239A0" w:rsidRPr="001239A0">
              <w:rPr>
                <w:rFonts w:ascii="Times New Roman" w:eastAsia="Times New Roman" w:hAnsi="Times New Roman" w:cs="Times New Roman"/>
                <w:sz w:val="24"/>
                <w:szCs w:val="24"/>
                <w:lang w:eastAsia="lt-LT"/>
              </w:rPr>
              <w:t>Mokiniai</w:t>
            </w:r>
            <w:r>
              <w:rPr>
                <w:rFonts w:ascii="Times New Roman" w:eastAsia="Times New Roman" w:hAnsi="Times New Roman" w:cs="Times New Roman"/>
                <w:sz w:val="24"/>
                <w:szCs w:val="24"/>
                <w:lang w:eastAsia="lt-LT"/>
              </w:rPr>
              <w:t xml:space="preserve"> patys </w:t>
            </w:r>
            <w:r w:rsidR="001239A0" w:rsidRPr="001239A0">
              <w:rPr>
                <w:rFonts w:ascii="Times New Roman" w:eastAsia="Times New Roman" w:hAnsi="Times New Roman" w:cs="Times New Roman"/>
                <w:sz w:val="24"/>
                <w:szCs w:val="24"/>
                <w:lang w:eastAsia="lt-LT"/>
              </w:rPr>
              <w:t xml:space="preserve"> prisideda prie ugdymo centro aplinkos</w:t>
            </w:r>
            <w:r w:rsidR="003B74F6">
              <w:rPr>
                <w:rFonts w:ascii="Times New Roman" w:eastAsia="Times New Roman" w:hAnsi="Times New Roman" w:cs="Times New Roman"/>
                <w:sz w:val="24"/>
                <w:szCs w:val="24"/>
                <w:lang w:eastAsia="lt-LT"/>
              </w:rPr>
              <w:t xml:space="preserve"> kūrimo savo asmeniniais ir komandiniais </w:t>
            </w:r>
            <w:r w:rsidR="001239A0" w:rsidRPr="001239A0">
              <w:rPr>
                <w:rFonts w:ascii="Times New Roman" w:eastAsia="Times New Roman" w:hAnsi="Times New Roman" w:cs="Times New Roman"/>
                <w:sz w:val="24"/>
                <w:szCs w:val="24"/>
                <w:lang w:eastAsia="lt-LT"/>
              </w:rPr>
              <w:t>kūr</w:t>
            </w:r>
            <w:r w:rsidR="001239A0">
              <w:rPr>
                <w:rFonts w:ascii="Times New Roman" w:eastAsia="Times New Roman" w:hAnsi="Times New Roman" w:cs="Times New Roman"/>
                <w:sz w:val="24"/>
                <w:szCs w:val="24"/>
                <w:lang w:eastAsia="lt-LT"/>
              </w:rPr>
              <w:t>ybos darbais</w:t>
            </w:r>
            <w:r w:rsidR="001239A0" w:rsidRPr="001239A0">
              <w:rPr>
                <w:rFonts w:ascii="Times New Roman" w:eastAsia="Times New Roman" w:hAnsi="Times New Roman" w:cs="Times New Roman"/>
                <w:sz w:val="24"/>
                <w:szCs w:val="24"/>
                <w:lang w:eastAsia="lt-LT"/>
              </w:rPr>
              <w:t>.</w:t>
            </w:r>
          </w:p>
          <w:p w14:paraId="662545BB" w14:textId="7C645BEE" w:rsidR="001239A0" w:rsidRPr="00E02E62" w:rsidRDefault="004E1083" w:rsidP="004E1083">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lt-LT"/>
              </w:rPr>
              <w:t xml:space="preserve">   </w:t>
            </w:r>
            <w:r w:rsidR="001239A0" w:rsidRPr="001239A0">
              <w:rPr>
                <w:rFonts w:ascii="Times New Roman" w:eastAsia="Times New Roman" w:hAnsi="Times New Roman" w:cs="Times New Roman"/>
                <w:sz w:val="24"/>
                <w:szCs w:val="24"/>
                <w:lang w:eastAsia="lt-LT"/>
              </w:rPr>
              <w:t xml:space="preserve"> </w:t>
            </w:r>
            <w:r w:rsidR="00B96DF0">
              <w:rPr>
                <w:rFonts w:ascii="Times New Roman" w:eastAsia="Times New Roman" w:hAnsi="Times New Roman" w:cs="Times New Roman"/>
                <w:sz w:val="24"/>
                <w:szCs w:val="24"/>
                <w:lang w:eastAsia="lt-LT"/>
              </w:rPr>
              <w:t>2019-10-15 Molėtų rajono savivaldybės administracija</w:t>
            </w:r>
            <w:r w:rsidR="008A6FCB">
              <w:rPr>
                <w:rFonts w:ascii="Times New Roman" w:eastAsia="Times New Roman" w:hAnsi="Times New Roman" w:cs="Times New Roman"/>
                <w:sz w:val="24"/>
                <w:szCs w:val="24"/>
                <w:lang w:eastAsia="lt-LT"/>
              </w:rPr>
              <w:t>i</w:t>
            </w:r>
            <w:r w:rsidR="00B96DF0">
              <w:rPr>
                <w:rFonts w:ascii="Times New Roman" w:eastAsia="Times New Roman" w:hAnsi="Times New Roman" w:cs="Times New Roman"/>
                <w:sz w:val="24"/>
                <w:szCs w:val="24"/>
                <w:lang w:eastAsia="lt-LT"/>
              </w:rPr>
              <w:t xml:space="preserve"> atnaujinus specialiojo ugdymo centro katilinę ir įrengus automatizuotą kietojo kuro katilą, užtikrinam</w:t>
            </w:r>
            <w:r w:rsidR="008A6FCB">
              <w:rPr>
                <w:rFonts w:ascii="Times New Roman" w:eastAsia="Times New Roman" w:hAnsi="Times New Roman" w:cs="Times New Roman"/>
                <w:sz w:val="24"/>
                <w:szCs w:val="24"/>
                <w:lang w:eastAsia="lt-LT"/>
              </w:rPr>
              <w:t xml:space="preserve">i Lietuvos </w:t>
            </w:r>
            <w:r w:rsidR="00B96DF0">
              <w:rPr>
                <w:rFonts w:ascii="Times New Roman" w:eastAsia="Times New Roman" w:hAnsi="Times New Roman" w:cs="Times New Roman"/>
                <w:sz w:val="24"/>
                <w:szCs w:val="24"/>
                <w:lang w:eastAsia="lt-LT"/>
              </w:rPr>
              <w:t xml:space="preserve"> </w:t>
            </w:r>
            <w:r w:rsidR="008A6FCB">
              <w:rPr>
                <w:rFonts w:ascii="Times New Roman" w:eastAsia="Times New Roman" w:hAnsi="Times New Roman" w:cs="Times New Roman"/>
                <w:sz w:val="24"/>
                <w:szCs w:val="24"/>
                <w:lang w:eastAsia="lt-LT"/>
              </w:rPr>
              <w:t>HN21:2017 mikroklimato ir vėdinimo reikalavimai.</w:t>
            </w:r>
          </w:p>
          <w:p w14:paraId="4DE3744A" w14:textId="78C1DCA5" w:rsidR="001C76FF" w:rsidRPr="00E02E62" w:rsidRDefault="001C76FF" w:rsidP="003F3CDF">
            <w:pPr>
              <w:spacing w:after="0"/>
              <w:jc w:val="both"/>
              <w:rPr>
                <w:rFonts w:ascii="Times New Roman" w:hAnsi="Times New Roman" w:cs="Times New Roman"/>
                <w:sz w:val="24"/>
                <w:szCs w:val="24"/>
              </w:rPr>
            </w:pPr>
          </w:p>
        </w:tc>
      </w:tr>
    </w:tbl>
    <w:p w14:paraId="21054B43" w14:textId="77777777" w:rsidR="001C76FF" w:rsidRPr="00A27487" w:rsidRDefault="001C76FF" w:rsidP="001C76FF">
      <w:pPr>
        <w:rPr>
          <w:rFonts w:cs="Times New Roman"/>
          <w:b/>
          <w:bCs/>
        </w:rPr>
      </w:pPr>
    </w:p>
    <w:p w14:paraId="6324FC11" w14:textId="77777777" w:rsidR="001C76FF" w:rsidRPr="00A27487" w:rsidRDefault="001C76FF" w:rsidP="000B45A1">
      <w:pPr>
        <w:ind w:left="426"/>
        <w:rPr>
          <w:rFonts w:cs="Times New Roman"/>
          <w:b/>
          <w:bCs/>
        </w:rPr>
      </w:pPr>
      <w:r w:rsidRPr="00A27487">
        <w:rPr>
          <w:rFonts w:cs="Times New Roman"/>
          <w:b/>
          <w:bCs/>
        </w:rPr>
        <w:t>II SKYRIUS</w:t>
      </w:r>
    </w:p>
    <w:p w14:paraId="1CE6F0E5" w14:textId="77777777" w:rsidR="001C76FF" w:rsidRPr="00A27487" w:rsidRDefault="001C76FF" w:rsidP="000B45A1">
      <w:pPr>
        <w:ind w:left="426"/>
        <w:rPr>
          <w:rFonts w:cs="Times New Roman"/>
          <w:b/>
          <w:bCs/>
        </w:rPr>
      </w:pPr>
      <w:r w:rsidRPr="00A27487">
        <w:rPr>
          <w:rFonts w:cs="Times New Roman"/>
          <w:b/>
          <w:bCs/>
        </w:rPr>
        <w:t>METŲ VEIKLOS UŽDUOTYS, REZULTATAI IR RODIKLIAI</w:t>
      </w:r>
    </w:p>
    <w:p w14:paraId="62B43710" w14:textId="77777777" w:rsidR="001C76FF" w:rsidRPr="00A27487" w:rsidRDefault="001C76FF" w:rsidP="000B45A1">
      <w:pPr>
        <w:ind w:left="426"/>
        <w:rPr>
          <w:rFonts w:cs="Times New Roman"/>
          <w:b/>
          <w:bCs/>
        </w:rPr>
      </w:pPr>
      <w:r w:rsidRPr="00A27487">
        <w:rPr>
          <w:rFonts w:cs="Times New Roman"/>
          <w:b/>
          <w:bCs/>
        </w:rPr>
        <w:t>1.Pagrindiniai praėjusių metų veiklos rezultatai</w:t>
      </w:r>
    </w:p>
    <w:tbl>
      <w:tblPr>
        <w:tblW w:w="1318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9"/>
        <w:gridCol w:w="2924"/>
        <w:gridCol w:w="3118"/>
        <w:gridCol w:w="4961"/>
      </w:tblGrid>
      <w:tr w:rsidR="000B45A1" w:rsidRPr="000B45A1" w14:paraId="2974A1B7" w14:textId="77777777" w:rsidTr="000D606D">
        <w:trPr>
          <w:trHeight w:val="1156"/>
        </w:trPr>
        <w:tc>
          <w:tcPr>
            <w:tcW w:w="2179" w:type="dxa"/>
          </w:tcPr>
          <w:p w14:paraId="36B151A8" w14:textId="77777777" w:rsidR="001C76FF" w:rsidRPr="000B45A1" w:rsidRDefault="001C76FF" w:rsidP="003F3CDF">
            <w:pPr>
              <w:rPr>
                <w:rFonts w:ascii="Times New Roman" w:hAnsi="Times New Roman" w:cs="Times New Roman"/>
                <w:sz w:val="24"/>
                <w:szCs w:val="24"/>
              </w:rPr>
            </w:pPr>
            <w:r w:rsidRPr="000B45A1">
              <w:rPr>
                <w:rFonts w:ascii="Times New Roman" w:hAnsi="Times New Roman" w:cs="Times New Roman"/>
                <w:sz w:val="24"/>
                <w:szCs w:val="24"/>
              </w:rPr>
              <w:t xml:space="preserve">Metų užduotys (toliau – užduotys) </w:t>
            </w:r>
          </w:p>
          <w:p w14:paraId="4B9662A3" w14:textId="77777777" w:rsidR="001C76FF" w:rsidRPr="000B45A1" w:rsidRDefault="001C76FF" w:rsidP="003F3CDF">
            <w:pPr>
              <w:rPr>
                <w:rFonts w:ascii="Times New Roman" w:hAnsi="Times New Roman" w:cs="Times New Roman"/>
                <w:sz w:val="24"/>
                <w:szCs w:val="24"/>
              </w:rPr>
            </w:pPr>
          </w:p>
        </w:tc>
        <w:tc>
          <w:tcPr>
            <w:tcW w:w="2924" w:type="dxa"/>
          </w:tcPr>
          <w:p w14:paraId="6352E16D" w14:textId="77777777" w:rsidR="001C76FF" w:rsidRPr="000B45A1" w:rsidRDefault="001C76FF" w:rsidP="003F3CDF">
            <w:pPr>
              <w:rPr>
                <w:rFonts w:ascii="Times New Roman" w:hAnsi="Times New Roman" w:cs="Times New Roman"/>
                <w:sz w:val="24"/>
                <w:szCs w:val="24"/>
              </w:rPr>
            </w:pPr>
            <w:r w:rsidRPr="000B45A1">
              <w:rPr>
                <w:rFonts w:ascii="Times New Roman" w:hAnsi="Times New Roman" w:cs="Times New Roman"/>
                <w:sz w:val="24"/>
                <w:szCs w:val="24"/>
              </w:rPr>
              <w:t>Siektini rezultatai</w:t>
            </w:r>
          </w:p>
        </w:tc>
        <w:tc>
          <w:tcPr>
            <w:tcW w:w="3118" w:type="dxa"/>
          </w:tcPr>
          <w:p w14:paraId="7D9F071C" w14:textId="77777777" w:rsidR="001C76FF" w:rsidRPr="000B45A1" w:rsidRDefault="001C76FF" w:rsidP="003F3CDF">
            <w:pPr>
              <w:spacing w:after="0"/>
              <w:rPr>
                <w:rFonts w:ascii="Times New Roman" w:hAnsi="Times New Roman" w:cs="Times New Roman"/>
                <w:sz w:val="24"/>
                <w:szCs w:val="24"/>
              </w:rPr>
            </w:pPr>
            <w:r w:rsidRPr="000B45A1">
              <w:rPr>
                <w:rFonts w:ascii="Times New Roman" w:hAnsi="Times New Roman" w:cs="Times New Roman"/>
                <w:sz w:val="24"/>
                <w:szCs w:val="24"/>
              </w:rPr>
              <w:t>Rezultatų vertinimo rodikliai (kuriais vadovaujantis vertinama, ar nustatytos</w:t>
            </w:r>
          </w:p>
          <w:p w14:paraId="58E0A851" w14:textId="77777777" w:rsidR="001C76FF" w:rsidRPr="000B45A1" w:rsidRDefault="001C76FF" w:rsidP="003F3CDF">
            <w:pPr>
              <w:spacing w:after="0"/>
              <w:rPr>
                <w:rFonts w:ascii="Times New Roman" w:hAnsi="Times New Roman" w:cs="Times New Roman"/>
                <w:sz w:val="24"/>
                <w:szCs w:val="24"/>
              </w:rPr>
            </w:pPr>
            <w:r w:rsidRPr="000B45A1">
              <w:rPr>
                <w:rFonts w:ascii="Times New Roman" w:hAnsi="Times New Roman" w:cs="Times New Roman"/>
                <w:sz w:val="24"/>
                <w:szCs w:val="24"/>
              </w:rPr>
              <w:t>užduotys įvykdytos)</w:t>
            </w:r>
          </w:p>
        </w:tc>
        <w:tc>
          <w:tcPr>
            <w:tcW w:w="4961" w:type="dxa"/>
          </w:tcPr>
          <w:p w14:paraId="3DA6220A" w14:textId="77777777" w:rsidR="001C76FF" w:rsidRPr="000B45A1" w:rsidRDefault="001C76FF" w:rsidP="003F3CDF">
            <w:pPr>
              <w:rPr>
                <w:rFonts w:ascii="Times New Roman" w:hAnsi="Times New Roman" w:cs="Times New Roman"/>
                <w:sz w:val="24"/>
                <w:szCs w:val="24"/>
              </w:rPr>
            </w:pPr>
            <w:r w:rsidRPr="000B45A1">
              <w:rPr>
                <w:rFonts w:ascii="Times New Roman" w:hAnsi="Times New Roman" w:cs="Times New Roman"/>
                <w:sz w:val="24"/>
                <w:szCs w:val="24"/>
              </w:rPr>
              <w:t>Pasiekti rezultatai ir jų rodikliai</w:t>
            </w:r>
          </w:p>
        </w:tc>
      </w:tr>
      <w:tr w:rsidR="000B45A1" w:rsidRPr="000B45A1" w14:paraId="44CD5D94" w14:textId="77777777" w:rsidTr="000D606D">
        <w:trPr>
          <w:trHeight w:val="548"/>
        </w:trPr>
        <w:tc>
          <w:tcPr>
            <w:tcW w:w="2179" w:type="dxa"/>
          </w:tcPr>
          <w:p w14:paraId="7A6CB947" w14:textId="77777777" w:rsidR="00106ACF" w:rsidRPr="000B45A1" w:rsidRDefault="00106ACF" w:rsidP="00106ACF">
            <w:pPr>
              <w:rPr>
                <w:rFonts w:ascii="Times New Roman" w:hAnsi="Times New Roman" w:cs="Times New Roman"/>
                <w:sz w:val="24"/>
                <w:szCs w:val="24"/>
              </w:rPr>
            </w:pPr>
            <w:r w:rsidRPr="000B45A1">
              <w:rPr>
                <w:rFonts w:ascii="Times New Roman" w:hAnsi="Times New Roman" w:cs="Times New Roman"/>
                <w:sz w:val="24"/>
                <w:szCs w:val="24"/>
              </w:rPr>
              <w:t>1.  Didesnis sutelktumas į mokinio (-</w:t>
            </w:r>
            <w:proofErr w:type="spellStart"/>
            <w:r w:rsidRPr="000B45A1">
              <w:rPr>
                <w:rFonts w:ascii="Times New Roman" w:hAnsi="Times New Roman" w:cs="Times New Roman"/>
                <w:sz w:val="24"/>
                <w:szCs w:val="24"/>
              </w:rPr>
              <w:t>ių</w:t>
            </w:r>
            <w:proofErr w:type="spellEnd"/>
            <w:r w:rsidRPr="000B45A1">
              <w:rPr>
                <w:rFonts w:ascii="Times New Roman" w:hAnsi="Times New Roman" w:cs="Times New Roman"/>
                <w:sz w:val="24"/>
                <w:szCs w:val="24"/>
              </w:rPr>
              <w:t xml:space="preserve">) </w:t>
            </w:r>
            <w:r w:rsidRPr="000B45A1">
              <w:rPr>
                <w:rFonts w:ascii="Times New Roman" w:hAnsi="Times New Roman" w:cs="Times New Roman"/>
                <w:sz w:val="24"/>
                <w:szCs w:val="24"/>
              </w:rPr>
              <w:lastRenderedPageBreak/>
              <w:t>praktinių gebėjimų ir savarankiškumo ugdymą.</w:t>
            </w:r>
          </w:p>
          <w:p w14:paraId="380CC3CB" w14:textId="77777777" w:rsidR="00106ACF" w:rsidRPr="000B45A1" w:rsidRDefault="00106ACF" w:rsidP="00106ACF">
            <w:pPr>
              <w:rPr>
                <w:rFonts w:ascii="Times New Roman" w:hAnsi="Times New Roman" w:cs="Times New Roman"/>
                <w:sz w:val="24"/>
                <w:szCs w:val="24"/>
              </w:rPr>
            </w:pPr>
          </w:p>
        </w:tc>
        <w:tc>
          <w:tcPr>
            <w:tcW w:w="2924" w:type="dxa"/>
          </w:tcPr>
          <w:p w14:paraId="5CC004E8" w14:textId="77777777" w:rsidR="00106ACF" w:rsidRPr="000B45A1" w:rsidRDefault="009D1961" w:rsidP="00106ACF">
            <w:pPr>
              <w:rPr>
                <w:rFonts w:ascii="Times New Roman" w:hAnsi="Times New Roman" w:cs="Times New Roman"/>
                <w:sz w:val="24"/>
                <w:szCs w:val="24"/>
              </w:rPr>
            </w:pPr>
            <w:r w:rsidRPr="000B45A1">
              <w:rPr>
                <w:rFonts w:ascii="Times New Roman" w:hAnsi="Times New Roman" w:cs="Times New Roman"/>
                <w:sz w:val="24"/>
                <w:szCs w:val="24"/>
              </w:rPr>
              <w:lastRenderedPageBreak/>
              <w:t>1.</w:t>
            </w:r>
            <w:r w:rsidR="00106ACF" w:rsidRPr="000B45A1">
              <w:rPr>
                <w:rFonts w:ascii="Times New Roman" w:hAnsi="Times New Roman" w:cs="Times New Roman"/>
                <w:sz w:val="24"/>
                <w:szCs w:val="24"/>
              </w:rPr>
              <w:t xml:space="preserve">Padidėjęs gebėjimas pasirūpinti savimi, savo </w:t>
            </w:r>
            <w:r w:rsidR="00106ACF" w:rsidRPr="000B45A1">
              <w:rPr>
                <w:rFonts w:ascii="Times New Roman" w:hAnsi="Times New Roman" w:cs="Times New Roman"/>
                <w:sz w:val="24"/>
                <w:szCs w:val="24"/>
              </w:rPr>
              <w:lastRenderedPageBreak/>
              <w:t xml:space="preserve">aplinka ir pagerėjęs </w:t>
            </w:r>
            <w:r w:rsidRPr="000B45A1">
              <w:rPr>
                <w:rFonts w:ascii="Times New Roman" w:hAnsi="Times New Roman" w:cs="Times New Roman"/>
                <w:sz w:val="24"/>
                <w:szCs w:val="24"/>
              </w:rPr>
              <w:t>savęs vertinimas.</w:t>
            </w:r>
          </w:p>
          <w:p w14:paraId="4D892108" w14:textId="77777777" w:rsidR="00106ACF" w:rsidRPr="000B45A1" w:rsidRDefault="009D1961" w:rsidP="00106ACF">
            <w:pPr>
              <w:rPr>
                <w:rFonts w:ascii="Times New Roman" w:hAnsi="Times New Roman" w:cs="Times New Roman"/>
                <w:sz w:val="24"/>
                <w:szCs w:val="24"/>
              </w:rPr>
            </w:pPr>
            <w:r w:rsidRPr="000B45A1">
              <w:rPr>
                <w:rFonts w:ascii="Times New Roman" w:hAnsi="Times New Roman" w:cs="Times New Roman"/>
                <w:sz w:val="24"/>
                <w:szCs w:val="24"/>
              </w:rPr>
              <w:t>2.</w:t>
            </w:r>
            <w:r w:rsidR="00106ACF" w:rsidRPr="000B45A1">
              <w:rPr>
                <w:rFonts w:ascii="Times New Roman" w:hAnsi="Times New Roman" w:cs="Times New Roman"/>
                <w:sz w:val="24"/>
                <w:szCs w:val="24"/>
              </w:rPr>
              <w:t>Didesni mokinio (-</w:t>
            </w:r>
            <w:proofErr w:type="spellStart"/>
            <w:r w:rsidR="00106ACF" w:rsidRPr="000B45A1">
              <w:rPr>
                <w:rFonts w:ascii="Times New Roman" w:hAnsi="Times New Roman" w:cs="Times New Roman"/>
                <w:sz w:val="24"/>
                <w:szCs w:val="24"/>
              </w:rPr>
              <w:t>ių</w:t>
            </w:r>
            <w:proofErr w:type="spellEnd"/>
            <w:r w:rsidR="00106ACF" w:rsidRPr="000B45A1">
              <w:rPr>
                <w:rFonts w:ascii="Times New Roman" w:hAnsi="Times New Roman" w:cs="Times New Roman"/>
                <w:sz w:val="24"/>
                <w:szCs w:val="24"/>
              </w:rPr>
              <w:t>) savitvarkos ir savitarnos įgūdžiai.</w:t>
            </w:r>
          </w:p>
          <w:p w14:paraId="20C50733" w14:textId="77777777" w:rsidR="00106ACF" w:rsidRPr="000B45A1" w:rsidRDefault="009D1961" w:rsidP="00106ACF">
            <w:pPr>
              <w:rPr>
                <w:rFonts w:ascii="Times New Roman" w:hAnsi="Times New Roman" w:cs="Times New Roman"/>
                <w:sz w:val="24"/>
                <w:szCs w:val="24"/>
              </w:rPr>
            </w:pPr>
            <w:r w:rsidRPr="000B45A1">
              <w:rPr>
                <w:rFonts w:ascii="Times New Roman" w:hAnsi="Times New Roman" w:cs="Times New Roman"/>
                <w:sz w:val="24"/>
                <w:szCs w:val="24"/>
              </w:rPr>
              <w:t>3.</w:t>
            </w:r>
            <w:r w:rsidR="00106ACF" w:rsidRPr="000B45A1">
              <w:rPr>
                <w:rFonts w:ascii="Times New Roman" w:hAnsi="Times New Roman" w:cs="Times New Roman"/>
                <w:sz w:val="24"/>
                <w:szCs w:val="24"/>
              </w:rPr>
              <w:t>Geresni tarpusavio santykiai ir bendradarbiavimas su aplinkiniais.</w:t>
            </w:r>
          </w:p>
        </w:tc>
        <w:tc>
          <w:tcPr>
            <w:tcW w:w="3118" w:type="dxa"/>
          </w:tcPr>
          <w:p w14:paraId="41B1FA75" w14:textId="77777777" w:rsidR="00106ACF" w:rsidRPr="000B45A1" w:rsidRDefault="00106ACF" w:rsidP="00106ACF">
            <w:pPr>
              <w:rPr>
                <w:rFonts w:ascii="Times New Roman" w:hAnsi="Times New Roman" w:cs="Times New Roman"/>
                <w:sz w:val="24"/>
                <w:szCs w:val="24"/>
              </w:rPr>
            </w:pPr>
            <w:r w:rsidRPr="000B45A1">
              <w:rPr>
                <w:rFonts w:ascii="Times New Roman" w:hAnsi="Times New Roman" w:cs="Times New Roman"/>
                <w:sz w:val="24"/>
                <w:szCs w:val="24"/>
              </w:rPr>
              <w:lastRenderedPageBreak/>
              <w:t>Parengtos individualizuotos ugdymo programos visiems mokiniams( 100 proc</w:t>
            </w:r>
            <w:r w:rsidR="00777ED4" w:rsidRPr="000B45A1">
              <w:rPr>
                <w:rFonts w:ascii="Times New Roman" w:hAnsi="Times New Roman" w:cs="Times New Roman"/>
                <w:sz w:val="24"/>
                <w:szCs w:val="24"/>
              </w:rPr>
              <w:t>.</w:t>
            </w:r>
            <w:r w:rsidRPr="000B45A1">
              <w:rPr>
                <w:rFonts w:ascii="Times New Roman" w:hAnsi="Times New Roman" w:cs="Times New Roman"/>
                <w:sz w:val="24"/>
                <w:szCs w:val="24"/>
              </w:rPr>
              <w:t>).</w:t>
            </w:r>
          </w:p>
          <w:p w14:paraId="63E2268E" w14:textId="77777777" w:rsidR="00106ACF" w:rsidRPr="000B45A1" w:rsidRDefault="00106ACF" w:rsidP="00106ACF">
            <w:pPr>
              <w:rPr>
                <w:rFonts w:ascii="Times New Roman" w:hAnsi="Times New Roman" w:cs="Times New Roman"/>
                <w:sz w:val="24"/>
                <w:szCs w:val="24"/>
              </w:rPr>
            </w:pPr>
            <w:r w:rsidRPr="000B45A1">
              <w:rPr>
                <w:rFonts w:ascii="Times New Roman" w:hAnsi="Times New Roman" w:cs="Times New Roman"/>
                <w:sz w:val="24"/>
                <w:szCs w:val="24"/>
              </w:rPr>
              <w:lastRenderedPageBreak/>
              <w:t xml:space="preserve"> Individualizuotų programų, kuriose numatoma formuoti mokinio (-</w:t>
            </w:r>
            <w:proofErr w:type="spellStart"/>
            <w:r w:rsidRPr="000B45A1">
              <w:rPr>
                <w:rFonts w:ascii="Times New Roman" w:hAnsi="Times New Roman" w:cs="Times New Roman"/>
                <w:sz w:val="24"/>
                <w:szCs w:val="24"/>
              </w:rPr>
              <w:t>ių</w:t>
            </w:r>
            <w:proofErr w:type="spellEnd"/>
            <w:r w:rsidRPr="000B45A1">
              <w:rPr>
                <w:rFonts w:ascii="Times New Roman" w:hAnsi="Times New Roman" w:cs="Times New Roman"/>
                <w:sz w:val="24"/>
                <w:szCs w:val="24"/>
              </w:rPr>
              <w:t xml:space="preserve">) pasiekimus, žinias ir gebėjimus orientuotas į praktinius gebėjimus ir artimiausią ugdymo plėtros sritį, skaičius. </w:t>
            </w:r>
          </w:p>
        </w:tc>
        <w:tc>
          <w:tcPr>
            <w:tcW w:w="4961" w:type="dxa"/>
            <w:tcBorders>
              <w:bottom w:val="nil"/>
            </w:tcBorders>
          </w:tcPr>
          <w:p w14:paraId="75EDFD6F" w14:textId="4FB14AEB" w:rsidR="00C307CC" w:rsidRPr="000B45A1" w:rsidRDefault="0086624D" w:rsidP="00106ACF">
            <w:pPr>
              <w:spacing w:after="0"/>
              <w:jc w:val="both"/>
              <w:rPr>
                <w:rFonts w:ascii="Times New Roman" w:hAnsi="Times New Roman" w:cs="Times New Roman"/>
                <w:sz w:val="24"/>
                <w:szCs w:val="24"/>
              </w:rPr>
            </w:pPr>
            <w:r w:rsidRPr="0086624D">
              <w:rPr>
                <w:rFonts w:ascii="Times New Roman" w:hAnsi="Times New Roman" w:cs="Times New Roman"/>
                <w:sz w:val="24"/>
                <w:szCs w:val="24"/>
              </w:rPr>
              <w:lastRenderedPageBreak/>
              <w:t>Padidėj</w:t>
            </w:r>
            <w:r w:rsidRPr="000B45A1">
              <w:rPr>
                <w:rFonts w:ascii="Times New Roman" w:hAnsi="Times New Roman" w:cs="Times New Roman"/>
                <w:sz w:val="24"/>
                <w:szCs w:val="24"/>
              </w:rPr>
              <w:t>o mokinių</w:t>
            </w:r>
            <w:r w:rsidRPr="0086624D">
              <w:rPr>
                <w:rFonts w:ascii="Times New Roman" w:hAnsi="Times New Roman" w:cs="Times New Roman"/>
                <w:sz w:val="24"/>
                <w:szCs w:val="24"/>
              </w:rPr>
              <w:t xml:space="preserve"> </w:t>
            </w:r>
            <w:r w:rsidRPr="000B45A1">
              <w:rPr>
                <w:rFonts w:ascii="Times New Roman" w:hAnsi="Times New Roman" w:cs="Times New Roman"/>
                <w:sz w:val="24"/>
                <w:szCs w:val="24"/>
              </w:rPr>
              <w:t xml:space="preserve">savitvarkos ir savitarnos įgūdžiai, </w:t>
            </w:r>
            <w:r w:rsidRPr="0086624D">
              <w:rPr>
                <w:rFonts w:ascii="Times New Roman" w:hAnsi="Times New Roman" w:cs="Times New Roman"/>
                <w:sz w:val="24"/>
                <w:szCs w:val="24"/>
              </w:rPr>
              <w:t>gebėjimas pasirūpinti savimi, savo aplinka</w:t>
            </w:r>
            <w:r w:rsidRPr="000B45A1">
              <w:rPr>
                <w:rFonts w:ascii="Times New Roman" w:hAnsi="Times New Roman" w:cs="Times New Roman"/>
                <w:sz w:val="24"/>
                <w:szCs w:val="24"/>
              </w:rPr>
              <w:t xml:space="preserve">. </w:t>
            </w:r>
            <w:r w:rsidR="009D1961" w:rsidRPr="000B45A1">
              <w:rPr>
                <w:rFonts w:ascii="Times New Roman" w:hAnsi="Times New Roman" w:cs="Times New Roman"/>
                <w:sz w:val="24"/>
                <w:szCs w:val="24"/>
              </w:rPr>
              <w:t>Specialistų komandai k</w:t>
            </w:r>
            <w:r w:rsidR="00106ACF" w:rsidRPr="000B45A1">
              <w:rPr>
                <w:rFonts w:ascii="Times New Roman" w:hAnsi="Times New Roman" w:cs="Times New Roman"/>
                <w:sz w:val="24"/>
                <w:szCs w:val="24"/>
              </w:rPr>
              <w:t xml:space="preserve">ompleksiškai </w:t>
            </w:r>
            <w:r w:rsidR="009D1961" w:rsidRPr="000B45A1">
              <w:rPr>
                <w:rFonts w:ascii="Times New Roman" w:hAnsi="Times New Roman" w:cs="Times New Roman"/>
                <w:sz w:val="24"/>
                <w:szCs w:val="24"/>
              </w:rPr>
              <w:lastRenderedPageBreak/>
              <w:t>į</w:t>
            </w:r>
            <w:r w:rsidR="00106ACF" w:rsidRPr="000B45A1">
              <w:rPr>
                <w:rFonts w:ascii="Times New Roman" w:hAnsi="Times New Roman" w:cs="Times New Roman"/>
                <w:sz w:val="24"/>
                <w:szCs w:val="24"/>
              </w:rPr>
              <w:t>vertin</w:t>
            </w:r>
            <w:r w:rsidR="009D1961" w:rsidRPr="000B45A1">
              <w:rPr>
                <w:rFonts w:ascii="Times New Roman" w:hAnsi="Times New Roman" w:cs="Times New Roman"/>
                <w:sz w:val="24"/>
                <w:szCs w:val="24"/>
              </w:rPr>
              <w:t xml:space="preserve">us </w:t>
            </w:r>
            <w:r w:rsidR="00106ACF" w:rsidRPr="000B45A1">
              <w:rPr>
                <w:rFonts w:ascii="Times New Roman" w:hAnsi="Times New Roman" w:cs="Times New Roman"/>
                <w:sz w:val="24"/>
                <w:szCs w:val="24"/>
              </w:rPr>
              <w:t>vaikų raid</w:t>
            </w:r>
            <w:r w:rsidR="009D1961" w:rsidRPr="000B45A1">
              <w:rPr>
                <w:rFonts w:ascii="Times New Roman" w:hAnsi="Times New Roman" w:cs="Times New Roman"/>
                <w:sz w:val="24"/>
                <w:szCs w:val="24"/>
              </w:rPr>
              <w:t>ą</w:t>
            </w:r>
            <w:r w:rsidR="00106ACF" w:rsidRPr="000B45A1">
              <w:rPr>
                <w:rFonts w:ascii="Times New Roman" w:hAnsi="Times New Roman" w:cs="Times New Roman"/>
                <w:sz w:val="24"/>
                <w:szCs w:val="24"/>
              </w:rPr>
              <w:t xml:space="preserve">, Vaiko gerovės komisijoje </w:t>
            </w:r>
            <w:r w:rsidR="009D1961" w:rsidRPr="000B45A1">
              <w:rPr>
                <w:rFonts w:ascii="Times New Roman" w:hAnsi="Times New Roman" w:cs="Times New Roman"/>
                <w:sz w:val="24"/>
                <w:szCs w:val="24"/>
              </w:rPr>
              <w:t>sudaryti  individualūs ugdymo</w:t>
            </w:r>
            <w:r w:rsidR="004E1083">
              <w:rPr>
                <w:rFonts w:ascii="Times New Roman" w:hAnsi="Times New Roman" w:cs="Times New Roman"/>
                <w:sz w:val="24"/>
                <w:szCs w:val="24"/>
              </w:rPr>
              <w:t xml:space="preserve"> planai</w:t>
            </w:r>
            <w:r w:rsidR="00C307CC" w:rsidRPr="000B45A1">
              <w:rPr>
                <w:rFonts w:ascii="Times New Roman" w:hAnsi="Times New Roman" w:cs="Times New Roman"/>
                <w:sz w:val="24"/>
                <w:szCs w:val="24"/>
              </w:rPr>
              <w:t xml:space="preserve"> dvidešimt trims</w:t>
            </w:r>
            <w:r w:rsidR="009D1961" w:rsidRPr="000B45A1">
              <w:rPr>
                <w:rFonts w:ascii="Times New Roman" w:hAnsi="Times New Roman" w:cs="Times New Roman"/>
                <w:sz w:val="24"/>
                <w:szCs w:val="24"/>
              </w:rPr>
              <w:t xml:space="preserve"> mokiniams</w:t>
            </w:r>
            <w:r w:rsidR="00C307CC" w:rsidRPr="000B45A1">
              <w:rPr>
                <w:rFonts w:ascii="Times New Roman" w:hAnsi="Times New Roman" w:cs="Times New Roman"/>
                <w:sz w:val="24"/>
                <w:szCs w:val="24"/>
              </w:rPr>
              <w:t xml:space="preserve"> </w:t>
            </w:r>
            <w:r w:rsidR="009D1961" w:rsidRPr="000B45A1">
              <w:rPr>
                <w:rFonts w:ascii="Times New Roman" w:hAnsi="Times New Roman" w:cs="Times New Roman"/>
                <w:sz w:val="24"/>
                <w:szCs w:val="24"/>
              </w:rPr>
              <w:t>(100 proc</w:t>
            </w:r>
            <w:r w:rsidR="00777ED4" w:rsidRPr="000B45A1">
              <w:rPr>
                <w:rFonts w:ascii="Times New Roman" w:hAnsi="Times New Roman" w:cs="Times New Roman"/>
                <w:sz w:val="24"/>
                <w:szCs w:val="24"/>
              </w:rPr>
              <w:t>.</w:t>
            </w:r>
            <w:r w:rsidR="004E1083">
              <w:rPr>
                <w:rFonts w:ascii="Times New Roman" w:hAnsi="Times New Roman" w:cs="Times New Roman"/>
                <w:sz w:val="24"/>
                <w:szCs w:val="24"/>
              </w:rPr>
              <w:t>)</w:t>
            </w:r>
            <w:r w:rsidR="009D1961" w:rsidRPr="000B45A1">
              <w:rPr>
                <w:rFonts w:ascii="Times New Roman" w:hAnsi="Times New Roman" w:cs="Times New Roman"/>
                <w:sz w:val="24"/>
                <w:szCs w:val="24"/>
              </w:rPr>
              <w:t xml:space="preserve">, parengtos individualizuotos ugdymo programos </w:t>
            </w:r>
            <w:r w:rsidR="000C1CC2" w:rsidRPr="000B45A1">
              <w:rPr>
                <w:rFonts w:ascii="Times New Roman" w:hAnsi="Times New Roman" w:cs="Times New Roman"/>
                <w:sz w:val="24"/>
                <w:szCs w:val="24"/>
              </w:rPr>
              <w:t>lankiusiems specialųjį ugdymo centrą.</w:t>
            </w:r>
            <w:r w:rsidR="00C307CC" w:rsidRPr="000B45A1">
              <w:rPr>
                <w:rFonts w:ascii="Times New Roman" w:hAnsi="Times New Roman" w:cs="Times New Roman"/>
                <w:sz w:val="24"/>
                <w:szCs w:val="24"/>
              </w:rPr>
              <w:t xml:space="preserve"> </w:t>
            </w:r>
            <w:r w:rsidR="000C1CC2" w:rsidRPr="000B45A1">
              <w:rPr>
                <w:rFonts w:ascii="Times New Roman" w:hAnsi="Times New Roman" w:cs="Times New Roman"/>
                <w:sz w:val="24"/>
                <w:szCs w:val="24"/>
              </w:rPr>
              <w:t>D</w:t>
            </w:r>
            <w:r w:rsidR="00106ACF" w:rsidRPr="000B45A1">
              <w:rPr>
                <w:rFonts w:ascii="Times New Roman" w:hAnsi="Times New Roman" w:cs="Times New Roman"/>
                <w:sz w:val="24"/>
                <w:szCs w:val="24"/>
              </w:rPr>
              <w:t>videšimt dvejiems  didelių ir labai didelių specialiųjų ugdymosi poreikių mokiniams</w:t>
            </w:r>
            <w:r w:rsidR="000C1CC2" w:rsidRPr="000B45A1">
              <w:rPr>
                <w:rFonts w:ascii="Times New Roman" w:hAnsi="Times New Roman" w:cs="Times New Roman"/>
                <w:sz w:val="24"/>
                <w:szCs w:val="24"/>
              </w:rPr>
              <w:t xml:space="preserve"> buvo formuojami pasiekimai orientuoti į praktinius gebėjimus ir artimiausią ugdymo plėtros sritį</w:t>
            </w:r>
            <w:r w:rsidR="00C307CC" w:rsidRPr="000B45A1">
              <w:rPr>
                <w:rFonts w:ascii="Times New Roman" w:hAnsi="Times New Roman" w:cs="Times New Roman"/>
                <w:sz w:val="24"/>
                <w:szCs w:val="24"/>
              </w:rPr>
              <w:t>. Dėl vieno mokinio, vykdomas tarpinstitucinis pagalbos planas kartu su Molėtų Socialinės paramos, VTAT, Psichikos sveikatos centro specialistais</w:t>
            </w:r>
            <w:r w:rsidR="004914F3" w:rsidRPr="000B45A1">
              <w:rPr>
                <w:rFonts w:ascii="Times New Roman" w:hAnsi="Times New Roman" w:cs="Times New Roman"/>
                <w:sz w:val="24"/>
                <w:szCs w:val="24"/>
              </w:rPr>
              <w:t>, gydytojais</w:t>
            </w:r>
            <w:r w:rsidR="00C307CC" w:rsidRPr="000B45A1">
              <w:rPr>
                <w:rFonts w:ascii="Times New Roman" w:hAnsi="Times New Roman" w:cs="Times New Roman"/>
                <w:sz w:val="24"/>
                <w:szCs w:val="24"/>
              </w:rPr>
              <w:t>.</w:t>
            </w:r>
            <w:r w:rsidRPr="000B45A1">
              <w:rPr>
                <w:rFonts w:ascii="Times New Roman" w:hAnsi="Times New Roman" w:cs="Times New Roman"/>
                <w:sz w:val="24"/>
                <w:szCs w:val="24"/>
              </w:rPr>
              <w:t xml:space="preserve"> </w:t>
            </w:r>
          </w:p>
          <w:p w14:paraId="46208216" w14:textId="01A9F558" w:rsidR="00106ACF" w:rsidRPr="000B45A1" w:rsidRDefault="004914F3" w:rsidP="00106ACF">
            <w:pPr>
              <w:spacing w:after="0"/>
              <w:jc w:val="both"/>
              <w:rPr>
                <w:rFonts w:ascii="Times New Roman" w:hAnsi="Times New Roman" w:cs="Times New Roman"/>
                <w:sz w:val="24"/>
                <w:szCs w:val="24"/>
              </w:rPr>
            </w:pPr>
            <w:r w:rsidRPr="000B45A1">
              <w:rPr>
                <w:rFonts w:ascii="Times New Roman" w:hAnsi="Times New Roman" w:cs="Times New Roman"/>
                <w:sz w:val="24"/>
                <w:szCs w:val="24"/>
              </w:rPr>
              <w:t xml:space="preserve">Didinant savitarnos, higieninius įgūdžius kasdieninėse veiklose pradinėse klasėse pasitelkti  ir didesni žmogiškieji ištekliai </w:t>
            </w:r>
            <w:r w:rsidR="004E1083">
              <w:rPr>
                <w:rFonts w:ascii="Times New Roman" w:hAnsi="Times New Roman" w:cs="Times New Roman"/>
                <w:sz w:val="24"/>
                <w:szCs w:val="24"/>
              </w:rPr>
              <w:t>-</w:t>
            </w:r>
            <w:r w:rsidRPr="000B45A1">
              <w:rPr>
                <w:rFonts w:ascii="Times New Roman" w:hAnsi="Times New Roman" w:cs="Times New Roman"/>
                <w:sz w:val="24"/>
                <w:szCs w:val="24"/>
              </w:rPr>
              <w:t>įdarbin</w:t>
            </w:r>
            <w:r w:rsidR="004E1083">
              <w:rPr>
                <w:rFonts w:ascii="Times New Roman" w:hAnsi="Times New Roman" w:cs="Times New Roman"/>
                <w:sz w:val="24"/>
                <w:szCs w:val="24"/>
              </w:rPr>
              <w:t>ta</w:t>
            </w:r>
            <w:r w:rsidRPr="000B45A1">
              <w:rPr>
                <w:rFonts w:ascii="Times New Roman" w:hAnsi="Times New Roman" w:cs="Times New Roman"/>
                <w:sz w:val="24"/>
                <w:szCs w:val="24"/>
              </w:rPr>
              <w:t xml:space="preserve"> pedagogo padėjėja (0,5 pareigybės).</w:t>
            </w:r>
            <w:r w:rsidR="00C307CC" w:rsidRPr="000B45A1">
              <w:rPr>
                <w:rFonts w:ascii="Times New Roman" w:hAnsi="Times New Roman" w:cs="Times New Roman"/>
                <w:sz w:val="24"/>
                <w:szCs w:val="24"/>
              </w:rPr>
              <w:t xml:space="preserve"> </w:t>
            </w:r>
          </w:p>
          <w:p w14:paraId="682B5C15" w14:textId="77777777" w:rsidR="0004456A" w:rsidRPr="000B45A1" w:rsidRDefault="002102FB" w:rsidP="00106ACF">
            <w:pPr>
              <w:spacing w:after="0"/>
              <w:jc w:val="both"/>
              <w:rPr>
                <w:rFonts w:ascii="Times New Roman" w:hAnsi="Times New Roman" w:cs="Times New Roman"/>
                <w:sz w:val="24"/>
                <w:szCs w:val="24"/>
              </w:rPr>
            </w:pPr>
            <w:r w:rsidRPr="000B45A1">
              <w:rPr>
                <w:rFonts w:ascii="Times New Roman" w:hAnsi="Times New Roman" w:cs="Times New Roman"/>
                <w:sz w:val="24"/>
                <w:szCs w:val="24"/>
              </w:rPr>
              <w:t>M</w:t>
            </w:r>
            <w:r w:rsidR="00106ACF" w:rsidRPr="000B45A1">
              <w:rPr>
                <w:rFonts w:ascii="Times New Roman" w:hAnsi="Times New Roman" w:cs="Times New Roman"/>
                <w:sz w:val="24"/>
                <w:szCs w:val="24"/>
              </w:rPr>
              <w:t>okinia</w:t>
            </w:r>
            <w:r w:rsidRPr="000B45A1">
              <w:rPr>
                <w:rFonts w:ascii="Times New Roman" w:hAnsi="Times New Roman" w:cs="Times New Roman"/>
                <w:sz w:val="24"/>
                <w:szCs w:val="24"/>
              </w:rPr>
              <w:t xml:space="preserve">i buvo mokomi to, kam </w:t>
            </w:r>
            <w:r w:rsidR="006F0DD3" w:rsidRPr="000B45A1">
              <w:rPr>
                <w:rFonts w:ascii="Times New Roman" w:hAnsi="Times New Roman" w:cs="Times New Roman"/>
                <w:sz w:val="24"/>
                <w:szCs w:val="24"/>
              </w:rPr>
              <w:t xml:space="preserve">yra </w:t>
            </w:r>
            <w:r w:rsidRPr="000B45A1">
              <w:rPr>
                <w:rFonts w:ascii="Times New Roman" w:hAnsi="Times New Roman" w:cs="Times New Roman"/>
                <w:sz w:val="24"/>
                <w:szCs w:val="24"/>
              </w:rPr>
              <w:t>pasireng</w:t>
            </w:r>
            <w:r w:rsidR="006F0DD3" w:rsidRPr="000B45A1">
              <w:rPr>
                <w:rFonts w:ascii="Times New Roman" w:hAnsi="Times New Roman" w:cs="Times New Roman"/>
                <w:sz w:val="24"/>
                <w:szCs w:val="24"/>
              </w:rPr>
              <w:t>ę</w:t>
            </w:r>
            <w:r w:rsidRPr="000B45A1">
              <w:rPr>
                <w:rFonts w:ascii="Times New Roman" w:hAnsi="Times New Roman" w:cs="Times New Roman"/>
                <w:sz w:val="24"/>
                <w:szCs w:val="24"/>
              </w:rPr>
              <w:t xml:space="preserve"> pagal funkcinį amžių, bet savarankiškai dar nepajėgia padaryti</w:t>
            </w:r>
            <w:r w:rsidR="006F0DD3" w:rsidRPr="000B45A1">
              <w:rPr>
                <w:rFonts w:ascii="Times New Roman" w:hAnsi="Times New Roman" w:cs="Times New Roman"/>
                <w:sz w:val="24"/>
                <w:szCs w:val="24"/>
              </w:rPr>
              <w:t>.</w:t>
            </w:r>
            <w:r w:rsidR="00106ACF" w:rsidRPr="000B45A1">
              <w:rPr>
                <w:rFonts w:ascii="Times New Roman" w:hAnsi="Times New Roman" w:cs="Times New Roman"/>
                <w:sz w:val="24"/>
                <w:szCs w:val="24"/>
              </w:rPr>
              <w:t xml:space="preserve"> </w:t>
            </w:r>
            <w:r w:rsidR="006F0DD3" w:rsidRPr="000B45A1">
              <w:rPr>
                <w:rFonts w:ascii="Times New Roman" w:hAnsi="Times New Roman" w:cs="Times New Roman"/>
                <w:sz w:val="24"/>
                <w:szCs w:val="24"/>
              </w:rPr>
              <w:t>Du</w:t>
            </w:r>
            <w:r w:rsidR="00106ACF" w:rsidRPr="000B45A1">
              <w:rPr>
                <w:rFonts w:ascii="Times New Roman" w:hAnsi="Times New Roman" w:cs="Times New Roman"/>
                <w:sz w:val="24"/>
                <w:szCs w:val="24"/>
              </w:rPr>
              <w:t xml:space="preserve"> kartus per metus  </w:t>
            </w:r>
            <w:r w:rsidR="00777ED4" w:rsidRPr="000B45A1">
              <w:rPr>
                <w:rFonts w:ascii="Times New Roman" w:hAnsi="Times New Roman" w:cs="Times New Roman"/>
                <w:sz w:val="24"/>
                <w:szCs w:val="24"/>
              </w:rPr>
              <w:t>kiekvienam</w:t>
            </w:r>
            <w:r w:rsidR="00106ACF" w:rsidRPr="000B45A1">
              <w:rPr>
                <w:rFonts w:ascii="Times New Roman" w:hAnsi="Times New Roman" w:cs="Times New Roman"/>
                <w:sz w:val="24"/>
                <w:szCs w:val="24"/>
              </w:rPr>
              <w:t xml:space="preserve"> </w:t>
            </w:r>
            <w:r w:rsidR="000D606D">
              <w:rPr>
                <w:rFonts w:ascii="Times New Roman" w:hAnsi="Times New Roman" w:cs="Times New Roman"/>
                <w:sz w:val="24"/>
                <w:szCs w:val="24"/>
              </w:rPr>
              <w:t xml:space="preserve"> mokiniui </w:t>
            </w:r>
            <w:r w:rsidR="00106ACF" w:rsidRPr="000B45A1">
              <w:rPr>
                <w:rFonts w:ascii="Times New Roman" w:hAnsi="Times New Roman" w:cs="Times New Roman"/>
                <w:sz w:val="24"/>
                <w:szCs w:val="24"/>
              </w:rPr>
              <w:t>vertinta   etapo (pusmečio) pažanga.</w:t>
            </w:r>
            <w:r w:rsidR="000D606D">
              <w:rPr>
                <w:rFonts w:ascii="Times New Roman" w:hAnsi="Times New Roman" w:cs="Times New Roman"/>
                <w:sz w:val="24"/>
                <w:szCs w:val="24"/>
              </w:rPr>
              <w:t xml:space="preserve"> </w:t>
            </w:r>
            <w:r w:rsidR="00777ED4" w:rsidRPr="000B45A1">
              <w:rPr>
                <w:rFonts w:ascii="Times New Roman" w:hAnsi="Times New Roman" w:cs="Times New Roman"/>
                <w:sz w:val="24"/>
                <w:szCs w:val="24"/>
              </w:rPr>
              <w:t>89,9</w:t>
            </w:r>
            <w:r w:rsidR="00106ACF" w:rsidRPr="000B45A1">
              <w:rPr>
                <w:rFonts w:ascii="Times New Roman" w:hAnsi="Times New Roman" w:cs="Times New Roman"/>
                <w:sz w:val="24"/>
                <w:szCs w:val="24"/>
              </w:rPr>
              <w:t xml:space="preserve"> procentų</w:t>
            </w:r>
            <w:r w:rsidR="006F0DD3" w:rsidRPr="000B45A1">
              <w:rPr>
                <w:rFonts w:ascii="Times New Roman" w:hAnsi="Times New Roman" w:cs="Times New Roman"/>
                <w:sz w:val="24"/>
                <w:szCs w:val="24"/>
              </w:rPr>
              <w:t xml:space="preserve"> mokini</w:t>
            </w:r>
            <w:r w:rsidR="00777ED4" w:rsidRPr="000B45A1">
              <w:rPr>
                <w:rFonts w:ascii="Times New Roman" w:hAnsi="Times New Roman" w:cs="Times New Roman"/>
                <w:sz w:val="24"/>
                <w:szCs w:val="24"/>
              </w:rPr>
              <w:t>ų</w:t>
            </w:r>
            <w:r w:rsidR="00106ACF" w:rsidRPr="000B45A1">
              <w:rPr>
                <w:rFonts w:ascii="Times New Roman" w:hAnsi="Times New Roman" w:cs="Times New Roman"/>
                <w:sz w:val="24"/>
                <w:szCs w:val="24"/>
              </w:rPr>
              <w:t xml:space="preserve"> </w:t>
            </w:r>
            <w:r w:rsidR="006F0DD3" w:rsidRPr="000B45A1">
              <w:rPr>
                <w:rFonts w:ascii="Times New Roman" w:hAnsi="Times New Roman" w:cs="Times New Roman"/>
                <w:sz w:val="24"/>
                <w:szCs w:val="24"/>
              </w:rPr>
              <w:t>savarankiškumo ir darbinių</w:t>
            </w:r>
            <w:r w:rsidR="00106ACF" w:rsidRPr="000B45A1">
              <w:rPr>
                <w:rFonts w:ascii="Times New Roman" w:hAnsi="Times New Roman" w:cs="Times New Roman"/>
                <w:sz w:val="24"/>
                <w:szCs w:val="24"/>
              </w:rPr>
              <w:t xml:space="preserve"> ugdymo srityse</w:t>
            </w:r>
            <w:r w:rsidR="00777ED4" w:rsidRPr="000B45A1">
              <w:rPr>
                <w:rFonts w:ascii="Times New Roman" w:hAnsi="Times New Roman" w:cs="Times New Roman"/>
                <w:sz w:val="24"/>
                <w:szCs w:val="24"/>
              </w:rPr>
              <w:t xml:space="preserve"> pasiekė individualios pažangos</w:t>
            </w:r>
            <w:r w:rsidR="00106ACF" w:rsidRPr="000B45A1">
              <w:rPr>
                <w:rFonts w:ascii="Times New Roman" w:hAnsi="Times New Roman" w:cs="Times New Roman"/>
                <w:sz w:val="24"/>
                <w:szCs w:val="24"/>
              </w:rPr>
              <w:t>.</w:t>
            </w:r>
            <w:r w:rsidR="00777ED4" w:rsidRPr="000B45A1">
              <w:rPr>
                <w:rFonts w:ascii="Times New Roman" w:hAnsi="Times New Roman" w:cs="Times New Roman"/>
                <w:sz w:val="24"/>
                <w:szCs w:val="24"/>
              </w:rPr>
              <w:t xml:space="preserve"> Likusi dalis yra žymiai apribota dėl   turimos negalios.</w:t>
            </w:r>
            <w:r w:rsidR="001B031D" w:rsidRPr="000B45A1">
              <w:rPr>
                <w:rFonts w:ascii="Times New Roman" w:hAnsi="Times New Roman" w:cs="Times New Roman"/>
                <w:sz w:val="24"/>
                <w:szCs w:val="24"/>
              </w:rPr>
              <w:t xml:space="preserve"> Visiems mokiniams individualizuojant ugdymą orientuojamasi į artimiausią plėtros sritį. </w:t>
            </w:r>
          </w:p>
          <w:p w14:paraId="62788684" w14:textId="1CA459E6" w:rsidR="00106ACF" w:rsidRPr="000B45A1" w:rsidRDefault="003C5B90" w:rsidP="00777ED4">
            <w:pPr>
              <w:spacing w:after="0"/>
              <w:jc w:val="both"/>
              <w:rPr>
                <w:rFonts w:ascii="Times New Roman" w:hAnsi="Times New Roman" w:cs="Times New Roman"/>
                <w:sz w:val="24"/>
                <w:szCs w:val="24"/>
              </w:rPr>
            </w:pPr>
            <w:r w:rsidRPr="000B45A1">
              <w:rPr>
                <w:rFonts w:ascii="Times New Roman" w:hAnsi="Times New Roman" w:cs="Times New Roman"/>
                <w:sz w:val="24"/>
                <w:szCs w:val="24"/>
              </w:rPr>
              <w:t>D</w:t>
            </w:r>
            <w:r w:rsidR="00401B85" w:rsidRPr="000B45A1">
              <w:rPr>
                <w:rFonts w:ascii="Times New Roman" w:hAnsi="Times New Roman" w:cs="Times New Roman"/>
                <w:sz w:val="24"/>
                <w:szCs w:val="24"/>
              </w:rPr>
              <w:t xml:space="preserve">alyvauta projektiniuose Judumo savaitės, </w:t>
            </w:r>
            <w:r w:rsidR="000D606D">
              <w:rPr>
                <w:rFonts w:ascii="Times New Roman" w:hAnsi="Times New Roman" w:cs="Times New Roman"/>
                <w:sz w:val="24"/>
                <w:szCs w:val="24"/>
              </w:rPr>
              <w:t>B</w:t>
            </w:r>
            <w:r w:rsidR="00401B85" w:rsidRPr="000B45A1">
              <w:rPr>
                <w:rFonts w:ascii="Times New Roman" w:hAnsi="Times New Roman" w:cs="Times New Roman"/>
                <w:sz w:val="24"/>
                <w:szCs w:val="24"/>
              </w:rPr>
              <w:t>e patyčių</w:t>
            </w:r>
            <w:r w:rsidRPr="000B45A1">
              <w:rPr>
                <w:rFonts w:ascii="Times New Roman" w:hAnsi="Times New Roman" w:cs="Times New Roman"/>
                <w:sz w:val="24"/>
                <w:szCs w:val="24"/>
              </w:rPr>
              <w:t xml:space="preserve"> renginiuose.  Siekiant geresnių tarpusavio santykių ir bendradarbiavimo su aplinkiniais, m</w:t>
            </w:r>
            <w:r w:rsidR="00665F8F" w:rsidRPr="000B45A1">
              <w:rPr>
                <w:rFonts w:ascii="Times New Roman" w:hAnsi="Times New Roman" w:cs="Times New Roman"/>
                <w:sz w:val="24"/>
                <w:szCs w:val="24"/>
              </w:rPr>
              <w:t>etų pabaigoje</w:t>
            </w:r>
            <w:r w:rsidR="00401B85" w:rsidRPr="000B45A1">
              <w:rPr>
                <w:rFonts w:ascii="Times New Roman" w:hAnsi="Times New Roman" w:cs="Times New Roman"/>
                <w:sz w:val="24"/>
                <w:szCs w:val="24"/>
              </w:rPr>
              <w:t xml:space="preserve"> parengtas kūrybinis </w:t>
            </w:r>
            <w:r w:rsidR="00665F8F" w:rsidRPr="000B45A1">
              <w:rPr>
                <w:rFonts w:ascii="Times New Roman" w:hAnsi="Times New Roman" w:cs="Times New Roman"/>
                <w:sz w:val="24"/>
                <w:szCs w:val="24"/>
              </w:rPr>
              <w:t xml:space="preserve"> bendruomenės </w:t>
            </w:r>
            <w:r w:rsidR="00401B85" w:rsidRPr="000B45A1">
              <w:rPr>
                <w:rFonts w:ascii="Times New Roman" w:hAnsi="Times New Roman" w:cs="Times New Roman"/>
                <w:sz w:val="24"/>
                <w:szCs w:val="24"/>
              </w:rPr>
              <w:t>projektas „</w:t>
            </w:r>
            <w:r w:rsidR="00665F8F" w:rsidRPr="000B45A1">
              <w:rPr>
                <w:rFonts w:ascii="Times New Roman" w:hAnsi="Times New Roman" w:cs="Times New Roman"/>
                <w:sz w:val="24"/>
                <w:szCs w:val="24"/>
              </w:rPr>
              <w:t>K</w:t>
            </w:r>
            <w:r w:rsidR="00401B85" w:rsidRPr="000B45A1">
              <w:rPr>
                <w:rFonts w:ascii="Times New Roman" w:hAnsi="Times New Roman" w:cs="Times New Roman"/>
                <w:sz w:val="24"/>
                <w:szCs w:val="24"/>
              </w:rPr>
              <w:t xml:space="preserve">ijėlių </w:t>
            </w:r>
            <w:r w:rsidR="00665F8F" w:rsidRPr="000B45A1">
              <w:rPr>
                <w:rFonts w:ascii="Times New Roman" w:hAnsi="Times New Roman" w:cs="Times New Roman"/>
                <w:sz w:val="24"/>
                <w:szCs w:val="24"/>
              </w:rPr>
              <w:t xml:space="preserve">SUC. TV. 2019“. Jo metu mokiniai atskleidė savo meninius </w:t>
            </w:r>
            <w:r w:rsidR="00665F8F" w:rsidRPr="000B45A1">
              <w:rPr>
                <w:rFonts w:ascii="Times New Roman" w:hAnsi="Times New Roman" w:cs="Times New Roman"/>
                <w:sz w:val="24"/>
                <w:szCs w:val="24"/>
              </w:rPr>
              <w:lastRenderedPageBreak/>
              <w:t>gebėjimus ir polinkius bendruomenei, tėvams,</w:t>
            </w:r>
            <w:r w:rsidRPr="000B45A1">
              <w:rPr>
                <w:rFonts w:ascii="Times New Roman" w:hAnsi="Times New Roman" w:cs="Times New Roman"/>
                <w:sz w:val="24"/>
                <w:szCs w:val="24"/>
              </w:rPr>
              <w:t xml:space="preserve"> </w:t>
            </w:r>
            <w:r w:rsidR="00665F8F" w:rsidRPr="000B45A1">
              <w:rPr>
                <w:rFonts w:ascii="Times New Roman" w:hAnsi="Times New Roman" w:cs="Times New Roman"/>
                <w:sz w:val="24"/>
                <w:szCs w:val="24"/>
              </w:rPr>
              <w:t>svečiams.</w:t>
            </w:r>
          </w:p>
        </w:tc>
      </w:tr>
      <w:tr w:rsidR="000B45A1" w:rsidRPr="00483601" w14:paraId="1B45AD90" w14:textId="77777777" w:rsidTr="003F3CDF">
        <w:trPr>
          <w:trHeight w:val="690"/>
        </w:trPr>
        <w:tc>
          <w:tcPr>
            <w:tcW w:w="2179" w:type="dxa"/>
          </w:tcPr>
          <w:p w14:paraId="158BD8A0" w14:textId="77777777" w:rsidR="008B78C3" w:rsidRPr="00483601" w:rsidRDefault="008B78C3" w:rsidP="008B78C3">
            <w:pPr>
              <w:rPr>
                <w:rFonts w:ascii="Times New Roman" w:hAnsi="Times New Roman" w:cs="Times New Roman"/>
                <w:sz w:val="24"/>
                <w:szCs w:val="24"/>
              </w:rPr>
            </w:pPr>
            <w:r w:rsidRPr="00483601">
              <w:rPr>
                <w:rFonts w:ascii="Times New Roman" w:hAnsi="Times New Roman" w:cs="Times New Roman"/>
                <w:sz w:val="24"/>
                <w:szCs w:val="24"/>
              </w:rPr>
              <w:lastRenderedPageBreak/>
              <w:t xml:space="preserve">2. Gerinti ugdymo centro edukacinės  aplinkos pritaikomumą prie besimokančiųjų poreikių ir didinti  jiems teikiamo  švietimo pagalbos kokybę. </w:t>
            </w:r>
          </w:p>
          <w:p w14:paraId="31022E25" w14:textId="77777777" w:rsidR="008B78C3" w:rsidRPr="00483601" w:rsidRDefault="008B78C3" w:rsidP="008B78C3">
            <w:pPr>
              <w:rPr>
                <w:rFonts w:ascii="Times New Roman" w:hAnsi="Times New Roman" w:cs="Times New Roman"/>
                <w:sz w:val="24"/>
                <w:szCs w:val="24"/>
              </w:rPr>
            </w:pPr>
          </w:p>
        </w:tc>
        <w:tc>
          <w:tcPr>
            <w:tcW w:w="2924" w:type="dxa"/>
          </w:tcPr>
          <w:p w14:paraId="3BB107E0" w14:textId="77777777" w:rsidR="008B78C3" w:rsidRPr="00483601" w:rsidRDefault="009D1961" w:rsidP="008B78C3">
            <w:pPr>
              <w:rPr>
                <w:rFonts w:ascii="Times New Roman" w:hAnsi="Times New Roman" w:cs="Times New Roman"/>
                <w:sz w:val="24"/>
                <w:szCs w:val="24"/>
              </w:rPr>
            </w:pPr>
            <w:r w:rsidRPr="00483601">
              <w:rPr>
                <w:rFonts w:ascii="Times New Roman" w:hAnsi="Times New Roman" w:cs="Times New Roman"/>
                <w:sz w:val="24"/>
                <w:szCs w:val="24"/>
              </w:rPr>
              <w:t>1.</w:t>
            </w:r>
            <w:r w:rsidR="008B78C3" w:rsidRPr="00483601">
              <w:rPr>
                <w:rFonts w:ascii="Times New Roman" w:hAnsi="Times New Roman" w:cs="Times New Roman"/>
                <w:sz w:val="24"/>
                <w:szCs w:val="24"/>
              </w:rPr>
              <w:t>Didelių ir labai didelių specialiųjų ugdymosi poreikių mokinių (-</w:t>
            </w:r>
            <w:proofErr w:type="spellStart"/>
            <w:r w:rsidR="008B78C3" w:rsidRPr="00483601">
              <w:rPr>
                <w:rFonts w:ascii="Times New Roman" w:hAnsi="Times New Roman" w:cs="Times New Roman"/>
                <w:sz w:val="24"/>
                <w:szCs w:val="24"/>
              </w:rPr>
              <w:t>iams</w:t>
            </w:r>
            <w:proofErr w:type="spellEnd"/>
            <w:r w:rsidR="008B78C3" w:rsidRPr="00483601">
              <w:rPr>
                <w:rFonts w:ascii="Times New Roman" w:hAnsi="Times New Roman" w:cs="Times New Roman"/>
                <w:sz w:val="24"/>
                <w:szCs w:val="24"/>
              </w:rPr>
              <w:t xml:space="preserve">)  savivertės ir psichinės sveikatos,  savijautos pagerėjimas. </w:t>
            </w:r>
          </w:p>
          <w:p w14:paraId="1187EC54" w14:textId="77777777" w:rsidR="008B78C3" w:rsidRPr="00483601" w:rsidRDefault="008B78C3" w:rsidP="008B78C3">
            <w:pPr>
              <w:rPr>
                <w:rFonts w:ascii="Times New Roman" w:hAnsi="Times New Roman" w:cs="Times New Roman"/>
                <w:sz w:val="24"/>
                <w:szCs w:val="24"/>
              </w:rPr>
            </w:pPr>
            <w:r w:rsidRPr="00483601">
              <w:rPr>
                <w:rFonts w:ascii="Times New Roman" w:hAnsi="Times New Roman" w:cs="Times New Roman"/>
                <w:sz w:val="24"/>
                <w:szCs w:val="24"/>
              </w:rPr>
              <w:t xml:space="preserve"> </w:t>
            </w:r>
            <w:r w:rsidR="009D1961" w:rsidRPr="00483601">
              <w:rPr>
                <w:rFonts w:ascii="Times New Roman" w:hAnsi="Times New Roman" w:cs="Times New Roman"/>
                <w:sz w:val="24"/>
                <w:szCs w:val="24"/>
              </w:rPr>
              <w:t>2.</w:t>
            </w:r>
            <w:r w:rsidRPr="00483601">
              <w:rPr>
                <w:rFonts w:ascii="Times New Roman" w:hAnsi="Times New Roman" w:cs="Times New Roman"/>
                <w:sz w:val="24"/>
                <w:szCs w:val="24"/>
              </w:rPr>
              <w:t xml:space="preserve">Įvykdytos skaitmeninių pokyčių projekto „Samsung mokykla ateičiai“ veiklos ir pagerėję besimokančių  komunikaciniai įgūdžiai ir gebėjimas naudotis IKT . </w:t>
            </w:r>
          </w:p>
          <w:p w14:paraId="2681FEBA" w14:textId="77777777" w:rsidR="008B78C3" w:rsidRPr="00483601" w:rsidRDefault="009D1961" w:rsidP="008B78C3">
            <w:pPr>
              <w:rPr>
                <w:rFonts w:ascii="Times New Roman" w:hAnsi="Times New Roman" w:cs="Times New Roman"/>
                <w:sz w:val="24"/>
                <w:szCs w:val="24"/>
              </w:rPr>
            </w:pPr>
            <w:r w:rsidRPr="00483601">
              <w:rPr>
                <w:rFonts w:ascii="Times New Roman" w:hAnsi="Times New Roman" w:cs="Times New Roman"/>
                <w:sz w:val="24"/>
                <w:szCs w:val="24"/>
              </w:rPr>
              <w:t xml:space="preserve">3. </w:t>
            </w:r>
            <w:r w:rsidR="008B78C3" w:rsidRPr="00483601">
              <w:rPr>
                <w:rFonts w:ascii="Times New Roman" w:hAnsi="Times New Roman" w:cs="Times New Roman"/>
                <w:sz w:val="24"/>
                <w:szCs w:val="24"/>
              </w:rPr>
              <w:t xml:space="preserve">Įsitraukta į naują tarpregioninę  projektinę veiklą skatinančią neįgaliųjų integraciją ir įdiegti pažangesni darbo metodai. </w:t>
            </w:r>
          </w:p>
          <w:p w14:paraId="6415DF7D" w14:textId="77777777" w:rsidR="008B78C3" w:rsidRPr="00483601" w:rsidRDefault="009D1961" w:rsidP="008B78C3">
            <w:pPr>
              <w:rPr>
                <w:rFonts w:ascii="Times New Roman" w:hAnsi="Times New Roman" w:cs="Times New Roman"/>
                <w:sz w:val="24"/>
                <w:szCs w:val="24"/>
              </w:rPr>
            </w:pPr>
            <w:r w:rsidRPr="00483601">
              <w:rPr>
                <w:rFonts w:ascii="Times New Roman" w:hAnsi="Times New Roman" w:cs="Times New Roman"/>
                <w:sz w:val="24"/>
                <w:szCs w:val="24"/>
              </w:rPr>
              <w:t xml:space="preserve">4. </w:t>
            </w:r>
            <w:r w:rsidR="008B78C3" w:rsidRPr="00483601">
              <w:rPr>
                <w:rFonts w:ascii="Times New Roman" w:hAnsi="Times New Roman" w:cs="Times New Roman"/>
                <w:sz w:val="24"/>
                <w:szCs w:val="24"/>
              </w:rPr>
              <w:t xml:space="preserve">Teikiamų  švietimo pagalbos resursų įsivertinimas ir panaudojimas </w:t>
            </w:r>
          </w:p>
        </w:tc>
        <w:tc>
          <w:tcPr>
            <w:tcW w:w="3118" w:type="dxa"/>
          </w:tcPr>
          <w:p w14:paraId="362BA7E9" w14:textId="77777777" w:rsidR="008B78C3" w:rsidRPr="00483601" w:rsidRDefault="008B78C3" w:rsidP="008B78C3">
            <w:pPr>
              <w:rPr>
                <w:rFonts w:ascii="Times New Roman" w:hAnsi="Times New Roman" w:cs="Times New Roman"/>
                <w:sz w:val="24"/>
                <w:szCs w:val="24"/>
              </w:rPr>
            </w:pPr>
            <w:r w:rsidRPr="00483601">
              <w:rPr>
                <w:rFonts w:ascii="Times New Roman" w:hAnsi="Times New Roman" w:cs="Times New Roman"/>
                <w:sz w:val="24"/>
                <w:szCs w:val="24"/>
              </w:rPr>
              <w:t>Dalyvavimas bent vienoje papildomoje prevencinėje programoje didinančioje mokinių psichologinį atsparumą bei gerinančioje jų savijautą.</w:t>
            </w:r>
          </w:p>
          <w:p w14:paraId="43D565E5" w14:textId="77777777" w:rsidR="008B78C3" w:rsidRPr="00483601" w:rsidRDefault="008B78C3" w:rsidP="008B78C3">
            <w:pPr>
              <w:spacing w:after="0" w:line="240" w:lineRule="auto"/>
              <w:rPr>
                <w:rFonts w:ascii="Times New Roman" w:hAnsi="Times New Roman" w:cs="Times New Roman"/>
                <w:sz w:val="24"/>
                <w:szCs w:val="24"/>
              </w:rPr>
            </w:pPr>
            <w:r w:rsidRPr="00483601">
              <w:rPr>
                <w:rFonts w:ascii="Times New Roman" w:hAnsi="Times New Roman" w:cs="Times New Roman"/>
                <w:sz w:val="24"/>
                <w:szCs w:val="24"/>
              </w:rPr>
              <w:t>10 vaikų, su pagalba sukurs IKT užduotis ir vaizdines</w:t>
            </w:r>
          </w:p>
          <w:p w14:paraId="6CB2CA45" w14:textId="77777777" w:rsidR="008B78C3" w:rsidRPr="00483601" w:rsidRDefault="008B78C3" w:rsidP="008B78C3">
            <w:pPr>
              <w:spacing w:after="0" w:line="240" w:lineRule="auto"/>
              <w:rPr>
                <w:rFonts w:ascii="Times New Roman" w:hAnsi="Times New Roman" w:cs="Times New Roman"/>
                <w:sz w:val="24"/>
                <w:szCs w:val="24"/>
              </w:rPr>
            </w:pPr>
            <w:r w:rsidRPr="00483601">
              <w:rPr>
                <w:rFonts w:ascii="Times New Roman" w:hAnsi="Times New Roman" w:cs="Times New Roman"/>
                <w:sz w:val="24"/>
                <w:szCs w:val="24"/>
              </w:rPr>
              <w:t>priemones.</w:t>
            </w:r>
          </w:p>
          <w:p w14:paraId="2206AF3B" w14:textId="77777777" w:rsidR="008B78C3" w:rsidRPr="00483601" w:rsidRDefault="008B78C3" w:rsidP="008B78C3">
            <w:pPr>
              <w:spacing w:after="0" w:line="240" w:lineRule="auto"/>
              <w:rPr>
                <w:rFonts w:ascii="Times New Roman" w:hAnsi="Times New Roman" w:cs="Times New Roman"/>
                <w:sz w:val="24"/>
                <w:szCs w:val="24"/>
              </w:rPr>
            </w:pPr>
          </w:p>
          <w:p w14:paraId="757D2F24" w14:textId="77777777" w:rsidR="008B78C3" w:rsidRPr="00483601" w:rsidRDefault="008B78C3" w:rsidP="008B78C3">
            <w:pPr>
              <w:rPr>
                <w:rFonts w:ascii="Times New Roman" w:hAnsi="Times New Roman" w:cs="Times New Roman"/>
                <w:sz w:val="24"/>
                <w:szCs w:val="24"/>
              </w:rPr>
            </w:pPr>
            <w:r w:rsidRPr="00483601">
              <w:rPr>
                <w:rFonts w:ascii="Times New Roman" w:hAnsi="Times New Roman" w:cs="Times New Roman"/>
                <w:sz w:val="24"/>
                <w:szCs w:val="24"/>
              </w:rPr>
              <w:t xml:space="preserve"> Bent vienas  mokinys gebės planšetėmis naudotis kaip tam tikrais </w:t>
            </w:r>
            <w:proofErr w:type="spellStart"/>
            <w:r w:rsidRPr="00483601">
              <w:rPr>
                <w:rFonts w:ascii="Times New Roman" w:hAnsi="Times New Roman" w:cs="Times New Roman"/>
                <w:sz w:val="24"/>
                <w:szCs w:val="24"/>
              </w:rPr>
              <w:t>komunikatoriais</w:t>
            </w:r>
            <w:proofErr w:type="spellEnd"/>
            <w:r w:rsidRPr="00483601">
              <w:rPr>
                <w:rFonts w:ascii="Times New Roman" w:hAnsi="Times New Roman" w:cs="Times New Roman"/>
                <w:sz w:val="24"/>
                <w:szCs w:val="24"/>
              </w:rPr>
              <w:t xml:space="preserve">, padedančiais bendrauti alternatyvios komunikacijos būdu, tinkamai reaguos į aplinkos stimulus. </w:t>
            </w:r>
          </w:p>
          <w:p w14:paraId="5E866792" w14:textId="77777777" w:rsidR="008B78C3" w:rsidRPr="00483601" w:rsidRDefault="008B78C3" w:rsidP="008B78C3">
            <w:pPr>
              <w:rPr>
                <w:rFonts w:ascii="Times New Roman" w:hAnsi="Times New Roman" w:cs="Times New Roman"/>
                <w:sz w:val="24"/>
                <w:szCs w:val="24"/>
              </w:rPr>
            </w:pPr>
            <w:r w:rsidRPr="00483601">
              <w:rPr>
                <w:rFonts w:ascii="Times New Roman" w:hAnsi="Times New Roman" w:cs="Times New Roman"/>
                <w:sz w:val="24"/>
                <w:szCs w:val="24"/>
              </w:rPr>
              <w:t xml:space="preserve">Įsitraukta į naują tarpregioninę  projektinę veiklą (edukacinių programų skaičius, dalyvių skaičius) </w:t>
            </w:r>
          </w:p>
          <w:p w14:paraId="654030AA" w14:textId="77777777" w:rsidR="008B78C3" w:rsidRPr="00483601" w:rsidRDefault="008B78C3" w:rsidP="008B78C3">
            <w:pPr>
              <w:rPr>
                <w:rFonts w:ascii="Times New Roman" w:hAnsi="Times New Roman" w:cs="Times New Roman"/>
                <w:sz w:val="24"/>
                <w:szCs w:val="24"/>
              </w:rPr>
            </w:pPr>
            <w:r w:rsidRPr="00483601">
              <w:rPr>
                <w:rFonts w:ascii="Times New Roman" w:hAnsi="Times New Roman" w:cs="Times New Roman"/>
                <w:sz w:val="24"/>
                <w:szCs w:val="24"/>
              </w:rPr>
              <w:t xml:space="preserve">  Pasidalinta gerąją darbo patirtimi  už įstaigos ribų (dalyvių skaičius). </w:t>
            </w:r>
          </w:p>
          <w:p w14:paraId="6A97E7C9" w14:textId="77777777" w:rsidR="008B78C3" w:rsidRPr="00483601" w:rsidRDefault="008B78C3" w:rsidP="008B78C3">
            <w:pPr>
              <w:rPr>
                <w:rFonts w:ascii="Times New Roman" w:hAnsi="Times New Roman" w:cs="Times New Roman"/>
                <w:sz w:val="24"/>
                <w:szCs w:val="24"/>
              </w:rPr>
            </w:pPr>
            <w:r w:rsidRPr="00483601">
              <w:rPr>
                <w:rFonts w:ascii="Times New Roman" w:hAnsi="Times New Roman" w:cs="Times New Roman"/>
                <w:sz w:val="24"/>
                <w:szCs w:val="24"/>
              </w:rPr>
              <w:t>Teikiamų  švietimo pagalbos resursų įsivertinimas ir panaudojimo tyrimas.</w:t>
            </w:r>
          </w:p>
        </w:tc>
        <w:tc>
          <w:tcPr>
            <w:tcW w:w="4961" w:type="dxa"/>
          </w:tcPr>
          <w:p w14:paraId="60A3F7CA" w14:textId="58DEBD73" w:rsidR="000B45A1" w:rsidRPr="00483601" w:rsidRDefault="000B45A1" w:rsidP="008B78C3">
            <w:pPr>
              <w:spacing w:after="0" w:line="240" w:lineRule="auto"/>
              <w:jc w:val="both"/>
              <w:rPr>
                <w:rFonts w:ascii="Times New Roman" w:eastAsia="Times New Roman" w:hAnsi="Times New Roman" w:cs="Times New Roman"/>
                <w:sz w:val="24"/>
                <w:szCs w:val="24"/>
                <w:lang w:eastAsia="lt-LT"/>
              </w:rPr>
            </w:pPr>
            <w:r w:rsidRPr="00483601">
              <w:rPr>
                <w:rFonts w:ascii="Times New Roman" w:hAnsi="Times New Roman" w:cs="Times New Roman"/>
                <w:sz w:val="24"/>
                <w:szCs w:val="24"/>
              </w:rPr>
              <w:t>Gerinant ugdymo centro edukacinės  aplinkos pritaikomumą prie besimokančiųjų</w:t>
            </w:r>
            <w:r w:rsidR="009B5CA8" w:rsidRPr="00483601">
              <w:rPr>
                <w:rFonts w:ascii="Times New Roman" w:hAnsi="Times New Roman" w:cs="Times New Roman"/>
                <w:sz w:val="24"/>
                <w:szCs w:val="24"/>
              </w:rPr>
              <w:t xml:space="preserve"> fizinio aktyvumo ir sveikatos stiprinimo</w:t>
            </w:r>
            <w:r w:rsidRPr="00483601">
              <w:rPr>
                <w:rFonts w:ascii="Times New Roman" w:hAnsi="Times New Roman" w:cs="Times New Roman"/>
                <w:sz w:val="24"/>
                <w:szCs w:val="24"/>
              </w:rPr>
              <w:t xml:space="preserve"> poreikių dalyvauta</w:t>
            </w:r>
            <w:r w:rsidR="009B5CA8" w:rsidRPr="00483601">
              <w:rPr>
                <w:rFonts w:ascii="Times New Roman" w:hAnsi="Times New Roman" w:cs="Times New Roman"/>
                <w:sz w:val="24"/>
                <w:szCs w:val="24"/>
              </w:rPr>
              <w:t xml:space="preserve"> „Neformaliojo vaikų  paslaugų plėtra“ kūno kultūros ir fizinio aktyvumo programoje. Edukacinės veiklose</w:t>
            </w:r>
            <w:r w:rsidR="00621798">
              <w:rPr>
                <w:rFonts w:ascii="Times New Roman" w:hAnsi="Times New Roman" w:cs="Times New Roman"/>
                <w:sz w:val="24"/>
                <w:szCs w:val="24"/>
              </w:rPr>
              <w:t xml:space="preserve"> (10)</w:t>
            </w:r>
            <w:r w:rsidR="004E1083">
              <w:rPr>
                <w:rFonts w:ascii="Times New Roman" w:hAnsi="Times New Roman" w:cs="Times New Roman"/>
                <w:sz w:val="24"/>
                <w:szCs w:val="24"/>
              </w:rPr>
              <w:t>,</w:t>
            </w:r>
            <w:r w:rsidR="009B5CA8" w:rsidRPr="00483601">
              <w:rPr>
                <w:rFonts w:ascii="Times New Roman" w:hAnsi="Times New Roman" w:cs="Times New Roman"/>
                <w:sz w:val="24"/>
                <w:szCs w:val="24"/>
              </w:rPr>
              <w:t xml:space="preserve"> vyk</w:t>
            </w:r>
            <w:r w:rsidR="004E1083">
              <w:rPr>
                <w:rFonts w:ascii="Times New Roman" w:hAnsi="Times New Roman" w:cs="Times New Roman"/>
                <w:sz w:val="24"/>
                <w:szCs w:val="24"/>
              </w:rPr>
              <w:t>usio</w:t>
            </w:r>
            <w:r w:rsidR="009B5CA8" w:rsidRPr="00483601">
              <w:rPr>
                <w:rFonts w:ascii="Times New Roman" w:hAnsi="Times New Roman" w:cs="Times New Roman"/>
                <w:sz w:val="24"/>
                <w:szCs w:val="24"/>
              </w:rPr>
              <w:t xml:space="preserve">se Anykščių </w:t>
            </w:r>
            <w:r w:rsidR="00C63D33">
              <w:rPr>
                <w:rFonts w:ascii="Times New Roman" w:hAnsi="Times New Roman" w:cs="Times New Roman"/>
                <w:sz w:val="24"/>
                <w:szCs w:val="24"/>
              </w:rPr>
              <w:t>pl</w:t>
            </w:r>
            <w:r w:rsidR="009B5CA8" w:rsidRPr="00483601">
              <w:rPr>
                <w:rFonts w:ascii="Times New Roman" w:hAnsi="Times New Roman" w:cs="Times New Roman"/>
                <w:sz w:val="24"/>
                <w:szCs w:val="24"/>
              </w:rPr>
              <w:t>aukimo baseine</w:t>
            </w:r>
            <w:r w:rsidR="004E1083">
              <w:rPr>
                <w:rFonts w:ascii="Times New Roman" w:hAnsi="Times New Roman" w:cs="Times New Roman"/>
                <w:sz w:val="24"/>
                <w:szCs w:val="24"/>
              </w:rPr>
              <w:t>,</w:t>
            </w:r>
            <w:r w:rsidR="009B5CA8" w:rsidRPr="00483601">
              <w:rPr>
                <w:rFonts w:ascii="Times New Roman" w:hAnsi="Times New Roman" w:cs="Times New Roman"/>
                <w:sz w:val="24"/>
                <w:szCs w:val="24"/>
              </w:rPr>
              <w:t xml:space="preserve"> dalyvavo vyresnių nei pradinių lavinamųjų klasių mokiniai.</w:t>
            </w:r>
          </w:p>
          <w:p w14:paraId="0D65DE32" w14:textId="6FC91FCA" w:rsidR="000B45A1" w:rsidRDefault="00C63D33" w:rsidP="008B78C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2019 metais m</w:t>
            </w:r>
            <w:r w:rsidR="00483601">
              <w:rPr>
                <w:rFonts w:ascii="Times New Roman" w:eastAsia="Times New Roman" w:hAnsi="Times New Roman" w:cs="Times New Roman"/>
                <w:sz w:val="24"/>
                <w:szCs w:val="24"/>
                <w:lang w:eastAsia="lt-LT"/>
              </w:rPr>
              <w:t>okiniai a</w:t>
            </w:r>
            <w:r w:rsidR="00483601" w:rsidRPr="00483601">
              <w:rPr>
                <w:rFonts w:ascii="Times New Roman" w:eastAsia="Times New Roman" w:hAnsi="Times New Roman" w:cs="Times New Roman"/>
                <w:sz w:val="24"/>
                <w:szCs w:val="24"/>
                <w:lang w:eastAsia="lt-LT"/>
              </w:rPr>
              <w:t>ktyviai įsitraukė</w:t>
            </w:r>
            <w:r w:rsidR="000D606D">
              <w:rPr>
                <w:rFonts w:ascii="Times New Roman" w:eastAsia="Times New Roman" w:hAnsi="Times New Roman" w:cs="Times New Roman"/>
                <w:sz w:val="24"/>
                <w:szCs w:val="24"/>
                <w:lang w:eastAsia="lt-LT"/>
              </w:rPr>
              <w:t xml:space="preserve"> ir</w:t>
            </w:r>
            <w:r w:rsidR="00483601" w:rsidRPr="00483601">
              <w:rPr>
                <w:rFonts w:ascii="Times New Roman" w:eastAsia="Times New Roman" w:hAnsi="Times New Roman" w:cs="Times New Roman"/>
                <w:sz w:val="24"/>
                <w:szCs w:val="24"/>
                <w:lang w:eastAsia="lt-LT"/>
              </w:rPr>
              <w:t xml:space="preserve"> į Kultūros paso edukacines programas. Jų metu mokiniai aktyviai dalyvavo žaisdami lietuvių liaudies žaidimus ir mindami mįsles</w:t>
            </w:r>
            <w:r w:rsidR="00483601">
              <w:rPr>
                <w:rFonts w:ascii="Times New Roman" w:eastAsia="Times New Roman" w:hAnsi="Times New Roman" w:cs="Times New Roman"/>
                <w:sz w:val="24"/>
                <w:szCs w:val="24"/>
                <w:lang w:eastAsia="lt-LT"/>
              </w:rPr>
              <w:t>, žiūrėjo edukacinį filmą kino teatre „Pasaka“.</w:t>
            </w:r>
          </w:p>
          <w:p w14:paraId="1809E787" w14:textId="77777777" w:rsidR="00310619" w:rsidRDefault="00705D59" w:rsidP="00483601">
            <w:pPr>
              <w:spacing w:after="0" w:line="240" w:lineRule="auto"/>
              <w:jc w:val="both"/>
              <w:rPr>
                <w:rFonts w:ascii="Times New Roman" w:eastAsia="Times New Roman" w:hAnsi="Times New Roman" w:cs="Times New Roman"/>
                <w:sz w:val="24"/>
                <w:szCs w:val="24"/>
                <w:lang w:eastAsia="lt-LT"/>
              </w:rPr>
            </w:pPr>
            <w:r w:rsidRPr="00705D59">
              <w:rPr>
                <w:rFonts w:ascii="Times New Roman" w:eastAsia="Times New Roman" w:hAnsi="Times New Roman" w:cs="Times New Roman"/>
                <w:sz w:val="24"/>
                <w:szCs w:val="24"/>
                <w:lang w:eastAsia="lt-LT"/>
              </w:rPr>
              <w:t>Įvykdytos skaitmeninių pokyčių projekto „Samsung mokykla ateičiai“ veiklos</w:t>
            </w:r>
            <w:r>
              <w:rPr>
                <w:rFonts w:ascii="Times New Roman" w:eastAsia="Times New Roman" w:hAnsi="Times New Roman" w:cs="Times New Roman"/>
                <w:sz w:val="24"/>
                <w:szCs w:val="24"/>
                <w:lang w:eastAsia="lt-LT"/>
              </w:rPr>
              <w:t>.</w:t>
            </w:r>
            <w:r w:rsidRPr="00705D59">
              <w:rPr>
                <w:rFonts w:ascii="Times New Roman" w:eastAsia="Times New Roman" w:hAnsi="Times New Roman" w:cs="Times New Roman"/>
                <w:sz w:val="24"/>
                <w:szCs w:val="24"/>
                <w:lang w:eastAsia="lt-LT"/>
              </w:rPr>
              <w:t xml:space="preserve"> </w:t>
            </w:r>
            <w:r w:rsidR="00483601" w:rsidRPr="00483601">
              <w:rPr>
                <w:rFonts w:ascii="Times New Roman" w:eastAsia="Times New Roman" w:hAnsi="Times New Roman" w:cs="Times New Roman"/>
                <w:sz w:val="24"/>
                <w:szCs w:val="24"/>
                <w:lang w:eastAsia="lt-LT"/>
              </w:rPr>
              <w:t>10 vaikų, su pagalba suk</w:t>
            </w:r>
            <w:r w:rsidR="00483601">
              <w:rPr>
                <w:rFonts w:ascii="Times New Roman" w:eastAsia="Times New Roman" w:hAnsi="Times New Roman" w:cs="Times New Roman"/>
                <w:sz w:val="24"/>
                <w:szCs w:val="24"/>
                <w:lang w:eastAsia="lt-LT"/>
              </w:rPr>
              <w:t>ū</w:t>
            </w:r>
            <w:r w:rsidR="00483601" w:rsidRPr="00483601">
              <w:rPr>
                <w:rFonts w:ascii="Times New Roman" w:eastAsia="Times New Roman" w:hAnsi="Times New Roman" w:cs="Times New Roman"/>
                <w:sz w:val="24"/>
                <w:szCs w:val="24"/>
                <w:lang w:eastAsia="lt-LT"/>
              </w:rPr>
              <w:t>r</w:t>
            </w:r>
            <w:r w:rsidR="00483601">
              <w:rPr>
                <w:rFonts w:ascii="Times New Roman" w:eastAsia="Times New Roman" w:hAnsi="Times New Roman" w:cs="Times New Roman"/>
                <w:sz w:val="24"/>
                <w:szCs w:val="24"/>
                <w:lang w:eastAsia="lt-LT"/>
              </w:rPr>
              <w:t>ė</w:t>
            </w:r>
            <w:r w:rsidR="00483601" w:rsidRPr="00483601">
              <w:rPr>
                <w:rFonts w:ascii="Times New Roman" w:eastAsia="Times New Roman" w:hAnsi="Times New Roman" w:cs="Times New Roman"/>
                <w:sz w:val="24"/>
                <w:szCs w:val="24"/>
                <w:lang w:eastAsia="lt-LT"/>
              </w:rPr>
              <w:t xml:space="preserve"> IKT užduotis ir vaizdines</w:t>
            </w:r>
            <w:r w:rsidR="00483601">
              <w:rPr>
                <w:rFonts w:ascii="Times New Roman" w:eastAsia="Times New Roman" w:hAnsi="Times New Roman" w:cs="Times New Roman"/>
                <w:sz w:val="24"/>
                <w:szCs w:val="24"/>
                <w:lang w:eastAsia="lt-LT"/>
              </w:rPr>
              <w:t xml:space="preserve"> </w:t>
            </w:r>
            <w:r w:rsidR="00483601" w:rsidRPr="00483601">
              <w:rPr>
                <w:rFonts w:ascii="Times New Roman" w:eastAsia="Times New Roman" w:hAnsi="Times New Roman" w:cs="Times New Roman"/>
                <w:sz w:val="24"/>
                <w:szCs w:val="24"/>
                <w:lang w:eastAsia="lt-LT"/>
              </w:rPr>
              <w:t>priemones</w:t>
            </w:r>
            <w:r w:rsidR="00483601">
              <w:rPr>
                <w:rFonts w:ascii="Times New Roman" w:eastAsia="Times New Roman" w:hAnsi="Times New Roman" w:cs="Times New Roman"/>
                <w:sz w:val="24"/>
                <w:szCs w:val="24"/>
                <w:lang w:eastAsia="lt-LT"/>
              </w:rPr>
              <w:t>, kurias naudoja pamokų metu</w:t>
            </w:r>
            <w:r w:rsidR="00483601" w:rsidRPr="00483601">
              <w:rPr>
                <w:rFonts w:ascii="Times New Roman" w:eastAsia="Times New Roman" w:hAnsi="Times New Roman" w:cs="Times New Roman"/>
                <w:sz w:val="24"/>
                <w:szCs w:val="24"/>
                <w:lang w:eastAsia="lt-LT"/>
              </w:rPr>
              <w:t>.</w:t>
            </w:r>
            <w:r w:rsidR="00483601">
              <w:rPr>
                <w:rFonts w:ascii="Times New Roman" w:eastAsia="Times New Roman" w:hAnsi="Times New Roman" w:cs="Times New Roman"/>
                <w:sz w:val="24"/>
                <w:szCs w:val="24"/>
                <w:lang w:eastAsia="lt-LT"/>
              </w:rPr>
              <w:t xml:space="preserve"> Viena</w:t>
            </w:r>
            <w:r w:rsidR="00483601" w:rsidRPr="00483601">
              <w:rPr>
                <w:rFonts w:ascii="Times New Roman" w:eastAsia="Times New Roman" w:hAnsi="Times New Roman" w:cs="Times New Roman"/>
                <w:sz w:val="24"/>
                <w:szCs w:val="24"/>
                <w:lang w:eastAsia="lt-LT"/>
              </w:rPr>
              <w:t xml:space="preserve">  mokin</w:t>
            </w:r>
            <w:r w:rsidR="00483601">
              <w:rPr>
                <w:rFonts w:ascii="Times New Roman" w:eastAsia="Times New Roman" w:hAnsi="Times New Roman" w:cs="Times New Roman"/>
                <w:sz w:val="24"/>
                <w:szCs w:val="24"/>
                <w:lang w:eastAsia="lt-LT"/>
              </w:rPr>
              <w:t>ė</w:t>
            </w:r>
            <w:r w:rsidR="00483601" w:rsidRPr="00483601">
              <w:rPr>
                <w:rFonts w:ascii="Times New Roman" w:eastAsia="Times New Roman" w:hAnsi="Times New Roman" w:cs="Times New Roman"/>
                <w:sz w:val="24"/>
                <w:szCs w:val="24"/>
                <w:lang w:eastAsia="lt-LT"/>
              </w:rPr>
              <w:t xml:space="preserve"> planšet</w:t>
            </w:r>
            <w:r w:rsidR="00483601">
              <w:rPr>
                <w:rFonts w:ascii="Times New Roman" w:eastAsia="Times New Roman" w:hAnsi="Times New Roman" w:cs="Times New Roman"/>
                <w:sz w:val="24"/>
                <w:szCs w:val="24"/>
                <w:lang w:eastAsia="lt-LT"/>
              </w:rPr>
              <w:t>e</w:t>
            </w:r>
            <w:r w:rsidR="00483601" w:rsidRPr="00483601">
              <w:rPr>
                <w:rFonts w:ascii="Times New Roman" w:eastAsia="Times New Roman" w:hAnsi="Times New Roman" w:cs="Times New Roman"/>
                <w:sz w:val="24"/>
                <w:szCs w:val="24"/>
                <w:lang w:eastAsia="lt-LT"/>
              </w:rPr>
              <w:t xml:space="preserve"> naudo</w:t>
            </w:r>
            <w:r w:rsidR="00483601">
              <w:rPr>
                <w:rFonts w:ascii="Times New Roman" w:eastAsia="Times New Roman" w:hAnsi="Times New Roman" w:cs="Times New Roman"/>
                <w:sz w:val="24"/>
                <w:szCs w:val="24"/>
                <w:lang w:eastAsia="lt-LT"/>
              </w:rPr>
              <w:t>josi</w:t>
            </w:r>
            <w:r w:rsidR="00483601" w:rsidRPr="00483601">
              <w:rPr>
                <w:rFonts w:ascii="Times New Roman" w:eastAsia="Times New Roman" w:hAnsi="Times New Roman" w:cs="Times New Roman"/>
                <w:sz w:val="24"/>
                <w:szCs w:val="24"/>
                <w:lang w:eastAsia="lt-LT"/>
              </w:rPr>
              <w:t xml:space="preserve"> kaip tam tikr</w:t>
            </w:r>
            <w:r w:rsidR="00483601">
              <w:rPr>
                <w:rFonts w:ascii="Times New Roman" w:eastAsia="Times New Roman" w:hAnsi="Times New Roman" w:cs="Times New Roman"/>
                <w:sz w:val="24"/>
                <w:szCs w:val="24"/>
                <w:lang w:eastAsia="lt-LT"/>
              </w:rPr>
              <w:t>u</w:t>
            </w:r>
            <w:r w:rsidR="00483601" w:rsidRPr="00483601">
              <w:rPr>
                <w:rFonts w:ascii="Times New Roman" w:eastAsia="Times New Roman" w:hAnsi="Times New Roman" w:cs="Times New Roman"/>
                <w:sz w:val="24"/>
                <w:szCs w:val="24"/>
                <w:lang w:eastAsia="lt-LT"/>
              </w:rPr>
              <w:t xml:space="preserve"> </w:t>
            </w:r>
            <w:proofErr w:type="spellStart"/>
            <w:r w:rsidR="00483601" w:rsidRPr="00483601">
              <w:rPr>
                <w:rFonts w:ascii="Times New Roman" w:eastAsia="Times New Roman" w:hAnsi="Times New Roman" w:cs="Times New Roman"/>
                <w:sz w:val="24"/>
                <w:szCs w:val="24"/>
                <w:lang w:eastAsia="lt-LT"/>
              </w:rPr>
              <w:t>komunikatori</w:t>
            </w:r>
            <w:r w:rsidR="00483601">
              <w:rPr>
                <w:rFonts w:ascii="Times New Roman" w:eastAsia="Times New Roman" w:hAnsi="Times New Roman" w:cs="Times New Roman"/>
                <w:sz w:val="24"/>
                <w:szCs w:val="24"/>
                <w:lang w:eastAsia="lt-LT"/>
              </w:rPr>
              <w:t>umi</w:t>
            </w:r>
            <w:proofErr w:type="spellEnd"/>
            <w:r w:rsidR="00F06A5E">
              <w:rPr>
                <w:rFonts w:ascii="Times New Roman" w:eastAsia="Times New Roman" w:hAnsi="Times New Roman" w:cs="Times New Roman"/>
                <w:sz w:val="24"/>
                <w:szCs w:val="24"/>
                <w:lang w:eastAsia="lt-LT"/>
              </w:rPr>
              <w:t xml:space="preserve">. </w:t>
            </w:r>
          </w:p>
          <w:p w14:paraId="636EA175" w14:textId="12D62A01" w:rsidR="00483601" w:rsidRPr="00483601" w:rsidRDefault="00127827" w:rsidP="00483601">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310619">
              <w:rPr>
                <w:rFonts w:ascii="Times New Roman" w:eastAsia="Times New Roman" w:hAnsi="Times New Roman" w:cs="Times New Roman"/>
                <w:sz w:val="24"/>
                <w:szCs w:val="24"/>
                <w:lang w:eastAsia="lt-LT"/>
              </w:rPr>
              <w:t xml:space="preserve">Psichinės sveikatos stiprinimui  mokiniams pastoviai teiktos </w:t>
            </w:r>
            <w:r w:rsidR="001239A0">
              <w:rPr>
                <w:rFonts w:ascii="Times New Roman" w:eastAsia="Times New Roman" w:hAnsi="Times New Roman" w:cs="Times New Roman"/>
                <w:sz w:val="24"/>
                <w:szCs w:val="24"/>
                <w:lang w:eastAsia="lt-LT"/>
              </w:rPr>
              <w:t xml:space="preserve">individualios </w:t>
            </w:r>
            <w:r w:rsidR="00310619">
              <w:rPr>
                <w:rFonts w:ascii="Times New Roman" w:eastAsia="Times New Roman" w:hAnsi="Times New Roman" w:cs="Times New Roman"/>
                <w:sz w:val="24"/>
                <w:szCs w:val="24"/>
                <w:lang w:eastAsia="lt-LT"/>
              </w:rPr>
              <w:t>I kategorijos psichologo konsultacijos</w:t>
            </w:r>
            <w:r w:rsidR="001239A0">
              <w:rPr>
                <w:rFonts w:ascii="Times New Roman" w:eastAsia="Times New Roman" w:hAnsi="Times New Roman" w:cs="Times New Roman"/>
                <w:sz w:val="24"/>
                <w:szCs w:val="24"/>
                <w:lang w:eastAsia="lt-LT"/>
              </w:rPr>
              <w:t xml:space="preserve"> (</w:t>
            </w:r>
            <w:r w:rsidR="004E1083">
              <w:rPr>
                <w:rFonts w:ascii="Times New Roman" w:eastAsia="Times New Roman" w:hAnsi="Times New Roman" w:cs="Times New Roman"/>
                <w:sz w:val="24"/>
                <w:szCs w:val="24"/>
                <w:lang w:eastAsia="lt-LT"/>
              </w:rPr>
              <w:t>1</w:t>
            </w:r>
            <w:r w:rsidR="001239A0">
              <w:rPr>
                <w:rFonts w:ascii="Times New Roman" w:eastAsia="Times New Roman" w:hAnsi="Times New Roman" w:cs="Times New Roman"/>
                <w:sz w:val="24"/>
                <w:szCs w:val="24"/>
                <w:lang w:eastAsia="lt-LT"/>
              </w:rPr>
              <w:t>85 k.)</w:t>
            </w:r>
            <w:r w:rsidR="00C63D33">
              <w:rPr>
                <w:rFonts w:ascii="Times New Roman" w:eastAsia="Times New Roman" w:hAnsi="Times New Roman" w:cs="Times New Roman"/>
                <w:sz w:val="24"/>
                <w:szCs w:val="24"/>
                <w:lang w:eastAsia="lt-LT"/>
              </w:rPr>
              <w:t>.</w:t>
            </w:r>
            <w:r w:rsidR="00310619">
              <w:rPr>
                <w:rFonts w:ascii="Times New Roman" w:eastAsia="Times New Roman" w:hAnsi="Times New Roman" w:cs="Times New Roman"/>
                <w:sz w:val="24"/>
                <w:szCs w:val="24"/>
                <w:lang w:eastAsia="lt-LT"/>
              </w:rPr>
              <w:t xml:space="preserve"> </w:t>
            </w:r>
            <w:r w:rsidR="00F06A5E">
              <w:rPr>
                <w:rFonts w:ascii="Times New Roman" w:eastAsia="Times New Roman" w:hAnsi="Times New Roman" w:cs="Times New Roman"/>
                <w:sz w:val="24"/>
                <w:szCs w:val="24"/>
                <w:lang w:eastAsia="lt-LT"/>
              </w:rPr>
              <w:t>Su VŠĮ “Gydytojai klounai“</w:t>
            </w:r>
            <w:r w:rsidR="00F06A5E" w:rsidRPr="00F06A5E">
              <w:rPr>
                <w:rFonts w:ascii="Times New Roman" w:eastAsia="Times New Roman" w:hAnsi="Times New Roman" w:cs="Times New Roman"/>
                <w:sz w:val="24"/>
                <w:szCs w:val="24"/>
                <w:lang w:eastAsia="lt-LT"/>
              </w:rPr>
              <w:t xml:space="preserve"> </w:t>
            </w:r>
            <w:r w:rsidR="00310619">
              <w:rPr>
                <w:rFonts w:ascii="Times New Roman" w:eastAsia="Times New Roman" w:hAnsi="Times New Roman" w:cs="Times New Roman"/>
                <w:sz w:val="24"/>
                <w:szCs w:val="24"/>
                <w:lang w:eastAsia="lt-LT"/>
              </w:rPr>
              <w:t>v</w:t>
            </w:r>
            <w:r w:rsidR="00F06A5E" w:rsidRPr="00F06A5E">
              <w:rPr>
                <w:rFonts w:ascii="Times New Roman" w:eastAsia="Times New Roman" w:hAnsi="Times New Roman" w:cs="Times New Roman"/>
                <w:sz w:val="24"/>
                <w:szCs w:val="24"/>
                <w:lang w:eastAsia="lt-LT"/>
              </w:rPr>
              <w:t>ykdyt</w:t>
            </w:r>
            <w:r w:rsidR="00F06A5E">
              <w:rPr>
                <w:rFonts w:ascii="Times New Roman" w:eastAsia="Times New Roman" w:hAnsi="Times New Roman" w:cs="Times New Roman"/>
                <w:sz w:val="24"/>
                <w:szCs w:val="24"/>
                <w:lang w:eastAsia="lt-LT"/>
              </w:rPr>
              <w:t>as tęstinis</w:t>
            </w:r>
            <w:r w:rsidR="00F06A5E" w:rsidRPr="00F06A5E">
              <w:rPr>
                <w:rFonts w:ascii="Times New Roman" w:eastAsia="Times New Roman" w:hAnsi="Times New Roman" w:cs="Times New Roman"/>
                <w:sz w:val="24"/>
                <w:szCs w:val="24"/>
                <w:lang w:eastAsia="lt-LT"/>
              </w:rPr>
              <w:t xml:space="preserve"> projekt</w:t>
            </w:r>
            <w:r w:rsidR="00F06A5E">
              <w:rPr>
                <w:rFonts w:ascii="Times New Roman" w:eastAsia="Times New Roman" w:hAnsi="Times New Roman" w:cs="Times New Roman"/>
                <w:sz w:val="24"/>
                <w:szCs w:val="24"/>
                <w:lang w:eastAsia="lt-LT"/>
              </w:rPr>
              <w:t xml:space="preserve">as </w:t>
            </w:r>
            <w:r w:rsidR="00F06A5E" w:rsidRPr="00F06A5E">
              <w:rPr>
                <w:rFonts w:ascii="Times New Roman" w:eastAsia="Times New Roman" w:hAnsi="Times New Roman" w:cs="Times New Roman"/>
                <w:sz w:val="24"/>
                <w:szCs w:val="24"/>
                <w:lang w:eastAsia="lt-LT"/>
              </w:rPr>
              <w:t>„Keliaujantis klounų orkestras“</w:t>
            </w:r>
            <w:r>
              <w:rPr>
                <w:rFonts w:ascii="Times New Roman" w:eastAsia="Times New Roman" w:hAnsi="Times New Roman" w:cs="Times New Roman"/>
                <w:sz w:val="24"/>
                <w:szCs w:val="24"/>
                <w:lang w:eastAsia="lt-LT"/>
              </w:rPr>
              <w:t>. P</w:t>
            </w:r>
            <w:r w:rsidR="00310619">
              <w:rPr>
                <w:rFonts w:ascii="Times New Roman" w:eastAsia="Times New Roman" w:hAnsi="Times New Roman" w:cs="Times New Roman"/>
                <w:sz w:val="24"/>
                <w:szCs w:val="24"/>
                <w:lang w:eastAsia="lt-LT"/>
              </w:rPr>
              <w:t>ritaikyto prie ind</w:t>
            </w:r>
            <w:r>
              <w:rPr>
                <w:rFonts w:ascii="Times New Roman" w:eastAsia="Times New Roman" w:hAnsi="Times New Roman" w:cs="Times New Roman"/>
                <w:sz w:val="24"/>
                <w:szCs w:val="24"/>
                <w:lang w:eastAsia="lt-LT"/>
              </w:rPr>
              <w:t>i</w:t>
            </w:r>
            <w:r w:rsidR="00310619">
              <w:rPr>
                <w:rFonts w:ascii="Times New Roman" w:eastAsia="Times New Roman" w:hAnsi="Times New Roman" w:cs="Times New Roman"/>
                <w:sz w:val="24"/>
                <w:szCs w:val="24"/>
                <w:lang w:eastAsia="lt-LT"/>
              </w:rPr>
              <w:t>vidualių poreikių</w:t>
            </w:r>
            <w:r w:rsidR="00F06A5E" w:rsidRPr="00F06A5E">
              <w:rPr>
                <w:rFonts w:ascii="Times New Roman" w:eastAsia="Times New Roman" w:hAnsi="Times New Roman" w:cs="Times New Roman"/>
                <w:sz w:val="24"/>
                <w:szCs w:val="24"/>
                <w:lang w:eastAsia="lt-LT"/>
              </w:rPr>
              <w:t xml:space="preserve"> spektakli</w:t>
            </w:r>
            <w:r w:rsidR="00310619">
              <w:rPr>
                <w:rFonts w:ascii="Times New Roman" w:eastAsia="Times New Roman" w:hAnsi="Times New Roman" w:cs="Times New Roman"/>
                <w:sz w:val="24"/>
                <w:szCs w:val="24"/>
                <w:lang w:eastAsia="lt-LT"/>
              </w:rPr>
              <w:t>o metu</w:t>
            </w:r>
            <w:r w:rsidR="00F06A5E" w:rsidRPr="00F06A5E">
              <w:rPr>
                <w:rFonts w:ascii="Times New Roman" w:eastAsia="Times New Roman" w:hAnsi="Times New Roman" w:cs="Times New Roman"/>
                <w:sz w:val="24"/>
                <w:szCs w:val="24"/>
                <w:lang w:eastAsia="lt-LT"/>
              </w:rPr>
              <w:t xml:space="preserve"> moksleivia</w:t>
            </w:r>
            <w:r w:rsidR="00310619">
              <w:rPr>
                <w:rFonts w:ascii="Times New Roman" w:eastAsia="Times New Roman" w:hAnsi="Times New Roman" w:cs="Times New Roman"/>
                <w:sz w:val="24"/>
                <w:szCs w:val="24"/>
                <w:lang w:eastAsia="lt-LT"/>
              </w:rPr>
              <w:t xml:space="preserve">i patyrė neišdildomų </w:t>
            </w:r>
            <w:r w:rsidR="00F06A5E" w:rsidRPr="00F06A5E">
              <w:rPr>
                <w:rFonts w:ascii="Times New Roman" w:eastAsia="Times New Roman" w:hAnsi="Times New Roman" w:cs="Times New Roman"/>
                <w:sz w:val="24"/>
                <w:szCs w:val="24"/>
                <w:lang w:eastAsia="lt-LT"/>
              </w:rPr>
              <w:t>įspūdžių</w:t>
            </w:r>
            <w:r w:rsidR="00310619">
              <w:rPr>
                <w:rFonts w:ascii="Times New Roman" w:eastAsia="Times New Roman" w:hAnsi="Times New Roman" w:cs="Times New Roman"/>
                <w:sz w:val="24"/>
                <w:szCs w:val="24"/>
                <w:lang w:eastAsia="lt-LT"/>
              </w:rPr>
              <w:t>.</w:t>
            </w:r>
            <w:r w:rsidR="00B9200F">
              <w:rPr>
                <w:rFonts w:ascii="Times New Roman" w:eastAsia="Times New Roman" w:hAnsi="Times New Roman" w:cs="Times New Roman"/>
                <w:sz w:val="24"/>
                <w:szCs w:val="24"/>
                <w:lang w:eastAsia="lt-LT"/>
              </w:rPr>
              <w:t xml:space="preserve"> </w:t>
            </w:r>
            <w:r w:rsidR="00C63D33">
              <w:rPr>
                <w:rFonts w:ascii="Times New Roman" w:eastAsia="Times New Roman" w:hAnsi="Times New Roman" w:cs="Times New Roman"/>
                <w:sz w:val="24"/>
                <w:szCs w:val="24"/>
                <w:lang w:eastAsia="lt-LT"/>
              </w:rPr>
              <w:t xml:space="preserve"> Ugdymo centre v</w:t>
            </w:r>
            <w:r w:rsidR="00B9200F">
              <w:rPr>
                <w:rFonts w:ascii="Times New Roman" w:eastAsia="Times New Roman" w:hAnsi="Times New Roman" w:cs="Times New Roman"/>
                <w:sz w:val="24"/>
                <w:szCs w:val="24"/>
                <w:lang w:eastAsia="lt-LT"/>
              </w:rPr>
              <w:t xml:space="preserve">yko ir tarptautinio teatro festivalio „LABAS“ </w:t>
            </w:r>
            <w:r w:rsidR="00C63D33">
              <w:rPr>
                <w:rFonts w:ascii="Times New Roman" w:eastAsia="Times New Roman" w:hAnsi="Times New Roman" w:cs="Times New Roman"/>
                <w:sz w:val="24"/>
                <w:szCs w:val="24"/>
                <w:lang w:eastAsia="lt-LT"/>
              </w:rPr>
              <w:t>interaktyvus</w:t>
            </w:r>
            <w:r w:rsidR="00B9200F">
              <w:rPr>
                <w:rFonts w:ascii="Times New Roman" w:eastAsia="Times New Roman" w:hAnsi="Times New Roman" w:cs="Times New Roman"/>
                <w:sz w:val="24"/>
                <w:szCs w:val="24"/>
                <w:lang w:eastAsia="lt-LT"/>
              </w:rPr>
              <w:t xml:space="preserve"> kūry</w:t>
            </w:r>
            <w:r w:rsidR="00C63D33">
              <w:rPr>
                <w:rFonts w:ascii="Times New Roman" w:eastAsia="Times New Roman" w:hAnsi="Times New Roman" w:cs="Times New Roman"/>
                <w:sz w:val="24"/>
                <w:szCs w:val="24"/>
                <w:lang w:eastAsia="lt-LT"/>
              </w:rPr>
              <w:t xml:space="preserve">binis spektaklis „Orų mergaitė </w:t>
            </w:r>
            <w:proofErr w:type="spellStart"/>
            <w:r w:rsidR="00C63D33">
              <w:rPr>
                <w:rFonts w:ascii="Times New Roman" w:eastAsia="Times New Roman" w:hAnsi="Times New Roman" w:cs="Times New Roman"/>
                <w:sz w:val="24"/>
                <w:szCs w:val="24"/>
                <w:lang w:eastAsia="lt-LT"/>
              </w:rPr>
              <w:t>Vinė</w:t>
            </w:r>
            <w:proofErr w:type="spellEnd"/>
            <w:r w:rsidR="00C63D33">
              <w:rPr>
                <w:rFonts w:ascii="Times New Roman" w:eastAsia="Times New Roman" w:hAnsi="Times New Roman" w:cs="Times New Roman"/>
                <w:sz w:val="24"/>
                <w:szCs w:val="24"/>
                <w:lang w:eastAsia="lt-LT"/>
              </w:rPr>
              <w:t xml:space="preserve">“, kurį </w:t>
            </w:r>
            <w:r w:rsidR="00D442BA">
              <w:rPr>
                <w:rFonts w:ascii="Times New Roman" w:eastAsia="Times New Roman" w:hAnsi="Times New Roman" w:cs="Times New Roman"/>
                <w:sz w:val="24"/>
                <w:szCs w:val="24"/>
                <w:lang w:eastAsia="lt-LT"/>
              </w:rPr>
              <w:t xml:space="preserve">atvežė </w:t>
            </w:r>
            <w:r w:rsidR="00C63D33">
              <w:rPr>
                <w:rFonts w:ascii="Times New Roman" w:eastAsia="Times New Roman" w:hAnsi="Times New Roman" w:cs="Times New Roman"/>
                <w:sz w:val="24"/>
                <w:szCs w:val="24"/>
                <w:lang w:eastAsia="lt-LT"/>
              </w:rPr>
              <w:t xml:space="preserve"> </w:t>
            </w:r>
            <w:proofErr w:type="spellStart"/>
            <w:r w:rsidR="00C63D33">
              <w:rPr>
                <w:rFonts w:ascii="Times New Roman" w:eastAsia="Times New Roman" w:hAnsi="Times New Roman" w:cs="Times New Roman"/>
                <w:sz w:val="24"/>
                <w:szCs w:val="24"/>
                <w:lang w:eastAsia="lt-LT"/>
              </w:rPr>
              <w:t>Aisling</w:t>
            </w:r>
            <w:proofErr w:type="spellEnd"/>
            <w:r w:rsidR="00C63D33">
              <w:rPr>
                <w:rFonts w:ascii="Times New Roman" w:eastAsia="Times New Roman" w:hAnsi="Times New Roman" w:cs="Times New Roman"/>
                <w:sz w:val="24"/>
                <w:szCs w:val="24"/>
                <w:lang w:eastAsia="lt-LT"/>
              </w:rPr>
              <w:t xml:space="preserve"> </w:t>
            </w:r>
            <w:proofErr w:type="spellStart"/>
            <w:r w:rsidR="00C63D33">
              <w:rPr>
                <w:rFonts w:ascii="Times New Roman" w:eastAsia="Times New Roman" w:hAnsi="Times New Roman" w:cs="Times New Roman"/>
                <w:sz w:val="24"/>
                <w:szCs w:val="24"/>
                <w:lang w:eastAsia="lt-LT"/>
              </w:rPr>
              <w:t>Byrne</w:t>
            </w:r>
            <w:proofErr w:type="spellEnd"/>
            <w:r w:rsidR="00C63D33">
              <w:rPr>
                <w:rFonts w:ascii="Times New Roman" w:eastAsia="Times New Roman" w:hAnsi="Times New Roman" w:cs="Times New Roman"/>
                <w:sz w:val="24"/>
                <w:szCs w:val="24"/>
                <w:lang w:eastAsia="lt-LT"/>
              </w:rPr>
              <w:t xml:space="preserve"> Dublino teatro „</w:t>
            </w:r>
            <w:proofErr w:type="spellStart"/>
            <w:r w:rsidR="00C63D33">
              <w:rPr>
                <w:rFonts w:ascii="Times New Roman" w:eastAsia="Times New Roman" w:hAnsi="Times New Roman" w:cs="Times New Roman"/>
                <w:sz w:val="24"/>
                <w:szCs w:val="24"/>
                <w:lang w:eastAsia="lt-LT"/>
              </w:rPr>
              <w:t>Runfor</w:t>
            </w:r>
            <w:proofErr w:type="spellEnd"/>
            <w:r w:rsidR="00C63D33">
              <w:rPr>
                <w:rFonts w:ascii="Times New Roman" w:eastAsia="Times New Roman" w:hAnsi="Times New Roman" w:cs="Times New Roman"/>
                <w:sz w:val="24"/>
                <w:szCs w:val="24"/>
                <w:lang w:eastAsia="lt-LT"/>
              </w:rPr>
              <w:t xml:space="preserve"> </w:t>
            </w:r>
            <w:proofErr w:type="spellStart"/>
            <w:r w:rsidR="00C63D33">
              <w:rPr>
                <w:rFonts w:ascii="Times New Roman" w:eastAsia="Times New Roman" w:hAnsi="Times New Roman" w:cs="Times New Roman"/>
                <w:sz w:val="24"/>
                <w:szCs w:val="24"/>
                <w:lang w:eastAsia="lt-LT"/>
              </w:rPr>
              <w:t>the</w:t>
            </w:r>
            <w:proofErr w:type="spellEnd"/>
            <w:r w:rsidR="00C63D33">
              <w:rPr>
                <w:rFonts w:ascii="Times New Roman" w:eastAsia="Times New Roman" w:hAnsi="Times New Roman" w:cs="Times New Roman"/>
                <w:sz w:val="24"/>
                <w:szCs w:val="24"/>
                <w:lang w:eastAsia="lt-LT"/>
              </w:rPr>
              <w:t xml:space="preserve"> </w:t>
            </w:r>
            <w:proofErr w:type="spellStart"/>
            <w:r w:rsidR="00C63D33">
              <w:rPr>
                <w:rFonts w:ascii="Times New Roman" w:eastAsia="Times New Roman" w:hAnsi="Times New Roman" w:cs="Times New Roman"/>
                <w:sz w:val="24"/>
                <w:szCs w:val="24"/>
                <w:lang w:eastAsia="lt-LT"/>
              </w:rPr>
              <w:t>Mill</w:t>
            </w:r>
            <w:proofErr w:type="spellEnd"/>
            <w:r w:rsidR="00C63D33">
              <w:rPr>
                <w:rFonts w:ascii="Times New Roman" w:eastAsia="Times New Roman" w:hAnsi="Times New Roman" w:cs="Times New Roman"/>
                <w:sz w:val="24"/>
                <w:szCs w:val="24"/>
                <w:lang w:eastAsia="lt-LT"/>
              </w:rPr>
              <w:t>“ įkūrėja.</w:t>
            </w:r>
          </w:p>
          <w:p w14:paraId="2634FCCB" w14:textId="5BB728C8" w:rsidR="00483601" w:rsidRPr="00483601" w:rsidRDefault="00483601" w:rsidP="00483601">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Kartu su partneriais iš Latvijos </w:t>
            </w:r>
            <w:proofErr w:type="spellStart"/>
            <w:r>
              <w:rPr>
                <w:rFonts w:ascii="Times New Roman" w:eastAsia="Times New Roman" w:hAnsi="Times New Roman" w:cs="Times New Roman"/>
                <w:sz w:val="24"/>
                <w:szCs w:val="24"/>
                <w:lang w:eastAsia="lt-LT"/>
              </w:rPr>
              <w:t>Dagdos</w:t>
            </w:r>
            <w:proofErr w:type="spellEnd"/>
            <w:r>
              <w:rPr>
                <w:rFonts w:ascii="Times New Roman" w:eastAsia="Times New Roman" w:hAnsi="Times New Roman" w:cs="Times New Roman"/>
                <w:sz w:val="24"/>
                <w:szCs w:val="24"/>
                <w:lang w:eastAsia="lt-LT"/>
              </w:rPr>
              <w:t xml:space="preserve"> savivaldybės ir partneriais iš Lietuvos</w:t>
            </w:r>
            <w:r w:rsidR="009B32C0">
              <w:rPr>
                <w:rFonts w:ascii="Times New Roman" w:eastAsia="Times New Roman" w:hAnsi="Times New Roman" w:cs="Times New Roman"/>
                <w:sz w:val="24"/>
                <w:szCs w:val="24"/>
                <w:lang w:eastAsia="lt-LT"/>
              </w:rPr>
              <w:t xml:space="preserve"> Visagino „Verdenės“ gimnazija</w:t>
            </w:r>
            <w:r>
              <w:rPr>
                <w:rFonts w:ascii="Times New Roman" w:eastAsia="Times New Roman" w:hAnsi="Times New Roman" w:cs="Times New Roman"/>
                <w:sz w:val="24"/>
                <w:szCs w:val="24"/>
                <w:lang w:eastAsia="lt-LT"/>
              </w:rPr>
              <w:t xml:space="preserve"> </w:t>
            </w:r>
            <w:r w:rsidR="00705D59">
              <w:rPr>
                <w:rFonts w:ascii="Times New Roman" w:eastAsia="Times New Roman" w:hAnsi="Times New Roman" w:cs="Times New Roman"/>
                <w:sz w:val="24"/>
                <w:szCs w:val="24"/>
                <w:lang w:eastAsia="lt-LT"/>
              </w:rPr>
              <w:t xml:space="preserve">pateikta paraiška </w:t>
            </w:r>
            <w:r w:rsidR="00FE43E8">
              <w:rPr>
                <w:rFonts w:ascii="Times New Roman" w:eastAsia="Times New Roman" w:hAnsi="Times New Roman" w:cs="Times New Roman"/>
                <w:sz w:val="24"/>
                <w:szCs w:val="24"/>
                <w:lang w:eastAsia="lt-LT"/>
              </w:rPr>
              <w:t xml:space="preserve"> ES </w:t>
            </w:r>
            <w:r w:rsidR="00705D59">
              <w:rPr>
                <w:rFonts w:ascii="Times New Roman" w:eastAsia="Times New Roman" w:hAnsi="Times New Roman" w:cs="Times New Roman"/>
                <w:sz w:val="24"/>
                <w:szCs w:val="24"/>
                <w:lang w:eastAsia="lt-LT"/>
              </w:rPr>
              <w:lastRenderedPageBreak/>
              <w:t>tarptautini</w:t>
            </w:r>
            <w:r w:rsidR="00FE43E8">
              <w:rPr>
                <w:rFonts w:ascii="Times New Roman" w:eastAsia="Times New Roman" w:hAnsi="Times New Roman" w:cs="Times New Roman"/>
                <w:sz w:val="24"/>
                <w:szCs w:val="24"/>
                <w:lang w:eastAsia="lt-LT"/>
              </w:rPr>
              <w:t xml:space="preserve">o bendradarbiavimo </w:t>
            </w:r>
            <w:r w:rsidR="00705D59">
              <w:rPr>
                <w:rFonts w:ascii="Times New Roman" w:eastAsia="Times New Roman" w:hAnsi="Times New Roman" w:cs="Times New Roman"/>
                <w:sz w:val="24"/>
                <w:szCs w:val="24"/>
                <w:lang w:eastAsia="lt-LT"/>
              </w:rPr>
              <w:t xml:space="preserve">projektų </w:t>
            </w:r>
            <w:r w:rsidR="009B32C0">
              <w:rPr>
                <w:rFonts w:ascii="Times New Roman" w:eastAsia="Times New Roman" w:hAnsi="Times New Roman" w:cs="Times New Roman"/>
                <w:sz w:val="24"/>
                <w:szCs w:val="24"/>
                <w:lang w:eastAsia="lt-LT"/>
              </w:rPr>
              <w:t xml:space="preserve">konkursui 2014-2020 m. </w:t>
            </w:r>
            <w:proofErr w:type="spellStart"/>
            <w:r w:rsidR="00705D59">
              <w:rPr>
                <w:rFonts w:ascii="Times New Roman" w:eastAsia="Times New Roman" w:hAnsi="Times New Roman" w:cs="Times New Roman"/>
                <w:sz w:val="24"/>
                <w:szCs w:val="24"/>
                <w:lang w:eastAsia="lt-LT"/>
              </w:rPr>
              <w:t>Interreg</w:t>
            </w:r>
            <w:proofErr w:type="spellEnd"/>
            <w:r w:rsidR="009B32C0">
              <w:rPr>
                <w:rFonts w:ascii="Times New Roman" w:eastAsia="Times New Roman" w:hAnsi="Times New Roman" w:cs="Times New Roman"/>
                <w:sz w:val="24"/>
                <w:szCs w:val="24"/>
                <w:lang w:eastAsia="lt-LT"/>
              </w:rPr>
              <w:t xml:space="preserve"> V-A </w:t>
            </w:r>
            <w:r w:rsidR="00705D59">
              <w:rPr>
                <w:rFonts w:ascii="Times New Roman" w:eastAsia="Times New Roman" w:hAnsi="Times New Roman" w:cs="Times New Roman"/>
                <w:sz w:val="24"/>
                <w:szCs w:val="24"/>
                <w:lang w:eastAsia="lt-LT"/>
              </w:rPr>
              <w:t xml:space="preserve">/Latvija-Lietuva. Specialiųjų poreikių vaikų socialinių paslaugų kokybės gerinimo ir </w:t>
            </w:r>
            <w:r w:rsidR="009B32C0">
              <w:rPr>
                <w:rFonts w:ascii="Times New Roman" w:eastAsia="Times New Roman" w:hAnsi="Times New Roman" w:cs="Times New Roman"/>
                <w:sz w:val="24"/>
                <w:szCs w:val="24"/>
                <w:lang w:eastAsia="lt-LT"/>
              </w:rPr>
              <w:t>įvairovės plėtrai</w:t>
            </w:r>
            <w:r w:rsidR="00705D59">
              <w:rPr>
                <w:rFonts w:ascii="Times New Roman" w:eastAsia="Times New Roman" w:hAnsi="Times New Roman" w:cs="Times New Roman"/>
                <w:sz w:val="24"/>
                <w:szCs w:val="24"/>
                <w:lang w:eastAsia="lt-LT"/>
              </w:rPr>
              <w:t xml:space="preserve"> </w:t>
            </w:r>
            <w:r w:rsidR="00FE43E8">
              <w:rPr>
                <w:rFonts w:ascii="Times New Roman" w:eastAsia="Times New Roman" w:hAnsi="Times New Roman" w:cs="Times New Roman"/>
                <w:sz w:val="24"/>
                <w:szCs w:val="24"/>
                <w:lang w:eastAsia="lt-LT"/>
              </w:rPr>
              <w:t>p</w:t>
            </w:r>
            <w:r w:rsidR="00705D59">
              <w:rPr>
                <w:rFonts w:ascii="Times New Roman" w:eastAsia="Times New Roman" w:hAnsi="Times New Roman" w:cs="Times New Roman"/>
                <w:sz w:val="24"/>
                <w:szCs w:val="24"/>
                <w:lang w:eastAsia="lt-LT"/>
              </w:rPr>
              <w:t xml:space="preserve">arengtas projektas ‘‘SEE ME,,  </w:t>
            </w:r>
            <w:r w:rsidR="00FE43E8">
              <w:rPr>
                <w:rFonts w:ascii="Times New Roman" w:eastAsia="Times New Roman" w:hAnsi="Times New Roman" w:cs="Times New Roman"/>
                <w:sz w:val="24"/>
                <w:szCs w:val="24"/>
                <w:lang w:eastAsia="lt-LT"/>
              </w:rPr>
              <w:t xml:space="preserve">Nr. </w:t>
            </w:r>
            <w:r w:rsidR="00705D59">
              <w:rPr>
                <w:rFonts w:ascii="Times New Roman" w:eastAsia="Times New Roman" w:hAnsi="Times New Roman" w:cs="Times New Roman"/>
                <w:sz w:val="24"/>
                <w:szCs w:val="24"/>
                <w:lang w:eastAsia="lt-LT"/>
              </w:rPr>
              <w:t>LLI-436</w:t>
            </w:r>
            <w:r w:rsidR="009B32C0">
              <w:rPr>
                <w:rFonts w:ascii="Times New Roman" w:eastAsia="Times New Roman" w:hAnsi="Times New Roman" w:cs="Times New Roman"/>
                <w:sz w:val="24"/>
                <w:szCs w:val="24"/>
                <w:lang w:eastAsia="lt-LT"/>
              </w:rPr>
              <w:t>. Jame numatyta kartu su partneriais siekti, kad Molėtų rajono mokyklinio amžiaus vaikai, turintys didelių ir labai didelių specialiųjų poreikių ir jų šeimos nariai butų kokybiškiau integruoti</w:t>
            </w:r>
            <w:r w:rsidR="00C63D33">
              <w:rPr>
                <w:rFonts w:ascii="Times New Roman" w:eastAsia="Times New Roman" w:hAnsi="Times New Roman" w:cs="Times New Roman"/>
                <w:sz w:val="24"/>
                <w:szCs w:val="24"/>
                <w:lang w:eastAsia="lt-LT"/>
              </w:rPr>
              <w:t>, organizuojant</w:t>
            </w:r>
            <w:r w:rsidR="009B32C0">
              <w:rPr>
                <w:rFonts w:ascii="Times New Roman" w:eastAsia="Times New Roman" w:hAnsi="Times New Roman" w:cs="Times New Roman"/>
                <w:sz w:val="24"/>
                <w:szCs w:val="24"/>
                <w:lang w:eastAsia="lt-LT"/>
              </w:rPr>
              <w:t xml:space="preserve"> jungiančią ir vienijančią veiklą. Numatomas tikslinis dalyvių skaičius-30.</w:t>
            </w:r>
          </w:p>
          <w:p w14:paraId="59D2B1D0" w14:textId="60EB649A" w:rsidR="00483601" w:rsidRPr="00483601" w:rsidRDefault="00F06A5E" w:rsidP="00483601">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Įstaigos vadovė </w:t>
            </w:r>
            <w:r w:rsidR="00FE43E8">
              <w:rPr>
                <w:rFonts w:ascii="Times New Roman" w:eastAsia="Times New Roman" w:hAnsi="Times New Roman" w:cs="Times New Roman"/>
                <w:sz w:val="24"/>
                <w:szCs w:val="24"/>
                <w:lang w:eastAsia="lt-LT"/>
              </w:rPr>
              <w:t xml:space="preserve">kartu su </w:t>
            </w:r>
            <w:r>
              <w:rPr>
                <w:rFonts w:ascii="Times New Roman" w:eastAsia="Times New Roman" w:hAnsi="Times New Roman" w:cs="Times New Roman"/>
                <w:sz w:val="24"/>
                <w:szCs w:val="24"/>
                <w:lang w:eastAsia="lt-LT"/>
              </w:rPr>
              <w:t>lavinamųjų klasių mokytoja</w:t>
            </w:r>
            <w:r w:rsidR="000D606D">
              <w:rPr>
                <w:rFonts w:ascii="Times New Roman" w:eastAsia="Times New Roman" w:hAnsi="Times New Roman" w:cs="Times New Roman"/>
                <w:sz w:val="24"/>
                <w:szCs w:val="24"/>
                <w:lang w:eastAsia="lt-LT"/>
              </w:rPr>
              <w:t xml:space="preserve"> metodinink</w:t>
            </w:r>
            <w:r w:rsidR="00FE43E8">
              <w:rPr>
                <w:rFonts w:ascii="Times New Roman" w:eastAsia="Times New Roman" w:hAnsi="Times New Roman" w:cs="Times New Roman"/>
                <w:sz w:val="24"/>
                <w:szCs w:val="24"/>
                <w:lang w:eastAsia="lt-LT"/>
              </w:rPr>
              <w:t>e</w:t>
            </w:r>
            <w:r w:rsidR="00657852">
              <w:rPr>
                <w:rFonts w:ascii="Times New Roman" w:eastAsia="Times New Roman" w:hAnsi="Times New Roman" w:cs="Times New Roman"/>
                <w:sz w:val="24"/>
                <w:szCs w:val="24"/>
                <w:lang w:eastAsia="lt-LT"/>
              </w:rPr>
              <w:t xml:space="preserve"> 2019-03-12</w:t>
            </w:r>
            <w:r>
              <w:rPr>
                <w:rFonts w:ascii="Times New Roman" w:eastAsia="Times New Roman" w:hAnsi="Times New Roman" w:cs="Times New Roman"/>
                <w:sz w:val="24"/>
                <w:szCs w:val="24"/>
                <w:lang w:eastAsia="lt-LT"/>
              </w:rPr>
              <w:t xml:space="preserve"> pasidalino gerąją darbo patirtimi</w:t>
            </w:r>
            <w:r w:rsidR="00FE43E8">
              <w:rPr>
                <w:rFonts w:ascii="Times New Roman" w:eastAsia="Times New Roman" w:hAnsi="Times New Roman" w:cs="Times New Roman"/>
                <w:sz w:val="24"/>
                <w:szCs w:val="24"/>
                <w:lang w:eastAsia="lt-LT"/>
              </w:rPr>
              <w:t xml:space="preserve"> su</w:t>
            </w:r>
            <w:r>
              <w:rPr>
                <w:rFonts w:ascii="Times New Roman" w:eastAsia="Times New Roman" w:hAnsi="Times New Roman" w:cs="Times New Roman"/>
                <w:sz w:val="24"/>
                <w:szCs w:val="24"/>
                <w:lang w:eastAsia="lt-LT"/>
              </w:rPr>
              <w:t xml:space="preserve"> Molėtų rajono</w:t>
            </w:r>
            <w:r w:rsidR="000D606D">
              <w:rPr>
                <w:rFonts w:ascii="Times New Roman" w:eastAsia="Times New Roman" w:hAnsi="Times New Roman" w:cs="Times New Roman"/>
                <w:sz w:val="24"/>
                <w:szCs w:val="24"/>
                <w:lang w:eastAsia="lt-LT"/>
              </w:rPr>
              <w:t xml:space="preserve"> švietimo pagalbos specialistais.</w:t>
            </w:r>
            <w:r>
              <w:rPr>
                <w:rFonts w:ascii="Times New Roman" w:eastAsia="Times New Roman" w:hAnsi="Times New Roman" w:cs="Times New Roman"/>
                <w:sz w:val="24"/>
                <w:szCs w:val="24"/>
                <w:lang w:eastAsia="lt-LT"/>
              </w:rPr>
              <w:t xml:space="preserve"> ŠPT Specialiųjų pedagogų ir logopedų metodiniame būrelyje apie </w:t>
            </w:r>
            <w:r w:rsidR="000D606D">
              <w:rPr>
                <w:rFonts w:ascii="Times New Roman" w:eastAsia="Times New Roman" w:hAnsi="Times New Roman" w:cs="Times New Roman"/>
                <w:sz w:val="24"/>
                <w:szCs w:val="24"/>
                <w:lang w:eastAsia="lt-LT"/>
              </w:rPr>
              <w:t>savo</w:t>
            </w:r>
            <w:r>
              <w:rPr>
                <w:rFonts w:ascii="Times New Roman" w:eastAsia="Times New Roman" w:hAnsi="Times New Roman" w:cs="Times New Roman"/>
                <w:sz w:val="24"/>
                <w:szCs w:val="24"/>
                <w:lang w:eastAsia="lt-LT"/>
              </w:rPr>
              <w:t xml:space="preserve"> veiklos kryptis ir kompleksinę pagalbą</w:t>
            </w:r>
            <w:r w:rsidR="00483601" w:rsidRPr="00483601">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mokiniui</w:t>
            </w:r>
            <w:r w:rsidR="000D606D">
              <w:rPr>
                <w:rFonts w:ascii="Times New Roman" w:eastAsia="Times New Roman" w:hAnsi="Times New Roman" w:cs="Times New Roman"/>
                <w:sz w:val="24"/>
                <w:szCs w:val="24"/>
                <w:lang w:eastAsia="lt-LT"/>
              </w:rPr>
              <w:t xml:space="preserve"> pristatė pateikčių, filmuotos medžiagos ir diskusijų formomis.</w:t>
            </w:r>
          </w:p>
          <w:p w14:paraId="02FC7001" w14:textId="77777777" w:rsidR="00483601" w:rsidRDefault="00ED0A32" w:rsidP="008B78C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Atsižvelgiant į Molėtų r. projekto LL3 susitarimus, planuojant veiklas bendruomenei, susitarta dėl profesinio dialogo organizavimo</w:t>
            </w:r>
            <w:r w:rsidR="000D606D">
              <w:rPr>
                <w:rFonts w:ascii="Times New Roman" w:eastAsia="Times New Roman" w:hAnsi="Times New Roman" w:cs="Times New Roman"/>
                <w:sz w:val="24"/>
                <w:szCs w:val="24"/>
                <w:lang w:eastAsia="lt-LT"/>
              </w:rPr>
              <w:t xml:space="preserve"> kartą per savaitę</w:t>
            </w:r>
            <w:r>
              <w:rPr>
                <w:rFonts w:ascii="Times New Roman" w:eastAsia="Times New Roman" w:hAnsi="Times New Roman" w:cs="Times New Roman"/>
                <w:sz w:val="24"/>
                <w:szCs w:val="24"/>
                <w:lang w:eastAsia="lt-LT"/>
              </w:rPr>
              <w:t>, jų metų atliekamas t</w:t>
            </w:r>
            <w:r w:rsidRPr="00ED0A32">
              <w:rPr>
                <w:rFonts w:ascii="Times New Roman" w:eastAsia="Times New Roman" w:hAnsi="Times New Roman" w:cs="Times New Roman"/>
                <w:sz w:val="24"/>
                <w:szCs w:val="24"/>
                <w:lang w:eastAsia="lt-LT"/>
              </w:rPr>
              <w:t>eikiamų  švietimo pagalbos resursų įsivertinimas ir panaudojimo tyrimas</w:t>
            </w:r>
            <w:r>
              <w:rPr>
                <w:rFonts w:ascii="Times New Roman" w:eastAsia="Times New Roman" w:hAnsi="Times New Roman" w:cs="Times New Roman"/>
                <w:sz w:val="24"/>
                <w:szCs w:val="24"/>
                <w:lang w:eastAsia="lt-LT"/>
              </w:rPr>
              <w:t>, bei teikiami pasiūlymai veiklai optimizuoti</w:t>
            </w:r>
            <w:r w:rsidR="002A08F5">
              <w:rPr>
                <w:rFonts w:ascii="Times New Roman" w:eastAsia="Times New Roman" w:hAnsi="Times New Roman" w:cs="Times New Roman"/>
                <w:sz w:val="24"/>
                <w:szCs w:val="24"/>
                <w:lang w:eastAsia="lt-LT"/>
              </w:rPr>
              <w:t xml:space="preserve"> ir teiktos paraiškos (10) ugdymo priemonėms įsigyti. </w:t>
            </w:r>
          </w:p>
          <w:p w14:paraId="29617802" w14:textId="77777777" w:rsidR="008B78C3" w:rsidRPr="003F3CDF" w:rsidRDefault="002A08F5" w:rsidP="008B78C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tc>
      </w:tr>
      <w:tr w:rsidR="000B45A1" w:rsidRPr="00487219" w14:paraId="7CC5F0AE" w14:textId="77777777" w:rsidTr="004B7BB9">
        <w:trPr>
          <w:trHeight w:val="974"/>
        </w:trPr>
        <w:tc>
          <w:tcPr>
            <w:tcW w:w="2179" w:type="dxa"/>
          </w:tcPr>
          <w:p w14:paraId="5B2026B5" w14:textId="77777777" w:rsidR="009D1961" w:rsidRPr="008F2493" w:rsidRDefault="009D1961" w:rsidP="009D1961">
            <w:pPr>
              <w:rPr>
                <w:rFonts w:ascii="Times New Roman" w:hAnsi="Times New Roman" w:cs="Times New Roman"/>
                <w:sz w:val="24"/>
                <w:szCs w:val="24"/>
              </w:rPr>
            </w:pPr>
            <w:r w:rsidRPr="008F2493">
              <w:rPr>
                <w:rFonts w:ascii="Times New Roman" w:hAnsi="Times New Roman" w:cs="Times New Roman"/>
                <w:sz w:val="24"/>
                <w:szCs w:val="24"/>
              </w:rPr>
              <w:lastRenderedPageBreak/>
              <w:t>3. Gerinti ugdymo centro fizinės aplinkos pritaikomumą prie besimokančiųjų poreikių.</w:t>
            </w:r>
          </w:p>
          <w:p w14:paraId="7B79CCD6" w14:textId="77777777" w:rsidR="009D1961" w:rsidRPr="008F2493" w:rsidRDefault="009D1961" w:rsidP="009D1961">
            <w:pPr>
              <w:rPr>
                <w:rFonts w:ascii="Times New Roman" w:hAnsi="Times New Roman" w:cs="Times New Roman"/>
                <w:sz w:val="24"/>
                <w:szCs w:val="24"/>
              </w:rPr>
            </w:pPr>
          </w:p>
        </w:tc>
        <w:tc>
          <w:tcPr>
            <w:tcW w:w="2924" w:type="dxa"/>
          </w:tcPr>
          <w:p w14:paraId="0AB41AD7" w14:textId="77777777" w:rsidR="009D1961" w:rsidRPr="008F2493" w:rsidRDefault="009D1961" w:rsidP="009D1961">
            <w:pPr>
              <w:rPr>
                <w:rFonts w:ascii="Times New Roman" w:hAnsi="Times New Roman" w:cs="Times New Roman"/>
                <w:sz w:val="24"/>
                <w:szCs w:val="24"/>
              </w:rPr>
            </w:pPr>
            <w:r w:rsidRPr="008F2493">
              <w:rPr>
                <w:rFonts w:ascii="Times New Roman" w:hAnsi="Times New Roman" w:cs="Times New Roman"/>
                <w:sz w:val="24"/>
                <w:szCs w:val="24"/>
              </w:rPr>
              <w:lastRenderedPageBreak/>
              <w:t xml:space="preserve">1.Ugdymo procese naudojamos priemonės atitinkančios mokinių poreikius. </w:t>
            </w:r>
          </w:p>
          <w:p w14:paraId="3A766F91" w14:textId="77777777" w:rsidR="009D1961" w:rsidRPr="008F2493" w:rsidRDefault="009D1961" w:rsidP="009D1961">
            <w:pPr>
              <w:rPr>
                <w:rFonts w:ascii="Times New Roman" w:hAnsi="Times New Roman" w:cs="Times New Roman"/>
                <w:sz w:val="24"/>
                <w:szCs w:val="24"/>
              </w:rPr>
            </w:pPr>
            <w:r w:rsidRPr="008F2493">
              <w:rPr>
                <w:rFonts w:ascii="Times New Roman" w:hAnsi="Times New Roman" w:cs="Times New Roman"/>
                <w:sz w:val="24"/>
                <w:szCs w:val="24"/>
              </w:rPr>
              <w:t xml:space="preserve">2.Sukurtas palankus vaikui mikroklimatas. </w:t>
            </w:r>
          </w:p>
          <w:p w14:paraId="6CA2CFC3" w14:textId="77777777" w:rsidR="009D1961" w:rsidRPr="008F2493" w:rsidRDefault="009D1961" w:rsidP="009D1961">
            <w:pPr>
              <w:rPr>
                <w:rFonts w:ascii="Times New Roman" w:hAnsi="Times New Roman" w:cs="Times New Roman"/>
                <w:sz w:val="24"/>
                <w:szCs w:val="24"/>
              </w:rPr>
            </w:pPr>
            <w:r w:rsidRPr="008F2493">
              <w:rPr>
                <w:rFonts w:ascii="Times New Roman" w:hAnsi="Times New Roman" w:cs="Times New Roman"/>
                <w:sz w:val="24"/>
                <w:szCs w:val="24"/>
              </w:rPr>
              <w:lastRenderedPageBreak/>
              <w:t>3.Atnaujinti takai ugdymo centro kieme prie sporto aikštyno.</w:t>
            </w:r>
          </w:p>
          <w:p w14:paraId="3D094D9F" w14:textId="77777777" w:rsidR="009D1961" w:rsidRPr="008F2493" w:rsidRDefault="009D1961" w:rsidP="009D1961">
            <w:pPr>
              <w:rPr>
                <w:rFonts w:ascii="Times New Roman" w:hAnsi="Times New Roman" w:cs="Times New Roman"/>
                <w:sz w:val="24"/>
                <w:szCs w:val="24"/>
              </w:rPr>
            </w:pPr>
            <w:r w:rsidRPr="008F2493">
              <w:rPr>
                <w:rFonts w:ascii="Times New Roman" w:hAnsi="Times New Roman" w:cs="Times New Roman"/>
                <w:sz w:val="24"/>
                <w:szCs w:val="24"/>
              </w:rPr>
              <w:t xml:space="preserve">4.Įsigyta naujų priemonių </w:t>
            </w:r>
            <w:proofErr w:type="spellStart"/>
            <w:r w:rsidRPr="008F2493">
              <w:rPr>
                <w:rFonts w:ascii="Times New Roman" w:hAnsi="Times New Roman" w:cs="Times New Roman"/>
                <w:sz w:val="24"/>
                <w:szCs w:val="24"/>
              </w:rPr>
              <w:t>sensomotoriniam</w:t>
            </w:r>
            <w:proofErr w:type="spellEnd"/>
            <w:r w:rsidRPr="008F2493">
              <w:rPr>
                <w:rFonts w:ascii="Times New Roman" w:hAnsi="Times New Roman" w:cs="Times New Roman"/>
                <w:sz w:val="24"/>
                <w:szCs w:val="24"/>
              </w:rPr>
              <w:t xml:space="preserve"> lavinimui.</w:t>
            </w:r>
          </w:p>
        </w:tc>
        <w:tc>
          <w:tcPr>
            <w:tcW w:w="3118" w:type="dxa"/>
          </w:tcPr>
          <w:p w14:paraId="28F3A840" w14:textId="77777777" w:rsidR="009D1961" w:rsidRPr="008F2493" w:rsidRDefault="009D1961" w:rsidP="009D1961">
            <w:pPr>
              <w:rPr>
                <w:rFonts w:ascii="Times New Roman" w:hAnsi="Times New Roman" w:cs="Times New Roman"/>
                <w:sz w:val="24"/>
                <w:szCs w:val="24"/>
              </w:rPr>
            </w:pPr>
            <w:r w:rsidRPr="008F2493">
              <w:rPr>
                <w:rFonts w:ascii="Times New Roman" w:hAnsi="Times New Roman" w:cs="Times New Roman"/>
                <w:sz w:val="24"/>
                <w:szCs w:val="24"/>
              </w:rPr>
              <w:lastRenderedPageBreak/>
              <w:t>Atlikta mokytojų, pagalbos specialistų apklausa ir išsiaiškintas specialiųjų ugdymosi priemonių poreikis.</w:t>
            </w:r>
          </w:p>
          <w:p w14:paraId="268A70C6" w14:textId="77777777" w:rsidR="009D1961" w:rsidRPr="008F2493" w:rsidRDefault="009D1961" w:rsidP="009D1961">
            <w:pPr>
              <w:rPr>
                <w:rFonts w:ascii="Times New Roman" w:hAnsi="Times New Roman" w:cs="Times New Roman"/>
                <w:sz w:val="24"/>
                <w:szCs w:val="24"/>
              </w:rPr>
            </w:pPr>
            <w:r w:rsidRPr="008F2493">
              <w:rPr>
                <w:rFonts w:ascii="Times New Roman" w:hAnsi="Times New Roman" w:cs="Times New Roman"/>
                <w:sz w:val="24"/>
                <w:szCs w:val="24"/>
              </w:rPr>
              <w:lastRenderedPageBreak/>
              <w:t>Atnaujinti takai ugdymo centro kieme prie sporto aikštyno.</w:t>
            </w:r>
          </w:p>
          <w:p w14:paraId="28152762" w14:textId="77777777" w:rsidR="009D1961" w:rsidRPr="008F2493" w:rsidRDefault="009D1961" w:rsidP="009D1961">
            <w:pPr>
              <w:rPr>
                <w:rFonts w:ascii="Times New Roman" w:hAnsi="Times New Roman" w:cs="Times New Roman"/>
              </w:rPr>
            </w:pPr>
            <w:r w:rsidRPr="008F2493">
              <w:rPr>
                <w:rFonts w:ascii="Times New Roman" w:hAnsi="Times New Roman" w:cs="Times New Roman"/>
                <w:sz w:val="24"/>
                <w:szCs w:val="24"/>
              </w:rPr>
              <w:t xml:space="preserve">Naudojamos naujos </w:t>
            </w:r>
            <w:proofErr w:type="spellStart"/>
            <w:r w:rsidRPr="008F2493">
              <w:rPr>
                <w:rFonts w:ascii="Times New Roman" w:hAnsi="Times New Roman" w:cs="Times New Roman"/>
                <w:sz w:val="24"/>
                <w:szCs w:val="24"/>
              </w:rPr>
              <w:t>sensomotorinės</w:t>
            </w:r>
            <w:proofErr w:type="spellEnd"/>
            <w:r w:rsidRPr="008F2493">
              <w:rPr>
                <w:rFonts w:ascii="Times New Roman" w:hAnsi="Times New Roman" w:cs="Times New Roman"/>
                <w:sz w:val="24"/>
                <w:szCs w:val="24"/>
              </w:rPr>
              <w:t xml:space="preserve"> priemonės</w:t>
            </w:r>
            <w:r w:rsidRPr="008F2493">
              <w:rPr>
                <w:rFonts w:ascii="Times New Roman" w:hAnsi="Times New Roman" w:cs="Times New Roman"/>
              </w:rPr>
              <w:t xml:space="preserve">. </w:t>
            </w:r>
          </w:p>
        </w:tc>
        <w:tc>
          <w:tcPr>
            <w:tcW w:w="4961" w:type="dxa"/>
          </w:tcPr>
          <w:p w14:paraId="78691FDF" w14:textId="27CF74F0" w:rsidR="00665D91" w:rsidRPr="00E07726" w:rsidRDefault="0084689E" w:rsidP="005F7E83">
            <w:pPr>
              <w:spacing w:after="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Teikta paraiška TV-3 išsipildymo akcijai, </w:t>
            </w:r>
            <w:r w:rsidRPr="00FE43E8">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gautas </w:t>
            </w:r>
            <w:r w:rsidR="005F7E83" w:rsidRPr="00FE43E8">
              <w:rPr>
                <w:rFonts w:ascii="Times New Roman" w:eastAsia="Times New Roman" w:hAnsi="Times New Roman" w:cs="Times New Roman"/>
                <w:sz w:val="24"/>
                <w:szCs w:val="24"/>
                <w:lang w:eastAsia="lt-LT"/>
              </w:rPr>
              <w:t xml:space="preserve"> </w:t>
            </w:r>
            <w:r w:rsidR="00657852">
              <w:rPr>
                <w:rFonts w:ascii="Times New Roman" w:eastAsia="Times New Roman" w:hAnsi="Times New Roman" w:cs="Times New Roman"/>
                <w:sz w:val="24"/>
                <w:szCs w:val="24"/>
                <w:lang w:eastAsia="lt-LT"/>
              </w:rPr>
              <w:t xml:space="preserve">Dvigubas </w:t>
            </w:r>
            <w:r w:rsidR="005F7E83" w:rsidRPr="00FE43E8">
              <w:rPr>
                <w:rFonts w:ascii="Times New Roman" w:eastAsia="Times New Roman" w:hAnsi="Times New Roman" w:cs="Times New Roman"/>
                <w:sz w:val="24"/>
                <w:szCs w:val="24"/>
                <w:lang w:eastAsia="lt-LT"/>
              </w:rPr>
              <w:t xml:space="preserve">burbulų skydas </w:t>
            </w:r>
            <w:proofErr w:type="spellStart"/>
            <w:r w:rsidR="005F7E83" w:rsidRPr="00FE43E8">
              <w:rPr>
                <w:rFonts w:ascii="Times New Roman" w:eastAsia="Times New Roman" w:hAnsi="Times New Roman" w:cs="Times New Roman"/>
                <w:sz w:val="24"/>
                <w:szCs w:val="24"/>
                <w:lang w:eastAsia="lt-LT"/>
              </w:rPr>
              <w:t>sensomotoriniam</w:t>
            </w:r>
            <w:proofErr w:type="spellEnd"/>
            <w:r w:rsidR="005F7E83" w:rsidRPr="00FE43E8">
              <w:rPr>
                <w:rFonts w:ascii="Times New Roman" w:eastAsia="Times New Roman" w:hAnsi="Times New Roman" w:cs="Times New Roman"/>
                <w:sz w:val="24"/>
                <w:szCs w:val="24"/>
                <w:lang w:eastAsia="lt-LT"/>
              </w:rPr>
              <w:t xml:space="preserve"> ugdymui</w:t>
            </w:r>
            <w:r w:rsidR="00FE43E8">
              <w:rPr>
                <w:rFonts w:ascii="Times New Roman" w:eastAsia="Times New Roman" w:hAnsi="Times New Roman" w:cs="Times New Roman"/>
                <w:sz w:val="24"/>
                <w:szCs w:val="24"/>
                <w:lang w:eastAsia="lt-LT"/>
              </w:rPr>
              <w:t xml:space="preserve"> </w:t>
            </w:r>
            <w:r w:rsidR="005F7E83" w:rsidRPr="00FE43E8">
              <w:rPr>
                <w:rFonts w:ascii="Times New Roman" w:eastAsia="Times New Roman" w:hAnsi="Times New Roman" w:cs="Times New Roman"/>
                <w:sz w:val="24"/>
                <w:szCs w:val="24"/>
                <w:lang w:eastAsia="lt-LT"/>
              </w:rPr>
              <w:t xml:space="preserve"> iš labdaros fondo „Vienybė“</w:t>
            </w:r>
            <w:r w:rsidR="00657852">
              <w:rPr>
                <w:rFonts w:ascii="Times New Roman" w:eastAsia="Times New Roman" w:hAnsi="Times New Roman" w:cs="Times New Roman"/>
                <w:sz w:val="24"/>
                <w:szCs w:val="24"/>
                <w:lang w:eastAsia="lt-LT"/>
              </w:rPr>
              <w:t xml:space="preserve"> /</w:t>
            </w:r>
            <w:r w:rsidR="005F7E83" w:rsidRPr="00FE43E8">
              <w:rPr>
                <w:rFonts w:ascii="Times New Roman" w:eastAsia="Times New Roman" w:hAnsi="Times New Roman" w:cs="Times New Roman"/>
                <w:sz w:val="24"/>
                <w:szCs w:val="24"/>
                <w:lang w:eastAsia="lt-LT"/>
              </w:rPr>
              <w:t xml:space="preserve"> </w:t>
            </w:r>
            <w:r w:rsidR="00657852" w:rsidRPr="00657852">
              <w:rPr>
                <w:rFonts w:ascii="Times New Roman" w:eastAsia="Times New Roman" w:hAnsi="Times New Roman" w:cs="Times New Roman"/>
                <w:sz w:val="24"/>
                <w:szCs w:val="24"/>
                <w:lang w:eastAsia="lt-LT"/>
              </w:rPr>
              <w:t>(</w:t>
            </w:r>
            <w:r w:rsidR="005F7E83" w:rsidRPr="00657852">
              <w:rPr>
                <w:rFonts w:ascii="Times New Roman" w:eastAsia="Times New Roman" w:hAnsi="Times New Roman" w:cs="Times New Roman"/>
                <w:sz w:val="24"/>
                <w:szCs w:val="24"/>
                <w:lang w:eastAsia="lt-LT"/>
              </w:rPr>
              <w:t>2</w:t>
            </w:r>
            <w:r w:rsidR="00657852" w:rsidRPr="00657852">
              <w:rPr>
                <w:rFonts w:ascii="Times New Roman" w:eastAsia="Times New Roman" w:hAnsi="Times New Roman" w:cs="Times New Roman"/>
                <w:sz w:val="24"/>
                <w:szCs w:val="24"/>
                <w:lang w:eastAsia="lt-LT"/>
              </w:rPr>
              <w:t xml:space="preserve"> </w:t>
            </w:r>
            <w:r w:rsidR="005F7E83" w:rsidRPr="00657852">
              <w:rPr>
                <w:rFonts w:ascii="Times New Roman" w:eastAsia="Times New Roman" w:hAnsi="Times New Roman" w:cs="Times New Roman"/>
                <w:sz w:val="24"/>
                <w:szCs w:val="24"/>
                <w:lang w:eastAsia="lt-LT"/>
              </w:rPr>
              <w:t>94</w:t>
            </w:r>
            <w:r w:rsidR="00657852" w:rsidRPr="00657852">
              <w:rPr>
                <w:rFonts w:ascii="Times New Roman" w:eastAsia="Times New Roman" w:hAnsi="Times New Roman" w:cs="Times New Roman"/>
                <w:sz w:val="24"/>
                <w:szCs w:val="24"/>
                <w:lang w:eastAsia="lt-LT"/>
              </w:rPr>
              <w:t>8,78</w:t>
            </w:r>
            <w:r w:rsidR="005F7E83" w:rsidRPr="00657852">
              <w:rPr>
                <w:rFonts w:ascii="Times New Roman" w:eastAsia="Times New Roman" w:hAnsi="Times New Roman" w:cs="Times New Roman"/>
                <w:sz w:val="24"/>
                <w:szCs w:val="24"/>
                <w:lang w:eastAsia="lt-LT"/>
              </w:rPr>
              <w:t xml:space="preserve"> </w:t>
            </w:r>
            <w:r w:rsidR="005F7E83" w:rsidRPr="00FE43E8">
              <w:rPr>
                <w:rFonts w:ascii="Times New Roman" w:eastAsia="Times New Roman" w:hAnsi="Times New Roman" w:cs="Times New Roman"/>
                <w:sz w:val="24"/>
                <w:szCs w:val="24"/>
                <w:lang w:eastAsia="lt-LT"/>
              </w:rPr>
              <w:t>eurų</w:t>
            </w:r>
            <w:r w:rsidR="00657852">
              <w:rPr>
                <w:rFonts w:ascii="Times New Roman" w:eastAsia="Times New Roman" w:hAnsi="Times New Roman" w:cs="Times New Roman"/>
                <w:sz w:val="24"/>
                <w:szCs w:val="24"/>
                <w:lang w:eastAsia="lt-LT"/>
              </w:rPr>
              <w:t>)</w:t>
            </w:r>
            <w:r w:rsidR="005F7E83" w:rsidRPr="00FE43E8">
              <w:rPr>
                <w:rFonts w:ascii="Times New Roman" w:eastAsia="Times New Roman" w:hAnsi="Times New Roman" w:cs="Times New Roman"/>
                <w:sz w:val="24"/>
                <w:szCs w:val="24"/>
                <w:lang w:eastAsia="lt-LT"/>
              </w:rPr>
              <w:t>.</w:t>
            </w:r>
            <w:r w:rsidR="00665D91" w:rsidRPr="00665D91">
              <w:rPr>
                <w:rFonts w:ascii="Times New Roman" w:eastAsia="Times New Roman" w:hAnsi="Times New Roman" w:cs="Times New Roman"/>
                <w:sz w:val="24"/>
                <w:szCs w:val="24"/>
                <w:lang w:eastAsia="lt-LT"/>
              </w:rPr>
              <w:t xml:space="preserve"> Logopedo darbe pradėtos naudoti </w:t>
            </w:r>
            <w:r w:rsidR="00BE7C7D">
              <w:rPr>
                <w:rFonts w:ascii="Times New Roman" w:eastAsia="Times New Roman" w:hAnsi="Times New Roman" w:cs="Times New Roman"/>
                <w:sz w:val="24"/>
                <w:szCs w:val="24"/>
                <w:lang w:eastAsia="lt-LT"/>
              </w:rPr>
              <w:t>FORBRAIN</w:t>
            </w:r>
            <w:r>
              <w:rPr>
                <w:rFonts w:ascii="Times New Roman" w:eastAsia="Times New Roman" w:hAnsi="Times New Roman" w:cs="Times New Roman"/>
                <w:sz w:val="24"/>
                <w:szCs w:val="24"/>
                <w:lang w:eastAsia="lt-LT"/>
              </w:rPr>
              <w:t xml:space="preserve">  kaulinio pralaidumo</w:t>
            </w:r>
            <w:r w:rsidR="00665D91" w:rsidRPr="00665D91">
              <w:rPr>
                <w:rFonts w:ascii="Times New Roman" w:eastAsia="Times New Roman" w:hAnsi="Times New Roman" w:cs="Times New Roman"/>
                <w:sz w:val="24"/>
                <w:szCs w:val="24"/>
                <w:lang w:eastAsia="lt-LT"/>
              </w:rPr>
              <w:t xml:space="preserve"> ausinės</w:t>
            </w:r>
            <w:r>
              <w:rPr>
                <w:rFonts w:ascii="Times New Roman" w:eastAsia="Times New Roman" w:hAnsi="Times New Roman" w:cs="Times New Roman"/>
                <w:sz w:val="24"/>
                <w:szCs w:val="24"/>
                <w:lang w:eastAsia="lt-LT"/>
              </w:rPr>
              <w:t xml:space="preserve"> ir mikrofonas</w:t>
            </w:r>
            <w:r w:rsidR="00665D91" w:rsidRPr="00665D91">
              <w:rPr>
                <w:rFonts w:ascii="Times New Roman" w:eastAsia="Times New Roman" w:hAnsi="Times New Roman" w:cs="Times New Roman"/>
                <w:sz w:val="24"/>
                <w:szCs w:val="24"/>
                <w:lang w:eastAsia="lt-LT"/>
              </w:rPr>
              <w:t xml:space="preserve"> (200,7 eurų), kurias perdavė Molėtų ligoninės fizinės</w:t>
            </w:r>
            <w:r>
              <w:rPr>
                <w:rFonts w:ascii="Times New Roman" w:eastAsia="Times New Roman" w:hAnsi="Times New Roman" w:cs="Times New Roman"/>
                <w:sz w:val="24"/>
                <w:szCs w:val="24"/>
                <w:lang w:eastAsia="lt-LT"/>
              </w:rPr>
              <w:t xml:space="preserve"> </w:t>
            </w:r>
            <w:r w:rsidRPr="00E07726">
              <w:rPr>
                <w:rFonts w:ascii="Times New Roman" w:eastAsia="Times New Roman" w:hAnsi="Times New Roman" w:cs="Times New Roman"/>
                <w:sz w:val="24"/>
                <w:szCs w:val="24"/>
                <w:lang w:eastAsia="lt-LT"/>
              </w:rPr>
              <w:t>medicinos ir</w:t>
            </w:r>
            <w:r w:rsidR="00665D91" w:rsidRPr="00E07726">
              <w:rPr>
                <w:rFonts w:ascii="Times New Roman" w:eastAsia="Times New Roman" w:hAnsi="Times New Roman" w:cs="Times New Roman"/>
                <w:sz w:val="24"/>
                <w:szCs w:val="24"/>
                <w:lang w:eastAsia="lt-LT"/>
              </w:rPr>
              <w:t xml:space="preserve"> reabilitacijos </w:t>
            </w:r>
            <w:r w:rsidR="00665D91" w:rsidRPr="00E07726">
              <w:rPr>
                <w:rFonts w:ascii="Times New Roman" w:eastAsia="Times New Roman" w:hAnsi="Times New Roman" w:cs="Times New Roman"/>
                <w:sz w:val="24"/>
                <w:szCs w:val="24"/>
                <w:lang w:eastAsia="lt-LT"/>
              </w:rPr>
              <w:lastRenderedPageBreak/>
              <w:t xml:space="preserve">skyriaus darbuotojai, surinkę lėšas Pyragų dienos akcijos metu. </w:t>
            </w:r>
          </w:p>
          <w:p w14:paraId="272EDB12" w14:textId="31DA3AD3" w:rsidR="00665D91" w:rsidRPr="00E07726" w:rsidRDefault="005F7E83" w:rsidP="005F7E83">
            <w:pPr>
              <w:spacing w:after="0"/>
              <w:jc w:val="both"/>
              <w:rPr>
                <w:rFonts w:ascii="Times New Roman" w:eastAsia="Times New Roman" w:hAnsi="Times New Roman" w:cs="Times New Roman"/>
                <w:sz w:val="24"/>
                <w:szCs w:val="24"/>
                <w:lang w:eastAsia="lt-LT"/>
              </w:rPr>
            </w:pPr>
            <w:r w:rsidRPr="00E07726">
              <w:rPr>
                <w:rFonts w:ascii="Times New Roman" w:eastAsia="Times New Roman" w:hAnsi="Times New Roman" w:cs="Times New Roman"/>
                <w:sz w:val="24"/>
                <w:szCs w:val="24"/>
                <w:lang w:eastAsia="lt-LT"/>
              </w:rPr>
              <w:t xml:space="preserve"> Iš</w:t>
            </w:r>
            <w:r w:rsidR="00D442BA">
              <w:rPr>
                <w:rFonts w:ascii="Times New Roman" w:eastAsia="Times New Roman" w:hAnsi="Times New Roman" w:cs="Times New Roman"/>
                <w:sz w:val="24"/>
                <w:szCs w:val="24"/>
                <w:lang w:eastAsia="lt-LT"/>
              </w:rPr>
              <w:t xml:space="preserve"> (H)</w:t>
            </w:r>
            <w:r w:rsidRPr="00E07726">
              <w:rPr>
                <w:rFonts w:ascii="Times New Roman" w:eastAsia="Times New Roman" w:hAnsi="Times New Roman" w:cs="Times New Roman"/>
                <w:sz w:val="24"/>
                <w:szCs w:val="24"/>
                <w:lang w:eastAsia="lt-LT"/>
              </w:rPr>
              <w:t xml:space="preserve"> tikslinės dotacijos ūkio lėšoms, ugdant didelių ir labai didelių specialiųjų poreikių mokinius </w:t>
            </w:r>
            <w:r w:rsidR="00657852" w:rsidRPr="00E07726">
              <w:rPr>
                <w:rFonts w:ascii="Times New Roman" w:eastAsia="Times New Roman" w:hAnsi="Times New Roman" w:cs="Times New Roman"/>
                <w:sz w:val="24"/>
                <w:szCs w:val="24"/>
                <w:lang w:eastAsia="lt-LT"/>
              </w:rPr>
              <w:t xml:space="preserve"> </w:t>
            </w:r>
            <w:r w:rsidRPr="00E07726">
              <w:rPr>
                <w:rFonts w:ascii="Times New Roman" w:eastAsia="Times New Roman" w:hAnsi="Times New Roman" w:cs="Times New Roman"/>
                <w:sz w:val="24"/>
                <w:szCs w:val="24"/>
                <w:lang w:eastAsia="lt-LT"/>
              </w:rPr>
              <w:t>1</w:t>
            </w:r>
            <w:r w:rsidR="00657852" w:rsidRPr="00E07726">
              <w:rPr>
                <w:rFonts w:ascii="Times New Roman" w:eastAsia="Times New Roman" w:hAnsi="Times New Roman" w:cs="Times New Roman"/>
                <w:sz w:val="24"/>
                <w:szCs w:val="24"/>
                <w:lang w:eastAsia="lt-LT"/>
              </w:rPr>
              <w:t xml:space="preserve"> </w:t>
            </w:r>
            <w:r w:rsidRPr="00E07726">
              <w:rPr>
                <w:rFonts w:ascii="Times New Roman" w:eastAsia="Times New Roman" w:hAnsi="Times New Roman" w:cs="Times New Roman"/>
                <w:sz w:val="24"/>
                <w:szCs w:val="24"/>
                <w:lang w:eastAsia="lt-LT"/>
              </w:rPr>
              <w:t xml:space="preserve">000 eurų skirta  </w:t>
            </w:r>
            <w:r w:rsidR="00657852" w:rsidRPr="00E07726">
              <w:rPr>
                <w:rFonts w:ascii="Times New Roman" w:eastAsia="Times New Roman" w:hAnsi="Times New Roman" w:cs="Times New Roman"/>
                <w:sz w:val="24"/>
                <w:szCs w:val="24"/>
                <w:lang w:eastAsia="lt-LT"/>
              </w:rPr>
              <w:t>penkių</w:t>
            </w:r>
            <w:r w:rsidRPr="00E07726">
              <w:rPr>
                <w:rFonts w:ascii="Times New Roman" w:eastAsia="Times New Roman" w:hAnsi="Times New Roman" w:cs="Times New Roman"/>
                <w:sz w:val="24"/>
                <w:szCs w:val="24"/>
                <w:lang w:eastAsia="lt-LT"/>
              </w:rPr>
              <w:t xml:space="preserve"> neformaliojo</w:t>
            </w:r>
            <w:r w:rsidR="00657852" w:rsidRPr="00E07726">
              <w:rPr>
                <w:rFonts w:ascii="Times New Roman" w:eastAsia="Times New Roman" w:hAnsi="Times New Roman" w:cs="Times New Roman"/>
                <w:sz w:val="24"/>
                <w:szCs w:val="24"/>
                <w:lang w:eastAsia="lt-LT"/>
              </w:rPr>
              <w:t xml:space="preserve"> švietimo </w:t>
            </w:r>
            <w:r w:rsidRPr="00E07726">
              <w:rPr>
                <w:rFonts w:ascii="Times New Roman" w:eastAsia="Times New Roman" w:hAnsi="Times New Roman" w:cs="Times New Roman"/>
                <w:sz w:val="24"/>
                <w:szCs w:val="24"/>
                <w:lang w:eastAsia="lt-LT"/>
              </w:rPr>
              <w:t xml:space="preserve">  veikl</w:t>
            </w:r>
            <w:r w:rsidR="00657852" w:rsidRPr="00E07726">
              <w:rPr>
                <w:rFonts w:ascii="Times New Roman" w:eastAsia="Times New Roman" w:hAnsi="Times New Roman" w:cs="Times New Roman"/>
                <w:sz w:val="24"/>
                <w:szCs w:val="24"/>
                <w:lang w:eastAsia="lt-LT"/>
              </w:rPr>
              <w:t>ų vykdymui:</w:t>
            </w:r>
            <w:r w:rsidRPr="00E07726">
              <w:rPr>
                <w:rFonts w:ascii="Times New Roman" w:eastAsia="Times New Roman" w:hAnsi="Times New Roman" w:cs="Times New Roman"/>
                <w:sz w:val="24"/>
                <w:szCs w:val="24"/>
                <w:lang w:eastAsia="lt-LT"/>
              </w:rPr>
              <w:t xml:space="preserve"> sceninių drabužių siuvimui, mokinių darbelių</w:t>
            </w:r>
            <w:r w:rsidR="00D442BA">
              <w:rPr>
                <w:rFonts w:ascii="Times New Roman" w:eastAsia="Times New Roman" w:hAnsi="Times New Roman" w:cs="Times New Roman"/>
                <w:sz w:val="24"/>
                <w:szCs w:val="24"/>
                <w:lang w:eastAsia="lt-LT"/>
              </w:rPr>
              <w:t xml:space="preserve"> gamybai</w:t>
            </w:r>
            <w:r w:rsidRPr="00E07726">
              <w:rPr>
                <w:rFonts w:ascii="Times New Roman" w:eastAsia="Times New Roman" w:hAnsi="Times New Roman" w:cs="Times New Roman"/>
                <w:sz w:val="24"/>
                <w:szCs w:val="24"/>
                <w:lang w:eastAsia="lt-LT"/>
              </w:rPr>
              <w:t xml:space="preserve"> įvairioms medžiagoms, moliui, glazūroms, vilnai, įrankiams. Įsigytos modulinės mokomosios staklės (455 eurų), nupirkta kūno kojinė (10</w:t>
            </w:r>
            <w:r w:rsidR="00DA11FE" w:rsidRPr="00E07726">
              <w:rPr>
                <w:rFonts w:ascii="Times New Roman" w:eastAsia="Times New Roman" w:hAnsi="Times New Roman" w:cs="Times New Roman"/>
                <w:sz w:val="24"/>
                <w:szCs w:val="24"/>
                <w:lang w:eastAsia="lt-LT"/>
              </w:rPr>
              <w:t>2</w:t>
            </w:r>
            <w:r w:rsidRPr="00E07726">
              <w:rPr>
                <w:rFonts w:ascii="Times New Roman" w:eastAsia="Times New Roman" w:hAnsi="Times New Roman" w:cs="Times New Roman"/>
                <w:color w:val="FF0000"/>
                <w:sz w:val="24"/>
                <w:szCs w:val="24"/>
                <w:lang w:eastAsia="lt-LT"/>
              </w:rPr>
              <w:t xml:space="preserve"> </w:t>
            </w:r>
            <w:r w:rsidRPr="00E07726">
              <w:rPr>
                <w:rFonts w:ascii="Times New Roman" w:eastAsia="Times New Roman" w:hAnsi="Times New Roman" w:cs="Times New Roman"/>
                <w:sz w:val="24"/>
                <w:szCs w:val="24"/>
                <w:lang w:eastAsia="lt-LT"/>
              </w:rPr>
              <w:t>eurų)</w:t>
            </w:r>
            <w:r w:rsidR="00DA11FE" w:rsidRPr="00E07726">
              <w:rPr>
                <w:rFonts w:ascii="Times New Roman" w:eastAsia="Times New Roman" w:hAnsi="Times New Roman" w:cs="Times New Roman"/>
                <w:sz w:val="24"/>
                <w:szCs w:val="24"/>
                <w:lang w:eastAsia="lt-LT"/>
              </w:rPr>
              <w:t xml:space="preserve">, </w:t>
            </w:r>
            <w:r w:rsidR="00282630" w:rsidRPr="00E07726">
              <w:rPr>
                <w:rFonts w:ascii="Times New Roman" w:eastAsia="Times New Roman" w:hAnsi="Times New Roman" w:cs="Times New Roman"/>
                <w:sz w:val="24"/>
                <w:szCs w:val="24"/>
                <w:lang w:eastAsia="lt-LT"/>
              </w:rPr>
              <w:t xml:space="preserve">2 vnt. </w:t>
            </w:r>
            <w:r w:rsidR="00DA11FE" w:rsidRPr="00E07726">
              <w:rPr>
                <w:rFonts w:ascii="Times New Roman" w:eastAsia="Times New Roman" w:hAnsi="Times New Roman" w:cs="Times New Roman"/>
                <w:sz w:val="24"/>
                <w:szCs w:val="24"/>
                <w:lang w:eastAsia="lt-LT"/>
              </w:rPr>
              <w:t>alternatyvia</w:t>
            </w:r>
            <w:r w:rsidR="00282630" w:rsidRPr="00E07726">
              <w:rPr>
                <w:rFonts w:ascii="Times New Roman" w:eastAsia="Times New Roman" w:hAnsi="Times New Roman" w:cs="Times New Roman"/>
                <w:sz w:val="24"/>
                <w:szCs w:val="24"/>
                <w:lang w:eastAsia="lt-LT"/>
              </w:rPr>
              <w:t>jai</w:t>
            </w:r>
            <w:r w:rsidR="00DA11FE" w:rsidRPr="00E07726">
              <w:rPr>
                <w:rFonts w:ascii="Times New Roman" w:eastAsia="Times New Roman" w:hAnsi="Times New Roman" w:cs="Times New Roman"/>
                <w:sz w:val="24"/>
                <w:szCs w:val="24"/>
                <w:lang w:eastAsia="lt-LT"/>
              </w:rPr>
              <w:t xml:space="preserve"> komunikacijai skirt</w:t>
            </w:r>
            <w:r w:rsidR="00282630" w:rsidRPr="00E07726">
              <w:rPr>
                <w:rFonts w:ascii="Times New Roman" w:eastAsia="Times New Roman" w:hAnsi="Times New Roman" w:cs="Times New Roman"/>
                <w:sz w:val="24"/>
                <w:szCs w:val="24"/>
                <w:lang w:eastAsia="lt-LT"/>
              </w:rPr>
              <w:t>os priemonės “Bendraukime paveikslėliais“ (310 eurų)</w:t>
            </w:r>
            <w:r w:rsidR="00E07726" w:rsidRPr="00E07726">
              <w:rPr>
                <w:rFonts w:ascii="Times New Roman" w:eastAsia="Times New Roman" w:hAnsi="Times New Roman" w:cs="Times New Roman"/>
                <w:sz w:val="24"/>
                <w:szCs w:val="24"/>
                <w:lang w:eastAsia="lt-LT"/>
              </w:rPr>
              <w:t xml:space="preserve"> ir kt</w:t>
            </w:r>
            <w:r w:rsidRPr="00E07726">
              <w:rPr>
                <w:rFonts w:ascii="Times New Roman" w:eastAsia="Times New Roman" w:hAnsi="Times New Roman" w:cs="Times New Roman"/>
                <w:sz w:val="24"/>
                <w:szCs w:val="24"/>
                <w:lang w:eastAsia="lt-LT"/>
              </w:rPr>
              <w:t>.</w:t>
            </w:r>
            <w:r w:rsidR="00DA11FE" w:rsidRPr="00E07726">
              <w:rPr>
                <w:rFonts w:ascii="Times New Roman" w:eastAsia="Times New Roman" w:hAnsi="Times New Roman" w:cs="Times New Roman"/>
                <w:sz w:val="24"/>
                <w:szCs w:val="24"/>
                <w:lang w:eastAsia="lt-LT"/>
              </w:rPr>
              <w:t xml:space="preserve"> </w:t>
            </w:r>
            <w:r w:rsidRPr="00E07726">
              <w:rPr>
                <w:rFonts w:ascii="Times New Roman" w:eastAsia="Times New Roman" w:hAnsi="Times New Roman" w:cs="Times New Roman"/>
                <w:sz w:val="24"/>
                <w:szCs w:val="24"/>
                <w:lang w:eastAsia="lt-LT"/>
              </w:rPr>
              <w:t xml:space="preserve">Kartu su Molėtų r. Švietimo ir Kultūros skyriumi </w:t>
            </w:r>
            <w:r w:rsidR="00FE43E8" w:rsidRPr="00E07726">
              <w:rPr>
                <w:rFonts w:ascii="Times New Roman" w:eastAsia="Times New Roman" w:hAnsi="Times New Roman" w:cs="Times New Roman"/>
                <w:sz w:val="24"/>
                <w:szCs w:val="24"/>
                <w:lang w:eastAsia="lt-LT"/>
              </w:rPr>
              <w:t xml:space="preserve"> </w:t>
            </w:r>
            <w:r w:rsidRPr="00E07726">
              <w:rPr>
                <w:rFonts w:ascii="Times New Roman" w:eastAsia="Times New Roman" w:hAnsi="Times New Roman" w:cs="Times New Roman"/>
                <w:sz w:val="24"/>
                <w:szCs w:val="24"/>
                <w:lang w:eastAsia="lt-LT"/>
              </w:rPr>
              <w:t xml:space="preserve">teikta paraiška ŠMSM 2020 metams tikslinei dotacijai gauti. </w:t>
            </w:r>
          </w:p>
          <w:p w14:paraId="3959CA8B" w14:textId="681A7F74" w:rsidR="00303E06" w:rsidRPr="00E07726" w:rsidRDefault="00E07726" w:rsidP="00303E06">
            <w:pPr>
              <w:spacing w:after="0"/>
              <w:jc w:val="both"/>
              <w:rPr>
                <w:rFonts w:ascii="Times New Roman" w:eastAsia="Times New Roman" w:hAnsi="Times New Roman" w:cs="Times New Roman"/>
                <w:sz w:val="24"/>
                <w:szCs w:val="24"/>
                <w:lang w:eastAsia="lt-LT"/>
              </w:rPr>
            </w:pPr>
            <w:r w:rsidRPr="00E07726">
              <w:rPr>
                <w:rFonts w:ascii="Times New Roman" w:eastAsia="Times New Roman" w:hAnsi="Times New Roman" w:cs="Times New Roman"/>
                <w:sz w:val="24"/>
                <w:szCs w:val="24"/>
                <w:lang w:eastAsia="lt-LT"/>
              </w:rPr>
              <w:t xml:space="preserve">Prie įėjimo į centrą pritvirtintos šiurkščios juostos nuo paslydimo. </w:t>
            </w:r>
            <w:r w:rsidR="00303E06" w:rsidRPr="00E07726">
              <w:rPr>
                <w:rFonts w:ascii="Times New Roman" w:eastAsia="Times New Roman" w:hAnsi="Times New Roman" w:cs="Times New Roman"/>
                <w:sz w:val="24"/>
                <w:szCs w:val="24"/>
                <w:lang w:eastAsia="lt-LT"/>
              </w:rPr>
              <w:t>Nepavykus atnaujinti takų ugdymo centro kieme prie sporto aikštyno, šie darbai numatyti projekte ‘‘SEE ME,,  LLI-436.</w:t>
            </w:r>
            <w:r w:rsidR="00B96DF0">
              <w:rPr>
                <w:rFonts w:ascii="Times New Roman" w:hAnsi="Times New Roman" w:cs="Times New Roman"/>
                <w:sz w:val="24"/>
                <w:szCs w:val="24"/>
              </w:rPr>
              <w:t xml:space="preserve"> </w:t>
            </w:r>
          </w:p>
          <w:p w14:paraId="44BC0984" w14:textId="54D54E32" w:rsidR="009D1961" w:rsidRPr="004B7BB9" w:rsidRDefault="00E07726" w:rsidP="004B7BB9">
            <w:pPr>
              <w:spacing w:after="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w:t>
            </w:r>
            <w:r w:rsidR="00303E06" w:rsidRPr="00E07726">
              <w:rPr>
                <w:rFonts w:ascii="Times New Roman" w:eastAsia="Times New Roman" w:hAnsi="Times New Roman" w:cs="Times New Roman"/>
                <w:sz w:val="24"/>
                <w:szCs w:val="24"/>
                <w:lang w:eastAsia="lt-LT"/>
              </w:rPr>
              <w:t>audojam</w:t>
            </w:r>
            <w:r w:rsidR="00C52F99">
              <w:rPr>
                <w:rFonts w:ascii="Times New Roman" w:eastAsia="Times New Roman" w:hAnsi="Times New Roman" w:cs="Times New Roman"/>
                <w:sz w:val="24"/>
                <w:szCs w:val="24"/>
                <w:lang w:eastAsia="lt-LT"/>
              </w:rPr>
              <w:t>os</w:t>
            </w:r>
            <w:r w:rsidR="00303E06" w:rsidRPr="00E07726">
              <w:rPr>
                <w:rFonts w:ascii="Times New Roman" w:eastAsia="Times New Roman" w:hAnsi="Times New Roman" w:cs="Times New Roman"/>
                <w:sz w:val="24"/>
                <w:szCs w:val="24"/>
                <w:lang w:eastAsia="lt-LT"/>
              </w:rPr>
              <w:t xml:space="preserve"> nauj</w:t>
            </w:r>
            <w:r w:rsidR="00C52F99">
              <w:rPr>
                <w:rFonts w:ascii="Times New Roman" w:eastAsia="Times New Roman" w:hAnsi="Times New Roman" w:cs="Times New Roman"/>
                <w:sz w:val="24"/>
                <w:szCs w:val="24"/>
                <w:lang w:eastAsia="lt-LT"/>
              </w:rPr>
              <w:t>os</w:t>
            </w:r>
            <w:r w:rsidR="00303E06" w:rsidRPr="00E07726">
              <w:rPr>
                <w:rFonts w:ascii="Times New Roman" w:eastAsia="Times New Roman" w:hAnsi="Times New Roman" w:cs="Times New Roman"/>
                <w:sz w:val="24"/>
                <w:szCs w:val="24"/>
                <w:lang w:eastAsia="lt-LT"/>
              </w:rPr>
              <w:t xml:space="preserve"> </w:t>
            </w:r>
            <w:proofErr w:type="spellStart"/>
            <w:r w:rsidR="00303E06" w:rsidRPr="00E07726">
              <w:rPr>
                <w:rFonts w:ascii="Times New Roman" w:eastAsia="Times New Roman" w:hAnsi="Times New Roman" w:cs="Times New Roman"/>
                <w:sz w:val="24"/>
                <w:szCs w:val="24"/>
                <w:lang w:eastAsia="lt-LT"/>
              </w:rPr>
              <w:t>sensomotorinė</w:t>
            </w:r>
            <w:r w:rsidR="00C52F99">
              <w:rPr>
                <w:rFonts w:ascii="Times New Roman" w:eastAsia="Times New Roman" w:hAnsi="Times New Roman" w:cs="Times New Roman"/>
                <w:sz w:val="24"/>
                <w:szCs w:val="24"/>
                <w:lang w:eastAsia="lt-LT"/>
              </w:rPr>
              <w:t>s</w:t>
            </w:r>
            <w:proofErr w:type="spellEnd"/>
            <w:r w:rsidR="00303E06" w:rsidRPr="00E07726">
              <w:rPr>
                <w:rFonts w:ascii="Times New Roman" w:eastAsia="Times New Roman" w:hAnsi="Times New Roman" w:cs="Times New Roman"/>
                <w:sz w:val="24"/>
                <w:szCs w:val="24"/>
                <w:lang w:eastAsia="lt-LT"/>
              </w:rPr>
              <w:t xml:space="preserve"> priemonė</w:t>
            </w:r>
            <w:r w:rsidR="00C52F99">
              <w:rPr>
                <w:rFonts w:ascii="Times New Roman" w:eastAsia="Times New Roman" w:hAnsi="Times New Roman" w:cs="Times New Roman"/>
                <w:sz w:val="24"/>
                <w:szCs w:val="24"/>
                <w:lang w:eastAsia="lt-LT"/>
              </w:rPr>
              <w:t>s</w:t>
            </w:r>
            <w:r w:rsidR="00303E06" w:rsidRPr="00E07726">
              <w:rPr>
                <w:rFonts w:ascii="Times New Roman" w:eastAsia="Times New Roman" w:hAnsi="Times New Roman" w:cs="Times New Roman"/>
                <w:sz w:val="24"/>
                <w:szCs w:val="24"/>
                <w:lang w:eastAsia="lt-LT"/>
              </w:rPr>
              <w:t xml:space="preserve"> burbulų</w:t>
            </w:r>
            <w:r w:rsidR="00303E06" w:rsidRPr="00FE43E8">
              <w:rPr>
                <w:rFonts w:ascii="Times New Roman" w:eastAsia="Times New Roman" w:hAnsi="Times New Roman" w:cs="Times New Roman"/>
                <w:sz w:val="24"/>
                <w:szCs w:val="24"/>
                <w:lang w:eastAsia="lt-LT"/>
              </w:rPr>
              <w:t xml:space="preserve"> skydas gydomosios fizinės kultūros kabinete</w:t>
            </w:r>
            <w:r>
              <w:rPr>
                <w:rFonts w:ascii="Times New Roman" w:eastAsia="Times New Roman" w:hAnsi="Times New Roman" w:cs="Times New Roman"/>
                <w:sz w:val="24"/>
                <w:szCs w:val="24"/>
                <w:lang w:eastAsia="lt-LT"/>
              </w:rPr>
              <w:t>,</w:t>
            </w:r>
            <w:r w:rsidR="00C52F99">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šviečiantis staliukas</w:t>
            </w:r>
            <w:r w:rsidR="00C52F99">
              <w:rPr>
                <w:rFonts w:ascii="Times New Roman" w:eastAsia="Times New Roman" w:hAnsi="Times New Roman" w:cs="Times New Roman"/>
                <w:sz w:val="24"/>
                <w:szCs w:val="24"/>
                <w:lang w:eastAsia="lt-LT"/>
              </w:rPr>
              <w:t xml:space="preserve"> Smėlio terapijai</w:t>
            </w:r>
            <w:r>
              <w:rPr>
                <w:rFonts w:ascii="Times New Roman" w:eastAsia="Times New Roman" w:hAnsi="Times New Roman" w:cs="Times New Roman"/>
                <w:sz w:val="24"/>
                <w:szCs w:val="24"/>
                <w:lang w:eastAsia="lt-LT"/>
              </w:rPr>
              <w:t xml:space="preserve">.  </w:t>
            </w:r>
            <w:r w:rsidR="00303E06" w:rsidRPr="00FE43E8">
              <w:rPr>
                <w:rFonts w:ascii="Times New Roman" w:eastAsia="Times New Roman" w:hAnsi="Times New Roman" w:cs="Times New Roman"/>
                <w:sz w:val="24"/>
                <w:szCs w:val="24"/>
                <w:lang w:eastAsia="lt-LT"/>
              </w:rPr>
              <w:t xml:space="preserve"> </w:t>
            </w:r>
          </w:p>
        </w:tc>
      </w:tr>
    </w:tbl>
    <w:p w14:paraId="309EBADA" w14:textId="77777777" w:rsidR="002E5FC4" w:rsidRDefault="002E5FC4" w:rsidP="001C76FF">
      <w:pPr>
        <w:rPr>
          <w:b/>
          <w:bCs/>
        </w:rPr>
      </w:pPr>
    </w:p>
    <w:p w14:paraId="5B5C2791" w14:textId="77777777" w:rsidR="002E5FC4" w:rsidRDefault="002E5FC4" w:rsidP="001C76FF">
      <w:pPr>
        <w:rPr>
          <w:b/>
          <w:bCs/>
        </w:rPr>
      </w:pPr>
    </w:p>
    <w:p w14:paraId="7555420E" w14:textId="77777777" w:rsidR="002E5FC4" w:rsidRDefault="002E5FC4" w:rsidP="001C76FF">
      <w:pPr>
        <w:rPr>
          <w:b/>
          <w:bCs/>
        </w:rPr>
      </w:pPr>
    </w:p>
    <w:p w14:paraId="7A14F0BC" w14:textId="77777777" w:rsidR="002E5FC4" w:rsidRDefault="002E5FC4" w:rsidP="001C76FF">
      <w:pPr>
        <w:rPr>
          <w:b/>
          <w:bCs/>
        </w:rPr>
      </w:pPr>
    </w:p>
    <w:p w14:paraId="7357A22D" w14:textId="77777777" w:rsidR="002E5FC4" w:rsidRDefault="002E5FC4" w:rsidP="001C76FF">
      <w:pPr>
        <w:rPr>
          <w:b/>
          <w:bCs/>
        </w:rPr>
      </w:pPr>
    </w:p>
    <w:p w14:paraId="7D12EBC3" w14:textId="77777777" w:rsidR="002E5FC4" w:rsidRDefault="002E5FC4" w:rsidP="001C76FF">
      <w:pPr>
        <w:rPr>
          <w:b/>
          <w:bCs/>
        </w:rPr>
      </w:pPr>
    </w:p>
    <w:p w14:paraId="3B7FEEFC" w14:textId="77777777" w:rsidR="002E5FC4" w:rsidRDefault="002E5FC4" w:rsidP="001C76FF">
      <w:pPr>
        <w:rPr>
          <w:b/>
          <w:bCs/>
        </w:rPr>
      </w:pPr>
    </w:p>
    <w:p w14:paraId="50AF3A59" w14:textId="59EB85FC" w:rsidR="001C76FF" w:rsidRPr="007E6AD9" w:rsidRDefault="001C76FF" w:rsidP="001C76FF">
      <w:pPr>
        <w:rPr>
          <w:b/>
          <w:bCs/>
        </w:rPr>
      </w:pPr>
      <w:bookmarkStart w:id="0" w:name="_GoBack"/>
      <w:bookmarkEnd w:id="0"/>
      <w:r w:rsidRPr="007E6AD9">
        <w:rPr>
          <w:b/>
          <w:bCs/>
        </w:rPr>
        <w:lastRenderedPageBreak/>
        <w:t>3. Užduotys ar veiklos, kurios nebuvo planuotos ir nustatytos, bet įvykdytos</w:t>
      </w:r>
    </w:p>
    <w:p w14:paraId="6D5E3AFA" w14:textId="77777777" w:rsidR="001C76FF" w:rsidRPr="00487219" w:rsidRDefault="001C76FF" w:rsidP="001C76FF">
      <w:r w:rsidRPr="00487219">
        <w:t>(pildoma, jei buvo atlikta papildomų, svarių įstaigos veiklos rezultatams)</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7371"/>
      </w:tblGrid>
      <w:tr w:rsidR="001C76FF" w:rsidRPr="00487219" w14:paraId="7A6292BB" w14:textId="77777777" w:rsidTr="00301820">
        <w:trPr>
          <w:trHeight w:val="510"/>
        </w:trPr>
        <w:tc>
          <w:tcPr>
            <w:tcW w:w="6521" w:type="dxa"/>
          </w:tcPr>
          <w:p w14:paraId="53097012" w14:textId="77777777" w:rsidR="001C76FF" w:rsidRPr="00487219" w:rsidRDefault="001C76FF" w:rsidP="003F3CDF">
            <w:r w:rsidRPr="00487219">
              <w:t xml:space="preserve">Užduotys / veiklos </w:t>
            </w:r>
          </w:p>
        </w:tc>
        <w:tc>
          <w:tcPr>
            <w:tcW w:w="7371" w:type="dxa"/>
          </w:tcPr>
          <w:p w14:paraId="2C1D4812" w14:textId="77777777" w:rsidR="001C76FF" w:rsidRPr="00487219" w:rsidRDefault="001C76FF" w:rsidP="003F3CDF">
            <w:r w:rsidRPr="00487219">
              <w:t>Poveikis švietimo įstaigos veiklai</w:t>
            </w:r>
          </w:p>
        </w:tc>
      </w:tr>
      <w:tr w:rsidR="00301820" w:rsidRPr="00487219" w14:paraId="632EC25B" w14:textId="77777777" w:rsidTr="00301820">
        <w:trPr>
          <w:trHeight w:val="4740"/>
        </w:trPr>
        <w:tc>
          <w:tcPr>
            <w:tcW w:w="6521" w:type="dxa"/>
            <w:shd w:val="clear" w:color="auto" w:fill="auto"/>
          </w:tcPr>
          <w:p w14:paraId="3A8F2283" w14:textId="757C154B" w:rsidR="00301820" w:rsidRDefault="008D4D20" w:rsidP="003F3CDF">
            <w:pPr>
              <w:rPr>
                <w:rFonts w:ascii="Times New Roman" w:hAnsi="Times New Roman" w:cs="Times New Roman"/>
                <w:sz w:val="24"/>
                <w:szCs w:val="24"/>
              </w:rPr>
            </w:pPr>
            <w:r>
              <w:rPr>
                <w:rFonts w:ascii="Times New Roman" w:hAnsi="Times New Roman" w:cs="Times New Roman"/>
                <w:sz w:val="24"/>
                <w:szCs w:val="24"/>
              </w:rPr>
              <w:t>3.</w:t>
            </w:r>
            <w:r w:rsidR="00301820">
              <w:rPr>
                <w:rFonts w:ascii="Times New Roman" w:hAnsi="Times New Roman" w:cs="Times New Roman"/>
                <w:sz w:val="24"/>
                <w:szCs w:val="24"/>
              </w:rPr>
              <w:t>1.</w:t>
            </w:r>
            <w:r w:rsidR="00301820" w:rsidRPr="004B7BB9">
              <w:rPr>
                <w:rFonts w:ascii="Times New Roman" w:hAnsi="Times New Roman" w:cs="Times New Roman"/>
                <w:sz w:val="24"/>
                <w:szCs w:val="24"/>
              </w:rPr>
              <w:t>Darbuotojams palankaus mikroklimato kūrimas</w:t>
            </w:r>
            <w:r w:rsidR="00301820">
              <w:rPr>
                <w:rFonts w:ascii="Times New Roman" w:hAnsi="Times New Roman" w:cs="Times New Roman"/>
                <w:sz w:val="24"/>
                <w:szCs w:val="24"/>
              </w:rPr>
              <w:t>.</w:t>
            </w:r>
            <w:r w:rsidR="00301820" w:rsidRPr="004B7BB9">
              <w:rPr>
                <w:rFonts w:ascii="Times New Roman" w:hAnsi="Times New Roman" w:cs="Times New Roman"/>
                <w:sz w:val="24"/>
                <w:szCs w:val="24"/>
              </w:rPr>
              <w:t xml:space="preserve"> </w:t>
            </w:r>
          </w:p>
          <w:p w14:paraId="32A418FB" w14:textId="4D2311AF" w:rsidR="00301820" w:rsidRPr="004B7BB9" w:rsidRDefault="00301820" w:rsidP="008D4D20">
            <w:pPr>
              <w:jc w:val="both"/>
              <w:rPr>
                <w:rFonts w:ascii="Times New Roman" w:hAnsi="Times New Roman" w:cs="Times New Roman"/>
                <w:sz w:val="24"/>
                <w:szCs w:val="24"/>
              </w:rPr>
            </w:pPr>
            <w:r w:rsidRPr="00D442BA">
              <w:rPr>
                <w:rFonts w:ascii="Times New Roman" w:hAnsi="Times New Roman" w:cs="Times New Roman"/>
                <w:sz w:val="24"/>
                <w:szCs w:val="24"/>
              </w:rPr>
              <w:t>Pasirašius bendradarbiavimo sutartį su Utenos r.  visuomenės sveikatos biuru specialiojo ugdymo centro darbuotojai dalyvavo programoje “Bendrojo ugdymo mokyklų darbuotojų gebėjimų visuomenės psichikos sveikatos stiprinimas“. Siekiant išvengti streso, perdegimo darbuotojams vyko</w:t>
            </w:r>
            <w:r w:rsidRPr="00D442BA">
              <w:rPr>
                <w:rFonts w:ascii="Times New Roman" w:hAnsi="Times New Roman" w:cs="Times New Roman"/>
                <w:sz w:val="24"/>
                <w:szCs w:val="24"/>
              </w:rPr>
              <w:t xml:space="preserve"> </w:t>
            </w:r>
            <w:r w:rsidRPr="00D442BA">
              <w:rPr>
                <w:rFonts w:ascii="Times New Roman" w:hAnsi="Times New Roman" w:cs="Times New Roman"/>
                <w:sz w:val="24"/>
                <w:szCs w:val="24"/>
              </w:rPr>
              <w:t>Pasirašius bendradarbiavimo sutartį su Utenos r.  visuomenės sveikatos biuru specialiojo ugdymo centro darbuotojai dalyvavo programoje “Bendrojo ugdymo mokyklų darbuotojų gebėjimų visuomenės psichikos sveikatos stiprinimas“. Siekiant išvengti streso, perdegimo darbuotojams vyko   užsėmimai (8), kurių metu pristatytos įvairios metodikos: „</w:t>
            </w:r>
            <w:proofErr w:type="spellStart"/>
            <w:r w:rsidRPr="00D442BA">
              <w:rPr>
                <w:rFonts w:ascii="Times New Roman" w:hAnsi="Times New Roman" w:cs="Times New Roman"/>
                <w:sz w:val="24"/>
                <w:szCs w:val="24"/>
              </w:rPr>
              <w:t>Points</w:t>
            </w:r>
            <w:proofErr w:type="spellEnd"/>
            <w:r w:rsidRPr="00D442BA">
              <w:rPr>
                <w:rFonts w:ascii="Times New Roman" w:hAnsi="Times New Roman" w:cs="Times New Roman"/>
                <w:sz w:val="24"/>
                <w:szCs w:val="24"/>
              </w:rPr>
              <w:t xml:space="preserve"> </w:t>
            </w:r>
            <w:proofErr w:type="spellStart"/>
            <w:r w:rsidRPr="00D442BA">
              <w:rPr>
                <w:rFonts w:ascii="Times New Roman" w:hAnsi="Times New Roman" w:cs="Times New Roman"/>
                <w:sz w:val="24"/>
                <w:szCs w:val="24"/>
              </w:rPr>
              <w:t>of</w:t>
            </w:r>
            <w:proofErr w:type="spellEnd"/>
            <w:r w:rsidRPr="00D442BA">
              <w:rPr>
                <w:rFonts w:ascii="Times New Roman" w:hAnsi="Times New Roman" w:cs="Times New Roman"/>
                <w:sz w:val="24"/>
                <w:szCs w:val="24"/>
              </w:rPr>
              <w:t xml:space="preserve"> </w:t>
            </w:r>
            <w:proofErr w:type="spellStart"/>
            <w:r w:rsidRPr="00D442BA">
              <w:rPr>
                <w:rFonts w:ascii="Times New Roman" w:hAnsi="Times New Roman" w:cs="Times New Roman"/>
                <w:sz w:val="24"/>
                <w:szCs w:val="24"/>
              </w:rPr>
              <w:t>you</w:t>
            </w:r>
            <w:proofErr w:type="spellEnd"/>
            <w:r w:rsidRPr="00D442BA">
              <w:rPr>
                <w:rFonts w:ascii="Times New Roman" w:hAnsi="Times New Roman" w:cs="Times New Roman"/>
                <w:sz w:val="24"/>
                <w:szCs w:val="24"/>
              </w:rPr>
              <w:t>“, „Empatijos žemėlapio“, Meno terapijos, „</w:t>
            </w:r>
            <w:proofErr w:type="spellStart"/>
            <w:r w:rsidRPr="00D442BA">
              <w:rPr>
                <w:rFonts w:ascii="Times New Roman" w:hAnsi="Times New Roman" w:cs="Times New Roman"/>
                <w:sz w:val="24"/>
                <w:szCs w:val="24"/>
              </w:rPr>
              <w:t>Desing</w:t>
            </w:r>
            <w:proofErr w:type="spellEnd"/>
            <w:r w:rsidRPr="00D442BA">
              <w:rPr>
                <w:rFonts w:ascii="Times New Roman" w:hAnsi="Times New Roman" w:cs="Times New Roman"/>
                <w:sz w:val="24"/>
                <w:szCs w:val="24"/>
              </w:rPr>
              <w:t xml:space="preserve"> </w:t>
            </w:r>
            <w:proofErr w:type="spellStart"/>
            <w:r w:rsidRPr="00D442BA">
              <w:rPr>
                <w:rFonts w:ascii="Times New Roman" w:hAnsi="Times New Roman" w:cs="Times New Roman"/>
                <w:sz w:val="24"/>
                <w:szCs w:val="24"/>
              </w:rPr>
              <w:t>thinking</w:t>
            </w:r>
            <w:proofErr w:type="spellEnd"/>
            <w:r w:rsidRPr="00D442BA">
              <w:rPr>
                <w:rFonts w:ascii="Times New Roman" w:hAnsi="Times New Roman" w:cs="Times New Roman"/>
                <w:sz w:val="24"/>
                <w:szCs w:val="24"/>
              </w:rPr>
              <w:t xml:space="preserve">“, </w:t>
            </w:r>
            <w:proofErr w:type="spellStart"/>
            <w:r w:rsidRPr="00D442BA">
              <w:rPr>
                <w:rFonts w:ascii="Times New Roman" w:hAnsi="Times New Roman" w:cs="Times New Roman"/>
                <w:sz w:val="24"/>
                <w:szCs w:val="24"/>
              </w:rPr>
              <w:t>Koučingo</w:t>
            </w:r>
            <w:proofErr w:type="spellEnd"/>
            <w:r w:rsidRPr="00D442BA">
              <w:rPr>
                <w:rFonts w:ascii="Times New Roman" w:hAnsi="Times New Roman" w:cs="Times New Roman"/>
                <w:sz w:val="24"/>
                <w:szCs w:val="24"/>
              </w:rPr>
              <w:t xml:space="preserve"> ir kt. Vyko  praktinės užduotys ir aptarimai</w:t>
            </w:r>
            <w:r>
              <w:rPr>
                <w:rFonts w:ascii="Times New Roman" w:hAnsi="Times New Roman" w:cs="Times New Roman"/>
                <w:sz w:val="24"/>
                <w:szCs w:val="24"/>
              </w:rPr>
              <w:t>.</w:t>
            </w:r>
            <w:r w:rsidRPr="00D442BA">
              <w:rPr>
                <w:rFonts w:ascii="Times New Roman" w:hAnsi="Times New Roman" w:cs="Times New Roman"/>
                <w:sz w:val="24"/>
                <w:szCs w:val="24"/>
              </w:rPr>
              <w:t xml:space="preserve"> </w:t>
            </w:r>
          </w:p>
        </w:tc>
        <w:tc>
          <w:tcPr>
            <w:tcW w:w="7371" w:type="dxa"/>
          </w:tcPr>
          <w:p w14:paraId="351AE0CC" w14:textId="3E967144" w:rsidR="00301820" w:rsidRPr="00301820" w:rsidRDefault="00301820" w:rsidP="00D442BA">
            <w:pPr>
              <w:rPr>
                <w:rFonts w:ascii="Times New Roman" w:hAnsi="Times New Roman" w:cs="Times New Roman"/>
              </w:rPr>
            </w:pPr>
            <w:r w:rsidRPr="00301820">
              <w:rPr>
                <w:rFonts w:ascii="Times New Roman" w:hAnsi="Times New Roman" w:cs="Times New Roman"/>
              </w:rPr>
              <w:t>Pagerėjęs darbuotojams mikroklimatas sąlygojo palankesnį mikroklimatą visai bendruomenei.</w:t>
            </w:r>
          </w:p>
        </w:tc>
      </w:tr>
      <w:tr w:rsidR="00301820" w:rsidRPr="00487219" w14:paraId="09A57AB2" w14:textId="77777777" w:rsidTr="00301820">
        <w:trPr>
          <w:trHeight w:val="3285"/>
        </w:trPr>
        <w:tc>
          <w:tcPr>
            <w:tcW w:w="6521" w:type="dxa"/>
            <w:shd w:val="clear" w:color="auto" w:fill="auto"/>
          </w:tcPr>
          <w:p w14:paraId="57393802" w14:textId="115D8E26" w:rsidR="00301820" w:rsidRPr="00301820" w:rsidRDefault="008D4D20" w:rsidP="00301820">
            <w:pPr>
              <w:rPr>
                <w:rFonts w:ascii="Times New Roman" w:hAnsi="Times New Roman" w:cs="Times New Roman"/>
                <w:sz w:val="24"/>
                <w:szCs w:val="24"/>
              </w:rPr>
            </w:pPr>
            <w:r>
              <w:rPr>
                <w:rFonts w:ascii="Times New Roman" w:hAnsi="Times New Roman" w:cs="Times New Roman"/>
                <w:sz w:val="24"/>
                <w:szCs w:val="24"/>
              </w:rPr>
              <w:t>3.</w:t>
            </w:r>
            <w:r w:rsidR="00301820" w:rsidRPr="00301820">
              <w:rPr>
                <w:rFonts w:ascii="Times New Roman" w:hAnsi="Times New Roman" w:cs="Times New Roman"/>
                <w:sz w:val="24"/>
                <w:szCs w:val="24"/>
              </w:rPr>
              <w:t>2.Lėšų iš kitų finansavimo šaltinių užtikrinimas.</w:t>
            </w:r>
          </w:p>
          <w:p w14:paraId="492695CB" w14:textId="77777777" w:rsidR="00301820" w:rsidRPr="00301820" w:rsidRDefault="00301820" w:rsidP="008D4D20">
            <w:pPr>
              <w:spacing w:after="120" w:line="240" w:lineRule="auto"/>
              <w:jc w:val="both"/>
              <w:rPr>
                <w:rFonts w:ascii="Times New Roman" w:hAnsi="Times New Roman" w:cs="Times New Roman"/>
                <w:sz w:val="24"/>
                <w:szCs w:val="24"/>
              </w:rPr>
            </w:pPr>
            <w:r w:rsidRPr="00301820">
              <w:rPr>
                <w:rFonts w:ascii="Times New Roman" w:hAnsi="Times New Roman" w:cs="Times New Roman"/>
                <w:sz w:val="24"/>
                <w:szCs w:val="24"/>
              </w:rPr>
              <w:t xml:space="preserve"> 2019 metais gauta paramos iš lėšų iš 2 procentų  nuo gyventojų pajamų mokesčio sumos-  473,20 eurai.</w:t>
            </w:r>
          </w:p>
          <w:p w14:paraId="684D6A41" w14:textId="77777777" w:rsidR="00301820" w:rsidRPr="00301820" w:rsidRDefault="00301820" w:rsidP="008D4D20">
            <w:pPr>
              <w:spacing w:after="120" w:line="240" w:lineRule="auto"/>
              <w:jc w:val="both"/>
              <w:rPr>
                <w:rFonts w:ascii="Times New Roman" w:hAnsi="Times New Roman" w:cs="Times New Roman"/>
                <w:sz w:val="24"/>
                <w:szCs w:val="24"/>
              </w:rPr>
            </w:pPr>
            <w:r w:rsidRPr="00301820">
              <w:rPr>
                <w:rFonts w:ascii="Times New Roman" w:hAnsi="Times New Roman" w:cs="Times New Roman"/>
                <w:sz w:val="24"/>
                <w:szCs w:val="24"/>
              </w:rPr>
              <w:t>Iš jų panaudota:</w:t>
            </w:r>
          </w:p>
          <w:p w14:paraId="7CF233D3" w14:textId="77777777" w:rsidR="00301820" w:rsidRPr="00301820" w:rsidRDefault="00301820" w:rsidP="008D4D20">
            <w:pPr>
              <w:spacing w:after="120" w:line="240" w:lineRule="auto"/>
              <w:jc w:val="both"/>
              <w:rPr>
                <w:rFonts w:ascii="Times New Roman" w:hAnsi="Times New Roman" w:cs="Times New Roman"/>
                <w:sz w:val="24"/>
                <w:szCs w:val="24"/>
              </w:rPr>
            </w:pPr>
            <w:r w:rsidRPr="00301820">
              <w:rPr>
                <w:rFonts w:ascii="Times New Roman" w:hAnsi="Times New Roman" w:cs="Times New Roman"/>
                <w:sz w:val="24"/>
                <w:szCs w:val="24"/>
              </w:rPr>
              <w:t>- Mokinių kalėdinėms dovanėlėms (115,99 eurų);</w:t>
            </w:r>
          </w:p>
          <w:p w14:paraId="72BB1B49" w14:textId="77777777" w:rsidR="00301820" w:rsidRPr="00301820" w:rsidRDefault="00301820" w:rsidP="008D4D20">
            <w:pPr>
              <w:spacing w:after="120" w:line="240" w:lineRule="auto"/>
              <w:jc w:val="both"/>
              <w:rPr>
                <w:rFonts w:ascii="Times New Roman" w:hAnsi="Times New Roman" w:cs="Times New Roman"/>
                <w:sz w:val="24"/>
                <w:szCs w:val="24"/>
              </w:rPr>
            </w:pPr>
            <w:r w:rsidRPr="00301820">
              <w:rPr>
                <w:rFonts w:ascii="Times New Roman" w:hAnsi="Times New Roman" w:cs="Times New Roman"/>
                <w:sz w:val="24"/>
                <w:szCs w:val="24"/>
              </w:rPr>
              <w:t xml:space="preserve">-Molėtų r. Kijėlių specialiojo ugdymo centro mokinių ir svečių iš Visagino „Verdenės“ gimnazijos lavinamųjų klasių maitinimui renginio metu-29,04eurų; </w:t>
            </w:r>
          </w:p>
          <w:p w14:paraId="0F12C69E" w14:textId="77777777" w:rsidR="00301820" w:rsidRPr="00301820" w:rsidRDefault="00301820" w:rsidP="008D4D20">
            <w:pPr>
              <w:spacing w:after="120" w:line="240" w:lineRule="auto"/>
              <w:jc w:val="both"/>
              <w:rPr>
                <w:rFonts w:ascii="Times New Roman" w:hAnsi="Times New Roman" w:cs="Times New Roman"/>
                <w:sz w:val="24"/>
                <w:szCs w:val="24"/>
              </w:rPr>
            </w:pPr>
            <w:r w:rsidRPr="00301820">
              <w:rPr>
                <w:rFonts w:ascii="Times New Roman" w:hAnsi="Times New Roman" w:cs="Times New Roman"/>
                <w:sz w:val="24"/>
                <w:szCs w:val="24"/>
              </w:rPr>
              <w:t xml:space="preserve">darbuotojų kvalifikacijos kėlimui -17, 34eurų; </w:t>
            </w:r>
          </w:p>
          <w:p w14:paraId="4019965C" w14:textId="5E5A620E" w:rsidR="00301820" w:rsidRDefault="00301820" w:rsidP="008D4D20">
            <w:pPr>
              <w:spacing w:after="120" w:line="240" w:lineRule="auto"/>
              <w:jc w:val="both"/>
              <w:rPr>
                <w:rFonts w:ascii="Times New Roman" w:hAnsi="Times New Roman" w:cs="Times New Roman"/>
                <w:sz w:val="24"/>
                <w:szCs w:val="24"/>
              </w:rPr>
            </w:pPr>
            <w:r w:rsidRPr="00301820">
              <w:rPr>
                <w:rFonts w:ascii="Times New Roman" w:hAnsi="Times New Roman" w:cs="Times New Roman"/>
                <w:sz w:val="24"/>
                <w:szCs w:val="24"/>
              </w:rPr>
              <w:t>paslaugai už prekių pristatymą -1,49 eurų</w:t>
            </w:r>
          </w:p>
        </w:tc>
        <w:tc>
          <w:tcPr>
            <w:tcW w:w="7371" w:type="dxa"/>
          </w:tcPr>
          <w:p w14:paraId="30AA204A" w14:textId="2E68AE5D" w:rsidR="00301820" w:rsidRPr="00301820" w:rsidRDefault="00301820" w:rsidP="00D442BA">
            <w:pPr>
              <w:rPr>
                <w:rFonts w:ascii="Times New Roman" w:hAnsi="Times New Roman" w:cs="Times New Roman"/>
              </w:rPr>
            </w:pPr>
            <w:r>
              <w:rPr>
                <w:rFonts w:ascii="Times New Roman" w:hAnsi="Times New Roman" w:cs="Times New Roman"/>
                <w:sz w:val="24"/>
                <w:szCs w:val="24"/>
              </w:rPr>
              <w:t>Lėšos gautos iš paramos ir labdaros  lėšų užtikrina kokybiškesnių paslaugų, suponuojančių  į vaiko asmeninius poreikius ir nusistovėjusias tradicijas orientuotą veiklą.</w:t>
            </w:r>
          </w:p>
        </w:tc>
      </w:tr>
    </w:tbl>
    <w:p w14:paraId="74BD4DF7" w14:textId="40146EA9" w:rsidR="008D4D20" w:rsidRPr="00A27487" w:rsidRDefault="001C76FF" w:rsidP="001C76FF">
      <w:r w:rsidRPr="00A27487">
        <w:rPr>
          <w:b/>
          <w:bCs/>
        </w:rPr>
        <w:lastRenderedPageBreak/>
        <w:t>4. Pakoreguotos praėjusių metų veiklos užduotys (jei tokių buvo) ir rezultatai</w:t>
      </w:r>
      <w:r w:rsidRPr="00487219">
        <w:t xml:space="preserve"> . Nebuvo.</w:t>
      </w:r>
    </w:p>
    <w:p w14:paraId="4A606F2F" w14:textId="77777777" w:rsidR="001C76FF" w:rsidRPr="00A27487" w:rsidRDefault="001C76FF" w:rsidP="001C76FF">
      <w:pPr>
        <w:jc w:val="center"/>
        <w:rPr>
          <w:b/>
          <w:bCs/>
        </w:rPr>
      </w:pPr>
      <w:r w:rsidRPr="00A27487">
        <w:rPr>
          <w:b/>
          <w:bCs/>
        </w:rPr>
        <w:t>III SKYRIUS</w:t>
      </w:r>
    </w:p>
    <w:p w14:paraId="70962A20" w14:textId="77777777" w:rsidR="001C76FF" w:rsidRPr="00A27487" w:rsidRDefault="001C76FF" w:rsidP="001C76FF">
      <w:pPr>
        <w:jc w:val="center"/>
        <w:rPr>
          <w:b/>
          <w:bCs/>
        </w:rPr>
      </w:pPr>
      <w:r w:rsidRPr="00A27487">
        <w:rPr>
          <w:b/>
          <w:bCs/>
        </w:rPr>
        <w:t>PASIEKTŲ REZULTATŲ VYKDANT UŽDUOTIS ĮSIVERTINIMAS IR KOMPETENCIJŲ TOBULINIMAS</w:t>
      </w:r>
    </w:p>
    <w:p w14:paraId="4BDAF57A" w14:textId="77777777" w:rsidR="001C76FF" w:rsidRPr="00A27487" w:rsidRDefault="001C76FF" w:rsidP="001C76FF">
      <w:pPr>
        <w:rPr>
          <w:b/>
          <w:bCs/>
        </w:rPr>
      </w:pPr>
      <w:r w:rsidRPr="00A27487">
        <w:rPr>
          <w:b/>
          <w:bCs/>
        </w:rPr>
        <w:t>5. Pasiektų rezultatų vykdant užduotis įsivertinimas</w:t>
      </w:r>
    </w:p>
    <w:tbl>
      <w:tblPr>
        <w:tblW w:w="1346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5"/>
        <w:gridCol w:w="7331"/>
      </w:tblGrid>
      <w:tr w:rsidR="001C76FF" w:rsidRPr="00487219" w14:paraId="51A21A42" w14:textId="77777777" w:rsidTr="003F3CDF">
        <w:trPr>
          <w:trHeight w:val="523"/>
        </w:trPr>
        <w:tc>
          <w:tcPr>
            <w:tcW w:w="6135" w:type="dxa"/>
          </w:tcPr>
          <w:p w14:paraId="2A0819DF" w14:textId="77777777" w:rsidR="001C76FF" w:rsidRPr="00487219" w:rsidRDefault="001C76FF" w:rsidP="003F3CDF">
            <w:pPr>
              <w:autoSpaceDE w:val="0"/>
              <w:autoSpaceDN w:val="0"/>
              <w:adjustRightInd w:val="0"/>
              <w:spacing w:after="0" w:line="240" w:lineRule="auto"/>
              <w:rPr>
                <w:rFonts w:cs="Calibri"/>
              </w:rPr>
            </w:pPr>
            <w:r w:rsidRPr="00487219">
              <w:rPr>
                <w:rFonts w:cs="Calibri"/>
              </w:rPr>
              <w:t xml:space="preserve">Užduočių įvykdymo aprašymas </w:t>
            </w:r>
          </w:p>
          <w:p w14:paraId="13D53D9B" w14:textId="77777777" w:rsidR="001C76FF" w:rsidRPr="00487219" w:rsidRDefault="001C76FF" w:rsidP="003F3CDF">
            <w:pPr>
              <w:autoSpaceDE w:val="0"/>
              <w:autoSpaceDN w:val="0"/>
              <w:adjustRightInd w:val="0"/>
              <w:spacing w:after="0" w:line="240" w:lineRule="auto"/>
            </w:pPr>
          </w:p>
        </w:tc>
        <w:tc>
          <w:tcPr>
            <w:tcW w:w="7331" w:type="dxa"/>
          </w:tcPr>
          <w:p w14:paraId="76A9229F" w14:textId="77777777" w:rsidR="001C76FF" w:rsidRPr="00487219" w:rsidRDefault="001C76FF" w:rsidP="003F3CDF">
            <w:r w:rsidRPr="00487219">
              <w:rPr>
                <w:rFonts w:cs="Calibri"/>
              </w:rPr>
              <w:t>Pažymimas atitinkamas langelis</w:t>
            </w:r>
          </w:p>
        </w:tc>
      </w:tr>
      <w:tr w:rsidR="001C76FF" w:rsidRPr="00487219" w14:paraId="356FB419" w14:textId="77777777" w:rsidTr="003F3CDF">
        <w:trPr>
          <w:trHeight w:val="855"/>
        </w:trPr>
        <w:tc>
          <w:tcPr>
            <w:tcW w:w="6135" w:type="dxa"/>
          </w:tcPr>
          <w:p w14:paraId="52D6306A" w14:textId="77777777" w:rsidR="001C76FF" w:rsidRPr="00487219" w:rsidRDefault="001C76FF" w:rsidP="003F3CDF">
            <w:pPr>
              <w:autoSpaceDE w:val="0"/>
              <w:autoSpaceDN w:val="0"/>
              <w:adjustRightInd w:val="0"/>
              <w:spacing w:after="0" w:line="240" w:lineRule="auto"/>
            </w:pPr>
            <w:r w:rsidRPr="00487219">
              <w:rPr>
                <w:rFonts w:cs="Calibri"/>
              </w:rPr>
              <w:t>5.1. Užduotys įvykdytos ir viršijo kai kuriuos sutartus vertinimo rodiklius</w:t>
            </w:r>
          </w:p>
        </w:tc>
        <w:tc>
          <w:tcPr>
            <w:tcW w:w="7331" w:type="dxa"/>
          </w:tcPr>
          <w:p w14:paraId="7E0C358F" w14:textId="77777777" w:rsidR="001C76FF" w:rsidRPr="00487219" w:rsidRDefault="001C76FF" w:rsidP="003F3CDF">
            <w:r w:rsidRPr="00487219">
              <w:rPr>
                <w:rFonts w:cs="Calibri"/>
              </w:rPr>
              <w:t xml:space="preserve">Labai gerai </w:t>
            </w:r>
            <w:r w:rsidRPr="00487219">
              <w:rPr>
                <w:rFonts w:ascii="Segoe UI Symbol" w:hAnsi="Segoe UI Symbol" w:cs="Segoe UI Symbol"/>
              </w:rPr>
              <w:t>☐</w:t>
            </w:r>
          </w:p>
        </w:tc>
      </w:tr>
      <w:tr w:rsidR="001C76FF" w:rsidRPr="00487219" w14:paraId="091ED519" w14:textId="77777777" w:rsidTr="003F3CDF">
        <w:trPr>
          <w:trHeight w:val="975"/>
        </w:trPr>
        <w:tc>
          <w:tcPr>
            <w:tcW w:w="6135" w:type="dxa"/>
          </w:tcPr>
          <w:p w14:paraId="195CF462" w14:textId="77777777" w:rsidR="001C76FF" w:rsidRPr="00487219" w:rsidRDefault="001C76FF" w:rsidP="003F3CDF">
            <w:pPr>
              <w:autoSpaceDE w:val="0"/>
              <w:autoSpaceDN w:val="0"/>
              <w:adjustRightInd w:val="0"/>
              <w:spacing w:after="0" w:line="240" w:lineRule="auto"/>
              <w:rPr>
                <w:rFonts w:cs="Calibri,Italic"/>
                <w:i/>
                <w:iCs/>
              </w:rPr>
            </w:pPr>
            <w:r w:rsidRPr="00487219">
              <w:rPr>
                <w:rFonts w:cs="Calibri"/>
              </w:rPr>
              <w:t xml:space="preserve">5.2. Užduotys iš esmės įvykdytos pagal sutartus vertinimo rodiklius </w:t>
            </w:r>
          </w:p>
          <w:p w14:paraId="1E180A27" w14:textId="77777777" w:rsidR="001C76FF" w:rsidRPr="00487219" w:rsidRDefault="001C76FF" w:rsidP="003F3CDF"/>
        </w:tc>
        <w:tc>
          <w:tcPr>
            <w:tcW w:w="7331" w:type="dxa"/>
          </w:tcPr>
          <w:p w14:paraId="1B4A36A3" w14:textId="77777777" w:rsidR="001C76FF" w:rsidRPr="00487219" w:rsidRDefault="001C76FF" w:rsidP="003F3CDF">
            <w:r w:rsidRPr="00487219">
              <w:rPr>
                <w:rFonts w:cs="Calibri,Italic"/>
                <w:i/>
                <w:iCs/>
              </w:rPr>
              <w:t>Gerai X</w:t>
            </w:r>
          </w:p>
        </w:tc>
      </w:tr>
      <w:tr w:rsidR="001C76FF" w:rsidRPr="00487219" w14:paraId="7F9A9FE4" w14:textId="77777777" w:rsidTr="003F3CDF">
        <w:trPr>
          <w:trHeight w:val="480"/>
        </w:trPr>
        <w:tc>
          <w:tcPr>
            <w:tcW w:w="6135" w:type="dxa"/>
          </w:tcPr>
          <w:p w14:paraId="7EE1D74D" w14:textId="77777777" w:rsidR="001C76FF" w:rsidRPr="00487219" w:rsidRDefault="001C76FF" w:rsidP="003F3CDF">
            <w:pPr>
              <w:autoSpaceDE w:val="0"/>
              <w:autoSpaceDN w:val="0"/>
              <w:adjustRightInd w:val="0"/>
              <w:spacing w:after="0" w:line="240" w:lineRule="auto"/>
              <w:rPr>
                <w:rFonts w:cs="Segoe UI Symbol"/>
              </w:rPr>
            </w:pPr>
            <w:r w:rsidRPr="00487219">
              <w:rPr>
                <w:rFonts w:cs="Calibri"/>
              </w:rPr>
              <w:t xml:space="preserve">5.3. Įvykdytos tik kai kurios užduotys pagal sutartus vertinimo rodiklius </w:t>
            </w:r>
          </w:p>
          <w:p w14:paraId="390DA028" w14:textId="77777777" w:rsidR="001C76FF" w:rsidRPr="00487219" w:rsidRDefault="001C76FF" w:rsidP="003F3CDF"/>
          <w:p w14:paraId="5AC5E9AF" w14:textId="77777777" w:rsidR="001C76FF" w:rsidRPr="00487219" w:rsidRDefault="001C76FF" w:rsidP="003F3CDF"/>
        </w:tc>
        <w:tc>
          <w:tcPr>
            <w:tcW w:w="7331" w:type="dxa"/>
          </w:tcPr>
          <w:p w14:paraId="75A2BF87" w14:textId="77777777" w:rsidR="001C76FF" w:rsidRPr="00487219" w:rsidRDefault="001C76FF" w:rsidP="003F3CDF">
            <w:r w:rsidRPr="00487219">
              <w:rPr>
                <w:rFonts w:cs="Calibri"/>
              </w:rPr>
              <w:t xml:space="preserve">Patenkinamai </w:t>
            </w:r>
            <w:r w:rsidRPr="00487219">
              <w:rPr>
                <w:rFonts w:ascii="Segoe UI Symbol" w:hAnsi="Segoe UI Symbol" w:cs="Segoe UI Symbol"/>
              </w:rPr>
              <w:t>☐</w:t>
            </w:r>
          </w:p>
        </w:tc>
      </w:tr>
      <w:tr w:rsidR="001C76FF" w:rsidRPr="00487219" w14:paraId="56001557" w14:textId="77777777" w:rsidTr="003F3CDF">
        <w:trPr>
          <w:trHeight w:val="450"/>
        </w:trPr>
        <w:tc>
          <w:tcPr>
            <w:tcW w:w="6135" w:type="dxa"/>
          </w:tcPr>
          <w:p w14:paraId="69F4E5C9" w14:textId="77777777" w:rsidR="001C76FF" w:rsidRPr="00487219" w:rsidRDefault="001C76FF" w:rsidP="003F3CDF">
            <w:r w:rsidRPr="00487219">
              <w:rPr>
                <w:rFonts w:cs="Calibri"/>
              </w:rPr>
              <w:t>5.4. Užduotys neįvykdytos pagal sutartus vertinimo rodiklius</w:t>
            </w:r>
          </w:p>
          <w:p w14:paraId="732048E0" w14:textId="77777777" w:rsidR="001C76FF" w:rsidRPr="00487219" w:rsidRDefault="001C76FF" w:rsidP="003F3CDF"/>
        </w:tc>
        <w:tc>
          <w:tcPr>
            <w:tcW w:w="7331" w:type="dxa"/>
          </w:tcPr>
          <w:p w14:paraId="3898B90E" w14:textId="77777777" w:rsidR="001C76FF" w:rsidRPr="00487219" w:rsidRDefault="001C76FF" w:rsidP="003F3CDF">
            <w:r w:rsidRPr="00487219">
              <w:rPr>
                <w:rFonts w:cs="Calibri"/>
              </w:rPr>
              <w:t xml:space="preserve">Nepatenkinamai </w:t>
            </w:r>
            <w:r w:rsidRPr="00487219">
              <w:rPr>
                <w:rFonts w:ascii="Segoe UI Symbol" w:hAnsi="Segoe UI Symbol" w:cs="Segoe UI Symbol"/>
              </w:rPr>
              <w:t>☐</w:t>
            </w:r>
          </w:p>
        </w:tc>
      </w:tr>
    </w:tbl>
    <w:p w14:paraId="26D49EAD" w14:textId="77777777" w:rsidR="001C76FF" w:rsidRPr="00487219" w:rsidRDefault="001C76FF" w:rsidP="001C76FF"/>
    <w:p w14:paraId="45D826B1" w14:textId="77777777" w:rsidR="001C76FF" w:rsidRPr="00A27487" w:rsidRDefault="001C76FF" w:rsidP="001C76FF">
      <w:pPr>
        <w:jc w:val="center"/>
        <w:rPr>
          <w:b/>
          <w:bCs/>
        </w:rPr>
      </w:pPr>
      <w:r w:rsidRPr="00A27487">
        <w:rPr>
          <w:b/>
          <w:bCs/>
        </w:rPr>
        <w:t>IV SKYRIUS</w:t>
      </w:r>
    </w:p>
    <w:p w14:paraId="105137F5" w14:textId="77777777" w:rsidR="001C76FF" w:rsidRPr="00A27487" w:rsidRDefault="001C76FF" w:rsidP="001C76FF">
      <w:pPr>
        <w:jc w:val="center"/>
        <w:rPr>
          <w:b/>
          <w:bCs/>
        </w:rPr>
      </w:pPr>
      <w:r w:rsidRPr="00A27487">
        <w:rPr>
          <w:b/>
          <w:bCs/>
        </w:rPr>
        <w:t>KITŲ METŲ VEIKLOS UŽDUOTYS, REZULTATAI IR RODIKLIAI</w:t>
      </w:r>
    </w:p>
    <w:p w14:paraId="16DC7BD0" w14:textId="77777777" w:rsidR="001C76FF" w:rsidRPr="00A27487" w:rsidRDefault="001C76FF" w:rsidP="001C76FF">
      <w:pPr>
        <w:rPr>
          <w:b/>
          <w:bCs/>
        </w:rPr>
      </w:pPr>
      <w:r w:rsidRPr="00A27487">
        <w:rPr>
          <w:b/>
          <w:bCs/>
        </w:rPr>
        <w:t>9. Kitų metų užduotys</w:t>
      </w:r>
    </w:p>
    <w:p w14:paraId="23868AD2" w14:textId="77777777" w:rsidR="001C76FF" w:rsidRPr="00487219" w:rsidRDefault="001C76FF" w:rsidP="001C76FF">
      <w:r w:rsidRPr="00487219">
        <w:t>(nustatomos ne mažiau kaip 3 ir ne daugiau kaip 5 užduotys)</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5"/>
        <w:gridCol w:w="4920"/>
        <w:gridCol w:w="5175"/>
      </w:tblGrid>
      <w:tr w:rsidR="001C76FF" w:rsidRPr="00487219" w14:paraId="14AD60FD" w14:textId="77777777" w:rsidTr="003F3CDF">
        <w:trPr>
          <w:trHeight w:val="570"/>
        </w:trPr>
        <w:tc>
          <w:tcPr>
            <w:tcW w:w="3555" w:type="dxa"/>
          </w:tcPr>
          <w:p w14:paraId="7B884CDD" w14:textId="77777777" w:rsidR="001C76FF" w:rsidRPr="00487219" w:rsidRDefault="001C76FF" w:rsidP="003F3CDF">
            <w:r w:rsidRPr="00487219">
              <w:t xml:space="preserve">Užduotys </w:t>
            </w:r>
          </w:p>
          <w:p w14:paraId="36F9AB6E" w14:textId="77777777" w:rsidR="001C76FF" w:rsidRPr="00487219" w:rsidRDefault="001C76FF" w:rsidP="003F3CDF"/>
        </w:tc>
        <w:tc>
          <w:tcPr>
            <w:tcW w:w="4920" w:type="dxa"/>
          </w:tcPr>
          <w:p w14:paraId="2332593A" w14:textId="77777777" w:rsidR="001C76FF" w:rsidRPr="00487219" w:rsidRDefault="001C76FF" w:rsidP="003F3CDF">
            <w:r w:rsidRPr="00487219">
              <w:t>Siektini rezultatai</w:t>
            </w:r>
          </w:p>
        </w:tc>
        <w:tc>
          <w:tcPr>
            <w:tcW w:w="5175" w:type="dxa"/>
          </w:tcPr>
          <w:p w14:paraId="5D95DDBC" w14:textId="77777777" w:rsidR="001C76FF" w:rsidRPr="00487219" w:rsidRDefault="001C76FF" w:rsidP="003F3CDF">
            <w:pPr>
              <w:spacing w:after="0"/>
            </w:pPr>
            <w:r w:rsidRPr="00487219">
              <w:t>Rezultatų vertinimo rodikliai (kuriais vadovaujantis</w:t>
            </w:r>
          </w:p>
          <w:p w14:paraId="59686311" w14:textId="77777777" w:rsidR="001C76FF" w:rsidRPr="00487219" w:rsidRDefault="001C76FF" w:rsidP="003F3CDF">
            <w:pPr>
              <w:spacing w:after="0"/>
            </w:pPr>
            <w:r w:rsidRPr="00487219">
              <w:t>vertinama, ar nustatytos užduotys įvykdytos)</w:t>
            </w:r>
          </w:p>
        </w:tc>
      </w:tr>
      <w:tr w:rsidR="001C76FF" w:rsidRPr="00487219" w14:paraId="24167186" w14:textId="77777777" w:rsidTr="003F3CDF">
        <w:trPr>
          <w:trHeight w:val="435"/>
        </w:trPr>
        <w:tc>
          <w:tcPr>
            <w:tcW w:w="3555" w:type="dxa"/>
          </w:tcPr>
          <w:p w14:paraId="5A6E8D45" w14:textId="77777777" w:rsidR="001C76FF" w:rsidRPr="00487219" w:rsidRDefault="001C76FF" w:rsidP="003F3CDF"/>
        </w:tc>
        <w:tc>
          <w:tcPr>
            <w:tcW w:w="4920" w:type="dxa"/>
          </w:tcPr>
          <w:p w14:paraId="5E2E7538" w14:textId="77777777" w:rsidR="001C76FF" w:rsidRPr="00487219" w:rsidRDefault="001C76FF" w:rsidP="003F3CDF"/>
        </w:tc>
        <w:tc>
          <w:tcPr>
            <w:tcW w:w="5175" w:type="dxa"/>
          </w:tcPr>
          <w:p w14:paraId="3753C76D" w14:textId="77777777" w:rsidR="001C76FF" w:rsidRPr="00487219" w:rsidRDefault="001C76FF" w:rsidP="003F3CDF"/>
        </w:tc>
      </w:tr>
      <w:tr w:rsidR="001C76FF" w:rsidRPr="00487219" w14:paraId="132D373A" w14:textId="77777777" w:rsidTr="003F3CDF">
        <w:trPr>
          <w:trHeight w:val="255"/>
        </w:trPr>
        <w:tc>
          <w:tcPr>
            <w:tcW w:w="3555" w:type="dxa"/>
          </w:tcPr>
          <w:p w14:paraId="0C0DDBC1" w14:textId="77777777" w:rsidR="001C76FF" w:rsidRPr="00487219" w:rsidRDefault="001C76FF" w:rsidP="003F3CDF"/>
        </w:tc>
        <w:tc>
          <w:tcPr>
            <w:tcW w:w="4920" w:type="dxa"/>
          </w:tcPr>
          <w:p w14:paraId="0AB425D3" w14:textId="77777777" w:rsidR="001C76FF" w:rsidRPr="00487219" w:rsidRDefault="001C76FF" w:rsidP="003F3CDF"/>
        </w:tc>
        <w:tc>
          <w:tcPr>
            <w:tcW w:w="5175" w:type="dxa"/>
          </w:tcPr>
          <w:p w14:paraId="3C1BD7A9" w14:textId="77777777" w:rsidR="001C76FF" w:rsidRPr="00487219" w:rsidRDefault="001C76FF" w:rsidP="003F3CDF"/>
        </w:tc>
      </w:tr>
      <w:tr w:rsidR="001C76FF" w:rsidRPr="00487219" w14:paraId="653D72EB" w14:textId="77777777" w:rsidTr="003F3CDF">
        <w:trPr>
          <w:trHeight w:val="375"/>
        </w:trPr>
        <w:tc>
          <w:tcPr>
            <w:tcW w:w="3555" w:type="dxa"/>
          </w:tcPr>
          <w:p w14:paraId="48AC74D3" w14:textId="77777777" w:rsidR="001C76FF" w:rsidRPr="00487219" w:rsidRDefault="001C76FF" w:rsidP="003F3CDF"/>
        </w:tc>
        <w:tc>
          <w:tcPr>
            <w:tcW w:w="4920" w:type="dxa"/>
          </w:tcPr>
          <w:p w14:paraId="1B0AAACE" w14:textId="77777777" w:rsidR="001C76FF" w:rsidRPr="00487219" w:rsidRDefault="001C76FF" w:rsidP="003F3CDF"/>
        </w:tc>
        <w:tc>
          <w:tcPr>
            <w:tcW w:w="5175" w:type="dxa"/>
          </w:tcPr>
          <w:p w14:paraId="034766C0" w14:textId="77777777" w:rsidR="001C76FF" w:rsidRPr="00487219" w:rsidRDefault="001C76FF" w:rsidP="003F3CDF"/>
        </w:tc>
      </w:tr>
      <w:tr w:rsidR="001C76FF" w:rsidRPr="00487219" w14:paraId="3C095474" w14:textId="77777777" w:rsidTr="003F3CDF">
        <w:trPr>
          <w:trHeight w:val="375"/>
        </w:trPr>
        <w:tc>
          <w:tcPr>
            <w:tcW w:w="3555" w:type="dxa"/>
          </w:tcPr>
          <w:p w14:paraId="016E90CC" w14:textId="77777777" w:rsidR="001C76FF" w:rsidRPr="00487219" w:rsidRDefault="001C76FF" w:rsidP="003F3CDF">
            <w:r w:rsidRPr="000855B2">
              <w:t>9.4</w:t>
            </w:r>
            <w:r w:rsidRPr="00487219">
              <w:t>.</w:t>
            </w:r>
          </w:p>
          <w:p w14:paraId="09B58A0D" w14:textId="77777777" w:rsidR="001C76FF" w:rsidRPr="00487219" w:rsidRDefault="001C76FF" w:rsidP="003F3CDF"/>
        </w:tc>
        <w:tc>
          <w:tcPr>
            <w:tcW w:w="4920" w:type="dxa"/>
          </w:tcPr>
          <w:p w14:paraId="147DC116" w14:textId="77777777" w:rsidR="001C76FF" w:rsidRPr="00487219" w:rsidRDefault="001C76FF" w:rsidP="003F3CDF"/>
        </w:tc>
        <w:tc>
          <w:tcPr>
            <w:tcW w:w="5175" w:type="dxa"/>
          </w:tcPr>
          <w:p w14:paraId="376515FD" w14:textId="77777777" w:rsidR="001C76FF" w:rsidRPr="00487219" w:rsidRDefault="001C76FF" w:rsidP="003F3CDF"/>
        </w:tc>
      </w:tr>
      <w:tr w:rsidR="001C76FF" w:rsidRPr="00487219" w14:paraId="0C58F6EC" w14:textId="77777777" w:rsidTr="003F3CDF">
        <w:trPr>
          <w:trHeight w:val="405"/>
        </w:trPr>
        <w:tc>
          <w:tcPr>
            <w:tcW w:w="3555" w:type="dxa"/>
          </w:tcPr>
          <w:p w14:paraId="4CF9B783" w14:textId="77777777" w:rsidR="001C76FF" w:rsidRPr="00487219" w:rsidRDefault="001C76FF" w:rsidP="003F3CDF">
            <w:r w:rsidRPr="00487219">
              <w:t>9.5.</w:t>
            </w:r>
          </w:p>
          <w:p w14:paraId="23020079" w14:textId="77777777" w:rsidR="001C76FF" w:rsidRPr="00487219" w:rsidRDefault="001C76FF" w:rsidP="003F3CDF"/>
        </w:tc>
        <w:tc>
          <w:tcPr>
            <w:tcW w:w="4920" w:type="dxa"/>
          </w:tcPr>
          <w:p w14:paraId="1ED8DA4E" w14:textId="77777777" w:rsidR="001C76FF" w:rsidRPr="00487219" w:rsidRDefault="001C76FF" w:rsidP="003F3CDF"/>
        </w:tc>
        <w:tc>
          <w:tcPr>
            <w:tcW w:w="5175" w:type="dxa"/>
          </w:tcPr>
          <w:p w14:paraId="003BAC98" w14:textId="77777777" w:rsidR="001C76FF" w:rsidRPr="00487219" w:rsidRDefault="001C76FF" w:rsidP="003F3CDF"/>
        </w:tc>
      </w:tr>
    </w:tbl>
    <w:p w14:paraId="6223F84F" w14:textId="77777777" w:rsidR="001C76FF" w:rsidRPr="00487219" w:rsidRDefault="001C76FF" w:rsidP="001C76FF"/>
    <w:p w14:paraId="18F9D295" w14:textId="77777777" w:rsidR="001C76FF" w:rsidRPr="00487219" w:rsidRDefault="001C76FF" w:rsidP="001C76FF">
      <w:r w:rsidRPr="002E5FC4">
        <w:rPr>
          <w:b/>
          <w:bCs/>
        </w:rPr>
        <w:t>10. Rizika, kuriai esant nustatytos užduotys gali būti neįvykdytos</w:t>
      </w:r>
      <w:r w:rsidRPr="00487219">
        <w:t xml:space="preserve"> (aplinkybės, kurios gali turėti neigiamos įtakos įvykdyti šias užduotis)</w:t>
      </w:r>
    </w:p>
    <w:tbl>
      <w:tblPr>
        <w:tblpPr w:leftFromText="180" w:rightFromText="180" w:vertAnchor="text" w:horzAnchor="margin" w:tblpXSpec="center"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70"/>
      </w:tblGrid>
      <w:tr w:rsidR="001C76FF" w:rsidRPr="00487219" w14:paraId="64D25093" w14:textId="77777777" w:rsidTr="003F3CDF">
        <w:trPr>
          <w:trHeight w:val="564"/>
        </w:trPr>
        <w:tc>
          <w:tcPr>
            <w:tcW w:w="12870" w:type="dxa"/>
          </w:tcPr>
          <w:p w14:paraId="4310567A" w14:textId="77777777" w:rsidR="001C76FF" w:rsidRPr="00487219" w:rsidRDefault="001C76FF" w:rsidP="003F3CDF">
            <w:r w:rsidRPr="00487219">
              <w:t>10.1.</w:t>
            </w:r>
          </w:p>
        </w:tc>
      </w:tr>
      <w:tr w:rsidR="001C76FF" w:rsidRPr="00487219" w14:paraId="426148CF" w14:textId="77777777" w:rsidTr="003F3CDF">
        <w:trPr>
          <w:trHeight w:val="560"/>
        </w:trPr>
        <w:tc>
          <w:tcPr>
            <w:tcW w:w="12870" w:type="dxa"/>
          </w:tcPr>
          <w:p w14:paraId="7369F177" w14:textId="77777777" w:rsidR="001C76FF" w:rsidRPr="00487219" w:rsidRDefault="001C76FF" w:rsidP="003F3CDF">
            <w:r w:rsidRPr="00487219">
              <w:t>10.2.</w:t>
            </w:r>
          </w:p>
        </w:tc>
      </w:tr>
      <w:tr w:rsidR="001C76FF" w:rsidRPr="00487219" w14:paraId="23B9324B" w14:textId="77777777" w:rsidTr="003F3CDF">
        <w:trPr>
          <w:trHeight w:val="359"/>
        </w:trPr>
        <w:tc>
          <w:tcPr>
            <w:tcW w:w="12870" w:type="dxa"/>
            <w:tcBorders>
              <w:bottom w:val="single" w:sz="4" w:space="0" w:color="auto"/>
            </w:tcBorders>
          </w:tcPr>
          <w:p w14:paraId="2932FA4D" w14:textId="77777777" w:rsidR="001C76FF" w:rsidRPr="00487219" w:rsidRDefault="001C76FF" w:rsidP="003F3CDF">
            <w:r w:rsidRPr="00487219">
              <w:t>10.3.</w:t>
            </w:r>
          </w:p>
        </w:tc>
      </w:tr>
    </w:tbl>
    <w:p w14:paraId="12CB2451" w14:textId="77777777" w:rsidR="001C76FF" w:rsidRPr="00487219" w:rsidRDefault="001C76FF" w:rsidP="001C76FF">
      <w:r w:rsidRPr="00487219">
        <w:t xml:space="preserve"> (pildoma suderinus su švietimo įstaigos vadovu)</w:t>
      </w:r>
    </w:p>
    <w:p w14:paraId="163CEC54" w14:textId="77777777" w:rsidR="001C76FF" w:rsidRPr="00463350" w:rsidRDefault="001C76FF" w:rsidP="001C76FF">
      <w:r w:rsidRPr="00463350">
        <w:t>______________________</w:t>
      </w:r>
      <w:r w:rsidRPr="00487219">
        <w:t xml:space="preserve">                        </w:t>
      </w:r>
      <w:r w:rsidRPr="00463350">
        <w:t xml:space="preserve"> __________ </w:t>
      </w:r>
      <w:r w:rsidRPr="00487219">
        <w:t xml:space="preserve">          </w:t>
      </w:r>
      <w:r w:rsidRPr="00463350">
        <w:t xml:space="preserve">_________________ </w:t>
      </w:r>
      <w:r w:rsidRPr="00487219">
        <w:t xml:space="preserve">          </w:t>
      </w:r>
      <w:r w:rsidRPr="00463350">
        <w:t>__________</w:t>
      </w:r>
    </w:p>
    <w:p w14:paraId="3A430F22" w14:textId="77777777" w:rsidR="001C76FF" w:rsidRPr="00463350" w:rsidRDefault="001C76FF" w:rsidP="001C76FF">
      <w:pPr>
        <w:spacing w:after="0"/>
      </w:pPr>
      <w:r w:rsidRPr="00463350">
        <w:t>(švietimo įstaigos savininko teises ir</w:t>
      </w:r>
      <w:r w:rsidRPr="00487219">
        <w:t xml:space="preserve">         </w:t>
      </w:r>
      <w:r w:rsidRPr="00463350">
        <w:t xml:space="preserve"> (parašas) </w:t>
      </w:r>
      <w:r w:rsidRPr="00487219">
        <w:t xml:space="preserve">                     </w:t>
      </w:r>
      <w:r w:rsidRPr="00463350">
        <w:t xml:space="preserve">(vardas ir pavardė) </w:t>
      </w:r>
      <w:r w:rsidRPr="00487219">
        <w:t xml:space="preserve">             </w:t>
      </w:r>
      <w:r w:rsidRPr="00463350">
        <w:t>(data)</w:t>
      </w:r>
    </w:p>
    <w:p w14:paraId="39A8632B" w14:textId="77777777" w:rsidR="001C76FF" w:rsidRPr="00463350" w:rsidRDefault="001C76FF" w:rsidP="001C76FF">
      <w:pPr>
        <w:spacing w:after="0"/>
      </w:pPr>
      <w:r w:rsidRPr="00463350">
        <w:t>pareigas įgyvendinančios institucijos</w:t>
      </w:r>
    </w:p>
    <w:p w14:paraId="0BF13DF8" w14:textId="77777777" w:rsidR="001C76FF" w:rsidRPr="00463350" w:rsidRDefault="001C76FF" w:rsidP="001C76FF">
      <w:pPr>
        <w:spacing w:after="0"/>
      </w:pPr>
      <w:r w:rsidRPr="00463350">
        <w:t>(dalininkų susirinkimo) įgalioto asmens</w:t>
      </w:r>
    </w:p>
    <w:p w14:paraId="40E3024D" w14:textId="77777777" w:rsidR="001C76FF" w:rsidRPr="00487219" w:rsidRDefault="001C76FF" w:rsidP="001C76FF">
      <w:pPr>
        <w:spacing w:after="0"/>
      </w:pPr>
      <w:r w:rsidRPr="00487219">
        <w:t>pareigos)</w:t>
      </w:r>
    </w:p>
    <w:p w14:paraId="5FDC0815" w14:textId="77777777" w:rsidR="001C76FF" w:rsidRPr="00487219" w:rsidRDefault="001C76FF" w:rsidP="001C76FF">
      <w:pPr>
        <w:spacing w:after="0"/>
      </w:pPr>
    </w:p>
    <w:p w14:paraId="172EEBBE" w14:textId="77777777" w:rsidR="001C76FF" w:rsidRPr="00487219" w:rsidRDefault="001C76FF" w:rsidP="001C76FF">
      <w:pPr>
        <w:spacing w:after="0"/>
      </w:pPr>
    </w:p>
    <w:p w14:paraId="7E1690E4" w14:textId="77777777" w:rsidR="001C76FF" w:rsidRPr="00487219" w:rsidRDefault="001C76FF" w:rsidP="001C76FF">
      <w:pPr>
        <w:spacing w:after="0"/>
      </w:pPr>
      <w:r w:rsidRPr="00487219">
        <w:t>Susipažinau</w:t>
      </w:r>
    </w:p>
    <w:p w14:paraId="42C175DC" w14:textId="77777777" w:rsidR="001C76FF" w:rsidRPr="00487219" w:rsidRDefault="001C76FF" w:rsidP="001C76FF">
      <w:pPr>
        <w:spacing w:after="0"/>
      </w:pPr>
      <w:r w:rsidRPr="00487219">
        <w:t>____________________   __________        _________________         __________</w:t>
      </w:r>
    </w:p>
    <w:p w14:paraId="12D35CA8" w14:textId="77777777" w:rsidR="003F3CDF" w:rsidRDefault="001C76FF" w:rsidP="001C76FF">
      <w:r w:rsidRPr="00487219">
        <w:t>___________________   __________            _________________       ____ ______</w:t>
      </w:r>
    </w:p>
    <w:sectPr w:rsidR="003F3CDF" w:rsidSect="00E158F9">
      <w:headerReference w:type="default" r:id="rId7"/>
      <w:pgSz w:w="16838" w:h="11906" w:orient="landscape"/>
      <w:pgMar w:top="1418"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9D780" w14:textId="77777777" w:rsidR="00570316" w:rsidRDefault="00570316" w:rsidP="00186AAB">
      <w:pPr>
        <w:spacing w:after="0" w:line="240" w:lineRule="auto"/>
      </w:pPr>
      <w:r>
        <w:separator/>
      </w:r>
    </w:p>
  </w:endnote>
  <w:endnote w:type="continuationSeparator" w:id="0">
    <w:p w14:paraId="4A49F5E6" w14:textId="77777777" w:rsidR="00570316" w:rsidRDefault="00570316" w:rsidP="0018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CAFEA" w14:textId="77777777" w:rsidR="00570316" w:rsidRDefault="00570316" w:rsidP="00186AAB">
      <w:pPr>
        <w:spacing w:after="0" w:line="240" w:lineRule="auto"/>
      </w:pPr>
      <w:r>
        <w:separator/>
      </w:r>
    </w:p>
  </w:footnote>
  <w:footnote w:type="continuationSeparator" w:id="0">
    <w:p w14:paraId="637FFDD2" w14:textId="77777777" w:rsidR="00570316" w:rsidRDefault="00570316" w:rsidP="00186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250268"/>
      <w:docPartObj>
        <w:docPartGallery w:val="Page Numbers (Top of Page)"/>
        <w:docPartUnique/>
      </w:docPartObj>
    </w:sdtPr>
    <w:sdtEndPr/>
    <w:sdtContent>
      <w:p w14:paraId="75A6D678" w14:textId="44A7B90F" w:rsidR="00855919" w:rsidRDefault="00855919">
        <w:pPr>
          <w:pStyle w:val="Antrats"/>
          <w:jc w:val="center"/>
        </w:pPr>
        <w:r>
          <w:fldChar w:fldCharType="begin"/>
        </w:r>
        <w:r>
          <w:instrText>PAGE   \* MERGEFORMAT</w:instrText>
        </w:r>
        <w:r>
          <w:fldChar w:fldCharType="separate"/>
        </w:r>
        <w:r>
          <w:t>2</w:t>
        </w:r>
        <w:r>
          <w:fldChar w:fldCharType="end"/>
        </w:r>
      </w:p>
    </w:sdtContent>
  </w:sdt>
  <w:p w14:paraId="670A51AA" w14:textId="0A8A45DD" w:rsidR="00186AAB" w:rsidRDefault="00186AAB" w:rsidP="001E1F38">
    <w:pPr>
      <w:pStyle w:val="Antrats"/>
      <w:tabs>
        <w:tab w:val="clear" w:pos="4819"/>
        <w:tab w:val="clear" w:pos="9638"/>
        <w:tab w:val="left" w:pos="346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FF"/>
    <w:rsid w:val="00033F6F"/>
    <w:rsid w:val="0003635C"/>
    <w:rsid w:val="0004456A"/>
    <w:rsid w:val="000B3A0F"/>
    <w:rsid w:val="000B45A1"/>
    <w:rsid w:val="000C1CC2"/>
    <w:rsid w:val="000D606D"/>
    <w:rsid w:val="000D7EB0"/>
    <w:rsid w:val="00106ACF"/>
    <w:rsid w:val="001239A0"/>
    <w:rsid w:val="00127827"/>
    <w:rsid w:val="001579AA"/>
    <w:rsid w:val="0017648D"/>
    <w:rsid w:val="00181E5A"/>
    <w:rsid w:val="00182B36"/>
    <w:rsid w:val="00186AAB"/>
    <w:rsid w:val="001B031D"/>
    <w:rsid w:val="001C76FF"/>
    <w:rsid w:val="001E1F38"/>
    <w:rsid w:val="002102FB"/>
    <w:rsid w:val="00277AE9"/>
    <w:rsid w:val="00282630"/>
    <w:rsid w:val="002A08F5"/>
    <w:rsid w:val="002E5FC4"/>
    <w:rsid w:val="00301820"/>
    <w:rsid w:val="00303E06"/>
    <w:rsid w:val="00310619"/>
    <w:rsid w:val="00315106"/>
    <w:rsid w:val="003B28EC"/>
    <w:rsid w:val="003B74F6"/>
    <w:rsid w:val="003C55E7"/>
    <w:rsid w:val="003C5B90"/>
    <w:rsid w:val="003F3CDF"/>
    <w:rsid w:val="003F5D96"/>
    <w:rsid w:val="00401B85"/>
    <w:rsid w:val="00483601"/>
    <w:rsid w:val="004914F3"/>
    <w:rsid w:val="004B7BB9"/>
    <w:rsid w:val="004E1083"/>
    <w:rsid w:val="004F1375"/>
    <w:rsid w:val="00570316"/>
    <w:rsid w:val="005B5732"/>
    <w:rsid w:val="005F7A99"/>
    <w:rsid w:val="005F7E83"/>
    <w:rsid w:val="00611A0D"/>
    <w:rsid w:val="00621798"/>
    <w:rsid w:val="00657852"/>
    <w:rsid w:val="00665D91"/>
    <w:rsid w:val="00665F8F"/>
    <w:rsid w:val="006D7005"/>
    <w:rsid w:val="006F0DD3"/>
    <w:rsid w:val="00705D59"/>
    <w:rsid w:val="00762322"/>
    <w:rsid w:val="00777ED4"/>
    <w:rsid w:val="007F3CAC"/>
    <w:rsid w:val="008454BF"/>
    <w:rsid w:val="0084689E"/>
    <w:rsid w:val="00855919"/>
    <w:rsid w:val="0086624D"/>
    <w:rsid w:val="008A6FCB"/>
    <w:rsid w:val="008B78C3"/>
    <w:rsid w:val="008D4D20"/>
    <w:rsid w:val="008F2493"/>
    <w:rsid w:val="008F5860"/>
    <w:rsid w:val="009104DE"/>
    <w:rsid w:val="009B32C0"/>
    <w:rsid w:val="009B5CA8"/>
    <w:rsid w:val="009B78B7"/>
    <w:rsid w:val="009D1961"/>
    <w:rsid w:val="00A27487"/>
    <w:rsid w:val="00A60EBC"/>
    <w:rsid w:val="00A834EA"/>
    <w:rsid w:val="00B435DD"/>
    <w:rsid w:val="00B744DE"/>
    <w:rsid w:val="00B9200F"/>
    <w:rsid w:val="00B96DF0"/>
    <w:rsid w:val="00BC4640"/>
    <w:rsid w:val="00BC5CEF"/>
    <w:rsid w:val="00BE7C7D"/>
    <w:rsid w:val="00BF2B74"/>
    <w:rsid w:val="00C307CC"/>
    <w:rsid w:val="00C311CF"/>
    <w:rsid w:val="00C52F99"/>
    <w:rsid w:val="00C63D33"/>
    <w:rsid w:val="00D442BA"/>
    <w:rsid w:val="00DA1069"/>
    <w:rsid w:val="00DA11FE"/>
    <w:rsid w:val="00E02E62"/>
    <w:rsid w:val="00E07726"/>
    <w:rsid w:val="00E158F9"/>
    <w:rsid w:val="00E22594"/>
    <w:rsid w:val="00E6513E"/>
    <w:rsid w:val="00EA477B"/>
    <w:rsid w:val="00ED0A32"/>
    <w:rsid w:val="00F06A5E"/>
    <w:rsid w:val="00F746F2"/>
    <w:rsid w:val="00FB7781"/>
    <w:rsid w:val="00FE43E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6188D"/>
  <w15:chartTrackingRefBased/>
  <w15:docId w15:val="{EB338657-C3CC-4242-BA3A-FD13F031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C76FF"/>
  </w:style>
  <w:style w:type="paragraph" w:styleId="Antrat1">
    <w:name w:val="heading 1"/>
    <w:basedOn w:val="prastasis"/>
    <w:next w:val="prastasis"/>
    <w:link w:val="Antrat1Diagrama"/>
    <w:uiPriority w:val="9"/>
    <w:qFormat/>
    <w:rsid w:val="008D4D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next w:val="prastasis"/>
    <w:link w:val="Antrat2Diagrama"/>
    <w:uiPriority w:val="9"/>
    <w:unhideWhenUsed/>
    <w:qFormat/>
    <w:rsid w:val="00D442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Emfaz">
    <w:name w:val="Emphasis"/>
    <w:basedOn w:val="Numatytasispastraiposriftas"/>
    <w:uiPriority w:val="20"/>
    <w:qFormat/>
    <w:rsid w:val="00315106"/>
    <w:rPr>
      <w:i/>
      <w:iCs/>
    </w:rPr>
  </w:style>
  <w:style w:type="paragraph" w:styleId="Antrats">
    <w:name w:val="header"/>
    <w:basedOn w:val="prastasis"/>
    <w:link w:val="AntratsDiagrama"/>
    <w:uiPriority w:val="99"/>
    <w:unhideWhenUsed/>
    <w:rsid w:val="00186AA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86AAB"/>
  </w:style>
  <w:style w:type="paragraph" w:styleId="Porat">
    <w:name w:val="footer"/>
    <w:basedOn w:val="prastasis"/>
    <w:link w:val="PoratDiagrama"/>
    <w:uiPriority w:val="99"/>
    <w:unhideWhenUsed/>
    <w:rsid w:val="00186AA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86AAB"/>
  </w:style>
  <w:style w:type="paragraph" w:styleId="Debesliotekstas">
    <w:name w:val="Balloon Text"/>
    <w:basedOn w:val="prastasis"/>
    <w:link w:val="DebesliotekstasDiagrama"/>
    <w:uiPriority w:val="99"/>
    <w:semiHidden/>
    <w:unhideWhenUsed/>
    <w:rsid w:val="00BC464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C4640"/>
    <w:rPr>
      <w:rFonts w:ascii="Segoe UI" w:hAnsi="Segoe UI" w:cs="Segoe UI"/>
      <w:sz w:val="18"/>
      <w:szCs w:val="18"/>
    </w:rPr>
  </w:style>
  <w:style w:type="character" w:styleId="Hipersaitas">
    <w:name w:val="Hyperlink"/>
    <w:basedOn w:val="Numatytasispastraiposriftas"/>
    <w:uiPriority w:val="99"/>
    <w:unhideWhenUsed/>
    <w:rsid w:val="003B28EC"/>
    <w:rPr>
      <w:color w:val="0563C1" w:themeColor="hyperlink"/>
      <w:u w:val="single"/>
    </w:rPr>
  </w:style>
  <w:style w:type="character" w:styleId="Neapdorotaspaminjimas">
    <w:name w:val="Unresolved Mention"/>
    <w:basedOn w:val="Numatytasispastraiposriftas"/>
    <w:uiPriority w:val="99"/>
    <w:semiHidden/>
    <w:unhideWhenUsed/>
    <w:rsid w:val="003B28EC"/>
    <w:rPr>
      <w:color w:val="605E5C"/>
      <w:shd w:val="clear" w:color="auto" w:fill="E1DFDD"/>
    </w:rPr>
  </w:style>
  <w:style w:type="character" w:customStyle="1" w:styleId="Antrat2Diagrama">
    <w:name w:val="Antraštė 2 Diagrama"/>
    <w:basedOn w:val="Numatytasispastraiposriftas"/>
    <w:link w:val="Antrat2"/>
    <w:uiPriority w:val="9"/>
    <w:rsid w:val="00D442BA"/>
    <w:rPr>
      <w:rFonts w:asciiTheme="majorHAnsi" w:eastAsiaTheme="majorEastAsia" w:hAnsiTheme="majorHAnsi" w:cstheme="majorBidi"/>
      <w:color w:val="2F5496" w:themeColor="accent1" w:themeShade="BF"/>
      <w:sz w:val="26"/>
      <w:szCs w:val="26"/>
    </w:rPr>
  </w:style>
  <w:style w:type="character" w:customStyle="1" w:styleId="Antrat1Diagrama">
    <w:name w:val="Antraštė 1 Diagrama"/>
    <w:basedOn w:val="Numatytasispastraiposriftas"/>
    <w:link w:val="Antrat1"/>
    <w:uiPriority w:val="9"/>
    <w:rsid w:val="008D4D2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nodienynas.l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10</Pages>
  <Words>12205</Words>
  <Characters>6957</Characters>
  <Application>Microsoft Office Word</Application>
  <DocSecurity>0</DocSecurity>
  <Lines>57</Lines>
  <Paragraphs>38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dc:creator>
  <cp:keywords/>
  <dc:description/>
  <cp:lastModifiedBy>ASTA</cp:lastModifiedBy>
  <cp:revision>8</cp:revision>
  <cp:lastPrinted>2020-01-20T15:03:00Z</cp:lastPrinted>
  <dcterms:created xsi:type="dcterms:W3CDTF">2020-01-20T15:01:00Z</dcterms:created>
  <dcterms:modified xsi:type="dcterms:W3CDTF">2020-01-20T17:18:00Z</dcterms:modified>
</cp:coreProperties>
</file>