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73" w:type="dxa"/>
        <w:tblCellMar>
          <w:top w:w="15" w:type="dxa"/>
          <w:left w:w="15" w:type="dxa"/>
          <w:bottom w:w="15" w:type="dxa"/>
          <w:right w:w="15" w:type="dxa"/>
        </w:tblCellMar>
        <w:tblLook w:val="0000" w:firstRow="0" w:lastRow="0" w:firstColumn="0" w:lastColumn="0" w:noHBand="0" w:noVBand="0"/>
      </w:tblPr>
      <w:tblGrid>
        <w:gridCol w:w="9064"/>
        <w:gridCol w:w="709"/>
      </w:tblGrid>
      <w:tr w:rsidR="001B4C4B" w:rsidRPr="001B4C4B" w:rsidTr="001B4C4B">
        <w:tc>
          <w:tcPr>
            <w:tcW w:w="9064" w:type="dxa"/>
            <w:tcBorders>
              <w:top w:val="single" w:sz="6" w:space="0" w:color="FFFFFF"/>
              <w:left w:val="single" w:sz="6" w:space="0" w:color="FFFFFF"/>
              <w:bottom w:val="single" w:sz="6" w:space="0" w:color="FFFFFF"/>
              <w:right w:val="single" w:sz="6" w:space="0" w:color="FFFFFF"/>
            </w:tcBorders>
            <w:tcMar>
              <w:top w:w="0" w:type="dxa"/>
              <w:left w:w="75" w:type="dxa"/>
              <w:bottom w:w="0" w:type="dxa"/>
              <w:right w:w="75" w:type="dxa"/>
            </w:tcMar>
          </w:tcPr>
          <w:p w:rsidR="001B4C4B" w:rsidRDefault="00AB6E39" w:rsidP="00AB6E39">
            <w:pPr>
              <w:spacing w:after="0" w:line="240" w:lineRule="auto"/>
              <w:ind w:left="2037" w:right="-1206"/>
              <w:rPr>
                <w:rFonts w:ascii="Times New Roman" w:eastAsia="Times New Roman" w:hAnsi="Times New Roman" w:cs="Times New Roman"/>
                <w:color w:val="000000"/>
                <w:sz w:val="24"/>
                <w:szCs w:val="24"/>
                <w:lang w:eastAsia="lt-LT"/>
              </w:rPr>
            </w:pPr>
            <w:bookmarkStart w:id="0" w:name="_Hlk18068742"/>
            <w:r>
              <w:rPr>
                <w:rFonts w:ascii="Times New Roman" w:eastAsia="Times New Roman" w:hAnsi="Times New Roman" w:cs="Times New Roman"/>
                <w:color w:val="000000"/>
                <w:sz w:val="24"/>
                <w:szCs w:val="24"/>
                <w:lang w:eastAsia="lt-LT"/>
              </w:rPr>
              <w:t xml:space="preserve">                                                    </w:t>
            </w:r>
            <w:bookmarkStart w:id="1" w:name="_GoBack"/>
            <w:bookmarkEnd w:id="1"/>
            <w:r w:rsidR="001B4C4B">
              <w:rPr>
                <w:rFonts w:ascii="Times New Roman" w:eastAsia="Times New Roman" w:hAnsi="Times New Roman" w:cs="Times New Roman"/>
                <w:color w:val="000000"/>
                <w:sz w:val="24"/>
                <w:szCs w:val="24"/>
                <w:lang w:eastAsia="lt-LT"/>
              </w:rPr>
              <w:t>P</w:t>
            </w:r>
            <w:r w:rsidR="003A19E0">
              <w:rPr>
                <w:rFonts w:ascii="Times New Roman" w:eastAsia="Times New Roman" w:hAnsi="Times New Roman" w:cs="Times New Roman"/>
                <w:color w:val="000000"/>
                <w:sz w:val="24"/>
                <w:szCs w:val="24"/>
                <w:lang w:eastAsia="lt-LT"/>
              </w:rPr>
              <w:t>ATVIRTINTA</w:t>
            </w:r>
          </w:p>
          <w:p w:rsidR="003A19E0" w:rsidRPr="00AB6E39" w:rsidRDefault="003A19E0" w:rsidP="003A19E0">
            <w:pPr>
              <w:widowControl w:val="0"/>
              <w:pBdr>
                <w:top w:val="nil"/>
                <w:left w:val="nil"/>
                <w:bottom w:val="nil"/>
                <w:right w:val="nil"/>
                <w:between w:val="nil"/>
              </w:pBdr>
              <w:tabs>
                <w:tab w:val="left" w:pos="5670"/>
              </w:tabs>
              <w:spacing w:after="0" w:line="240" w:lineRule="auto"/>
              <w:ind w:firstLine="1043"/>
              <w:rPr>
                <w:rFonts w:ascii="Times New Roman" w:hAnsi="Times New Roman" w:cs="Times New Roman"/>
                <w:bCs/>
                <w:color w:val="000000"/>
                <w:sz w:val="24"/>
                <w:szCs w:val="24"/>
              </w:rPr>
            </w:pPr>
            <w:r>
              <w:rPr>
                <w:rFonts w:ascii="Palemonas" w:hAnsi="Palemonas"/>
                <w:bCs/>
                <w:color w:val="000000"/>
              </w:rPr>
              <w:t xml:space="preserve">                                                                                     </w:t>
            </w:r>
            <w:r w:rsidRPr="001D1322">
              <w:rPr>
                <w:rFonts w:ascii="Times New Roman" w:hAnsi="Times New Roman" w:cs="Times New Roman"/>
                <w:bCs/>
                <w:color w:val="000000"/>
                <w:sz w:val="24"/>
                <w:szCs w:val="24"/>
              </w:rPr>
              <w:t xml:space="preserve">Molėtų r. </w:t>
            </w:r>
            <w:proofErr w:type="spellStart"/>
            <w:r w:rsidRPr="00AB6E39">
              <w:rPr>
                <w:rFonts w:ascii="Times New Roman" w:hAnsi="Times New Roman" w:cs="Times New Roman"/>
                <w:bCs/>
                <w:color w:val="000000"/>
                <w:sz w:val="24"/>
                <w:szCs w:val="24"/>
              </w:rPr>
              <w:t>Kijėlių</w:t>
            </w:r>
            <w:proofErr w:type="spellEnd"/>
            <w:r w:rsidRPr="00AB6E39">
              <w:rPr>
                <w:rFonts w:ascii="Times New Roman" w:hAnsi="Times New Roman" w:cs="Times New Roman"/>
                <w:bCs/>
                <w:color w:val="000000"/>
                <w:sz w:val="24"/>
                <w:szCs w:val="24"/>
              </w:rPr>
              <w:t xml:space="preserve"> specialiojo ugdymo </w:t>
            </w:r>
          </w:p>
          <w:p w:rsidR="003A19E0" w:rsidRPr="00AB6E39" w:rsidRDefault="003A19E0" w:rsidP="003A19E0">
            <w:pPr>
              <w:widowControl w:val="0"/>
              <w:pBdr>
                <w:top w:val="nil"/>
                <w:left w:val="nil"/>
                <w:bottom w:val="nil"/>
                <w:right w:val="nil"/>
                <w:between w:val="nil"/>
              </w:pBdr>
              <w:tabs>
                <w:tab w:val="left" w:pos="5670"/>
              </w:tabs>
              <w:spacing w:after="0" w:line="240" w:lineRule="auto"/>
              <w:ind w:left="4163" w:firstLine="1043"/>
              <w:rPr>
                <w:rFonts w:ascii="Times New Roman" w:hAnsi="Times New Roman" w:cs="Times New Roman"/>
                <w:bCs/>
                <w:color w:val="000000"/>
                <w:sz w:val="24"/>
                <w:szCs w:val="24"/>
              </w:rPr>
            </w:pPr>
            <w:r w:rsidRPr="00AB6E39">
              <w:rPr>
                <w:rFonts w:ascii="Times New Roman" w:hAnsi="Times New Roman" w:cs="Times New Roman"/>
                <w:bCs/>
                <w:color w:val="000000"/>
                <w:sz w:val="24"/>
                <w:szCs w:val="24"/>
              </w:rPr>
              <w:t>centro       2022 m. rugpjūčio 31   d.</w:t>
            </w:r>
          </w:p>
          <w:p w:rsidR="003A19E0" w:rsidRPr="00AB6E39" w:rsidRDefault="003A19E0" w:rsidP="003A19E0">
            <w:pPr>
              <w:widowControl w:val="0"/>
              <w:pBdr>
                <w:top w:val="nil"/>
                <w:left w:val="nil"/>
                <w:bottom w:val="nil"/>
                <w:right w:val="nil"/>
                <w:between w:val="nil"/>
              </w:pBdr>
              <w:tabs>
                <w:tab w:val="left" w:pos="5670"/>
              </w:tabs>
              <w:spacing w:after="0" w:line="240" w:lineRule="auto"/>
              <w:ind w:firstLine="1043"/>
              <w:rPr>
                <w:rFonts w:ascii="Times New Roman" w:hAnsi="Times New Roman" w:cs="Times New Roman"/>
                <w:bCs/>
                <w:color w:val="000000"/>
                <w:sz w:val="24"/>
                <w:szCs w:val="24"/>
              </w:rPr>
            </w:pPr>
            <w:r w:rsidRPr="00AB6E39">
              <w:rPr>
                <w:rFonts w:ascii="Times New Roman" w:hAnsi="Times New Roman" w:cs="Times New Roman"/>
                <w:bCs/>
                <w:color w:val="000000"/>
                <w:sz w:val="24"/>
                <w:szCs w:val="24"/>
              </w:rPr>
              <w:t xml:space="preserve">                                                                      direktoriaus įsakymu Nr. 39 (1.3)</w:t>
            </w:r>
          </w:p>
          <w:p w:rsidR="003A19E0" w:rsidRPr="001D1322" w:rsidRDefault="003A19E0" w:rsidP="003A19E0">
            <w:pPr>
              <w:widowControl w:val="0"/>
              <w:pBdr>
                <w:top w:val="nil"/>
                <w:left w:val="nil"/>
                <w:bottom w:val="nil"/>
                <w:right w:val="nil"/>
                <w:between w:val="nil"/>
              </w:pBdr>
              <w:tabs>
                <w:tab w:val="left" w:pos="5670"/>
              </w:tabs>
              <w:rPr>
                <w:rFonts w:ascii="Times New Roman" w:hAnsi="Times New Roman" w:cs="Times New Roman"/>
                <w:bCs/>
                <w:color w:val="000000"/>
                <w:sz w:val="24"/>
                <w:szCs w:val="24"/>
              </w:rPr>
            </w:pPr>
            <w:r w:rsidRPr="001D1322">
              <w:rPr>
                <w:rFonts w:ascii="Times New Roman" w:hAnsi="Times New Roman" w:cs="Times New Roman"/>
                <w:bCs/>
                <w:color w:val="000000"/>
                <w:sz w:val="24"/>
                <w:szCs w:val="24"/>
              </w:rPr>
              <w:t xml:space="preserve">                                                                          </w:t>
            </w:r>
          </w:p>
          <w:p w:rsidR="00621B3B" w:rsidRPr="001B4C4B" w:rsidRDefault="00621B3B" w:rsidP="003A19E0">
            <w:pPr>
              <w:spacing w:after="0" w:line="240" w:lineRule="auto"/>
              <w:rPr>
                <w:rFonts w:ascii="Helvetica" w:eastAsia="Times New Roman" w:hAnsi="Helvetica" w:cs="Helvetica"/>
                <w:color w:val="222222"/>
                <w:sz w:val="20"/>
                <w:szCs w:val="20"/>
                <w:lang w:eastAsia="lt-LT"/>
              </w:rPr>
            </w:pPr>
          </w:p>
        </w:tc>
        <w:tc>
          <w:tcPr>
            <w:tcW w:w="709" w:type="dxa"/>
            <w:tcBorders>
              <w:top w:val="single" w:sz="6" w:space="0" w:color="FFFFFF"/>
              <w:left w:val="single" w:sz="6" w:space="0" w:color="FFFFFF"/>
              <w:bottom w:val="single" w:sz="6" w:space="0" w:color="FFFFFF"/>
              <w:right w:val="single" w:sz="6" w:space="0" w:color="FFFFFF"/>
            </w:tcBorders>
            <w:tcMar>
              <w:top w:w="0" w:type="dxa"/>
              <w:left w:w="75" w:type="dxa"/>
              <w:bottom w:w="0" w:type="dxa"/>
              <w:right w:w="75" w:type="dxa"/>
            </w:tcMar>
            <w:vAlign w:val="center"/>
          </w:tcPr>
          <w:p w:rsidR="001B4C4B" w:rsidRPr="001B4C4B" w:rsidRDefault="001B4C4B" w:rsidP="001B4C4B">
            <w:pPr>
              <w:spacing w:after="0" w:line="240" w:lineRule="auto"/>
              <w:rPr>
                <w:rFonts w:ascii="Helvetica" w:eastAsia="Times New Roman" w:hAnsi="Helvetica" w:cs="Helvetica"/>
                <w:color w:val="222222"/>
                <w:sz w:val="20"/>
                <w:szCs w:val="20"/>
                <w:lang w:eastAsia="lt-LT"/>
              </w:rPr>
            </w:pPr>
          </w:p>
        </w:tc>
      </w:tr>
    </w:tbl>
    <w:p w:rsidR="001B4C4B" w:rsidRPr="001B4C4B" w:rsidRDefault="001B4C4B" w:rsidP="001B4C4B">
      <w:pPr>
        <w:spacing w:after="0"/>
        <w:jc w:val="center"/>
        <w:rPr>
          <w:rFonts w:ascii="Times New Roman" w:eastAsia="Times New Roman" w:hAnsi="Times New Roman" w:cs="Times New Roman"/>
          <w:b/>
          <w:bCs/>
          <w:sz w:val="24"/>
        </w:rPr>
      </w:pPr>
    </w:p>
    <w:p w:rsidR="001B4C4B" w:rsidRPr="001B4C4B" w:rsidRDefault="001B4C4B" w:rsidP="001B4C4B">
      <w:pPr>
        <w:spacing w:after="0"/>
        <w:jc w:val="center"/>
        <w:rPr>
          <w:rFonts w:ascii="Times New Roman" w:eastAsia="Times New Roman" w:hAnsi="Times New Roman" w:cs="Times New Roman"/>
          <w:b/>
          <w:bCs/>
          <w:sz w:val="24"/>
        </w:rPr>
      </w:pPr>
      <w:r w:rsidRPr="001B4C4B">
        <w:rPr>
          <w:rFonts w:ascii="Times New Roman" w:eastAsia="Times New Roman" w:hAnsi="Times New Roman" w:cs="Times New Roman"/>
          <w:b/>
          <w:bCs/>
          <w:sz w:val="24"/>
          <w:szCs w:val="24"/>
        </w:rPr>
        <w:t>MOLĖTŲ R. KIJĖLIŲ SPECIALIOJO UGDYMO CENTRO</w:t>
      </w:r>
    </w:p>
    <w:p w:rsidR="001B4C4B" w:rsidRDefault="001B4C4B" w:rsidP="001B4C4B">
      <w:pPr>
        <w:spacing w:after="0"/>
        <w:jc w:val="center"/>
        <w:rPr>
          <w:rFonts w:ascii="Times New Roman" w:eastAsia="Times New Roman" w:hAnsi="Times New Roman" w:cs="Times New Roman"/>
          <w:b/>
          <w:bCs/>
          <w:caps/>
          <w:sz w:val="24"/>
        </w:rPr>
      </w:pPr>
      <w:bookmarkStart w:id="2" w:name="_Hlk49781872"/>
      <w:r w:rsidRPr="001B4C4B">
        <w:rPr>
          <w:rFonts w:ascii="Times New Roman" w:eastAsia="Times New Roman" w:hAnsi="Times New Roman" w:cs="Times New Roman"/>
          <w:b/>
          <w:bCs/>
          <w:sz w:val="24"/>
        </w:rPr>
        <w:t>202</w:t>
      </w:r>
      <w:r>
        <w:rPr>
          <w:rFonts w:ascii="Times New Roman" w:eastAsia="Times New Roman" w:hAnsi="Times New Roman" w:cs="Times New Roman"/>
          <w:b/>
          <w:bCs/>
          <w:sz w:val="24"/>
        </w:rPr>
        <w:t>2</w:t>
      </w:r>
      <w:r w:rsidRPr="001B4C4B">
        <w:rPr>
          <w:rFonts w:ascii="Times New Roman" w:eastAsia="Times New Roman" w:hAnsi="Times New Roman" w:cs="Times New Roman"/>
          <w:b/>
          <w:bCs/>
          <w:sz w:val="24"/>
        </w:rPr>
        <w:t>–202</w:t>
      </w:r>
      <w:r>
        <w:rPr>
          <w:rFonts w:ascii="Times New Roman" w:eastAsia="Times New Roman" w:hAnsi="Times New Roman" w:cs="Times New Roman"/>
          <w:b/>
          <w:bCs/>
          <w:sz w:val="24"/>
        </w:rPr>
        <w:t>3</w:t>
      </w:r>
      <w:r w:rsidRPr="001B4C4B">
        <w:rPr>
          <w:rFonts w:ascii="Times New Roman" w:eastAsia="Times New Roman" w:hAnsi="Times New Roman" w:cs="Times New Roman"/>
          <w:b/>
          <w:bCs/>
          <w:sz w:val="24"/>
        </w:rPr>
        <w:t xml:space="preserve"> </w:t>
      </w:r>
      <w:r w:rsidRPr="001B4C4B">
        <w:rPr>
          <w:rFonts w:ascii="Times New Roman" w:eastAsia="Times New Roman" w:hAnsi="Times New Roman" w:cs="Times New Roman"/>
          <w:b/>
          <w:bCs/>
          <w:caps/>
          <w:sz w:val="24"/>
        </w:rPr>
        <w:t>MOKSLO METŲ PRADINIO, PAGRINDINIO UGDYMO PROGRAMŲ UGDYMO PLANAS</w:t>
      </w:r>
    </w:p>
    <w:p w:rsidR="000010C2" w:rsidRPr="001B4C4B" w:rsidRDefault="000010C2" w:rsidP="001B4C4B">
      <w:pPr>
        <w:spacing w:after="0"/>
        <w:jc w:val="center"/>
        <w:rPr>
          <w:rFonts w:ascii="Times New Roman" w:eastAsia="Times New Roman" w:hAnsi="Times New Roman" w:cs="Times New Roman"/>
          <w:b/>
          <w:bCs/>
          <w:caps/>
          <w:sz w:val="24"/>
        </w:rPr>
      </w:pPr>
    </w:p>
    <w:bookmarkEnd w:id="0"/>
    <w:bookmarkEnd w:id="2"/>
    <w:p w:rsidR="001B4C4B" w:rsidRPr="001B4C4B" w:rsidRDefault="001B4C4B" w:rsidP="001B4C4B">
      <w:pPr>
        <w:spacing w:after="0"/>
        <w:jc w:val="center"/>
        <w:rPr>
          <w:rFonts w:ascii="Times New Roman" w:eastAsia="Times New Roman" w:hAnsi="Times New Roman" w:cs="Times New Roman"/>
          <w:sz w:val="24"/>
          <w:szCs w:val="24"/>
        </w:rPr>
      </w:pPr>
    </w:p>
    <w:p w:rsidR="001B4C4B" w:rsidRPr="001B4C4B" w:rsidRDefault="001B4C4B" w:rsidP="001B4C4B">
      <w:pPr>
        <w:spacing w:after="0"/>
        <w:jc w:val="center"/>
        <w:rPr>
          <w:rFonts w:ascii="Times New Roman" w:eastAsia="Times New Roman" w:hAnsi="Times New Roman" w:cs="Times New Roman"/>
          <w:b/>
          <w:sz w:val="24"/>
          <w:szCs w:val="24"/>
        </w:rPr>
      </w:pPr>
      <w:r w:rsidRPr="001B4C4B">
        <w:rPr>
          <w:rFonts w:ascii="Times New Roman" w:eastAsia="Times New Roman" w:hAnsi="Times New Roman" w:cs="Times New Roman"/>
          <w:b/>
          <w:sz w:val="24"/>
          <w:szCs w:val="24"/>
        </w:rPr>
        <w:t>I SKYRIUS</w:t>
      </w:r>
    </w:p>
    <w:p w:rsidR="001B4C4B" w:rsidRPr="001B4C4B" w:rsidRDefault="001B4C4B" w:rsidP="001B4C4B">
      <w:pPr>
        <w:spacing w:after="0"/>
        <w:jc w:val="center"/>
        <w:rPr>
          <w:rFonts w:ascii="Times New Roman" w:eastAsia="Times New Roman" w:hAnsi="Times New Roman" w:cs="Times New Roman"/>
          <w:b/>
          <w:sz w:val="24"/>
          <w:szCs w:val="24"/>
        </w:rPr>
      </w:pPr>
      <w:r w:rsidRPr="001B4C4B">
        <w:rPr>
          <w:rFonts w:ascii="Times New Roman" w:eastAsia="Times New Roman" w:hAnsi="Times New Roman" w:cs="Times New Roman"/>
          <w:b/>
          <w:sz w:val="24"/>
          <w:szCs w:val="24"/>
        </w:rPr>
        <w:t>BENDROSIOS NUOSTATOS</w:t>
      </w:r>
    </w:p>
    <w:p w:rsidR="001B4C4B" w:rsidRPr="001B4C4B" w:rsidRDefault="001B4C4B" w:rsidP="001B4C4B">
      <w:pPr>
        <w:spacing w:after="0"/>
        <w:jc w:val="center"/>
        <w:rPr>
          <w:rFonts w:ascii="Times New Roman" w:eastAsia="Times New Roman" w:hAnsi="Times New Roman" w:cs="Times New Roman"/>
          <w:sz w:val="24"/>
          <w:szCs w:val="24"/>
        </w:rPr>
      </w:pPr>
    </w:p>
    <w:p w:rsidR="001B4C4B" w:rsidRPr="001B4C4B" w:rsidRDefault="001B4C4B" w:rsidP="00621B3B">
      <w:pPr>
        <w:tabs>
          <w:tab w:val="left" w:pos="426"/>
        </w:tabs>
        <w:spacing w:after="0" w:line="360" w:lineRule="auto"/>
        <w:ind w:firstLine="426"/>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1</w:t>
      </w:r>
      <w:bookmarkStart w:id="3" w:name="_Hlk49784995"/>
      <w:r w:rsidRPr="001B4C4B">
        <w:rPr>
          <w:rFonts w:ascii="Times New Roman" w:eastAsia="Times New Roman" w:hAnsi="Times New Roman" w:cs="Times New Roman"/>
          <w:sz w:val="24"/>
          <w:szCs w:val="24"/>
        </w:rPr>
        <w:t xml:space="preserve">. Molėtų r. </w:t>
      </w:r>
      <w:proofErr w:type="spellStart"/>
      <w:r w:rsidRPr="001B4C4B">
        <w:rPr>
          <w:rFonts w:ascii="Times New Roman" w:eastAsia="Times New Roman" w:hAnsi="Times New Roman" w:cs="Times New Roman"/>
          <w:sz w:val="24"/>
          <w:szCs w:val="24"/>
        </w:rPr>
        <w:t>Kijėlių</w:t>
      </w:r>
      <w:proofErr w:type="spellEnd"/>
      <w:r w:rsidRPr="001B4C4B">
        <w:rPr>
          <w:rFonts w:ascii="Times New Roman" w:eastAsia="Times New Roman" w:hAnsi="Times New Roman" w:cs="Times New Roman"/>
          <w:sz w:val="24"/>
          <w:szCs w:val="24"/>
        </w:rPr>
        <w:t xml:space="preserve"> specialiojo ugdymo centro </w:t>
      </w:r>
      <w:bookmarkEnd w:id="3"/>
      <w:r w:rsidRPr="001B4C4B">
        <w:rPr>
          <w:rFonts w:ascii="Times New Roman" w:eastAsia="Times New Roman" w:hAnsi="Times New Roman" w:cs="Times New Roman"/>
          <w:sz w:val="24"/>
          <w:szCs w:val="24"/>
        </w:rPr>
        <w:t>(toliau -Centras) 202</w:t>
      </w:r>
      <w:r>
        <w:rPr>
          <w:rFonts w:ascii="Times New Roman" w:eastAsia="Times New Roman" w:hAnsi="Times New Roman" w:cs="Times New Roman"/>
          <w:sz w:val="24"/>
          <w:szCs w:val="24"/>
        </w:rPr>
        <w:t>2</w:t>
      </w:r>
      <w:r w:rsidRPr="001B4C4B">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1B4C4B">
        <w:rPr>
          <w:rFonts w:ascii="Times New Roman" w:eastAsia="Times New Roman" w:hAnsi="Times New Roman" w:cs="Times New Roman"/>
          <w:sz w:val="24"/>
          <w:szCs w:val="24"/>
        </w:rPr>
        <w:t xml:space="preserve"> mokslo metų pradinio, pagrindinio </w:t>
      </w:r>
      <w:r w:rsidRPr="001B4C4B">
        <w:rPr>
          <w:rFonts w:ascii="Times New Roman" w:eastAsia="Times New Roman" w:hAnsi="Times New Roman" w:cs="Times New Roman"/>
          <w:sz w:val="24"/>
        </w:rPr>
        <w:t xml:space="preserve"> ir socialinių įgūdžių ugdymo</w:t>
      </w:r>
      <w:r w:rsidRPr="001B4C4B">
        <w:rPr>
          <w:rFonts w:ascii="Times New Roman" w:eastAsia="Times New Roman" w:hAnsi="Times New Roman" w:cs="Times New Roman"/>
          <w:b/>
          <w:bCs/>
          <w:sz w:val="24"/>
        </w:rPr>
        <w:t xml:space="preserve"> </w:t>
      </w:r>
      <w:r w:rsidRPr="001B4C4B">
        <w:rPr>
          <w:rFonts w:ascii="Times New Roman" w:eastAsia="Times New Roman" w:hAnsi="Times New Roman" w:cs="Times New Roman"/>
          <w:sz w:val="24"/>
          <w:szCs w:val="24"/>
        </w:rPr>
        <w:t xml:space="preserve">programų bendrieji ugdymo planai (toliau – Centro Bendrieji ugdymo planai) reglamentuoja individualizuotų pradinio ir  pagrindinio </w:t>
      </w:r>
      <w:r w:rsidRPr="001B4C4B">
        <w:rPr>
          <w:rFonts w:ascii="Times New Roman" w:eastAsia="Times New Roman" w:hAnsi="Times New Roman" w:cs="Times New Roman"/>
          <w:sz w:val="24"/>
          <w:szCs w:val="24"/>
          <w:lang w:eastAsia="ja-JP"/>
        </w:rPr>
        <w:t xml:space="preserve">ugdymo </w:t>
      </w:r>
      <w:r w:rsidRPr="001B4C4B">
        <w:rPr>
          <w:rFonts w:ascii="Times New Roman" w:eastAsia="Times New Roman" w:hAnsi="Times New Roman" w:cs="Times New Roman"/>
          <w:sz w:val="24"/>
          <w:szCs w:val="24"/>
        </w:rPr>
        <w:t>ir su šiomis programomis susijusių neformaliojo vaikų švietimo programų įgyvendinimą.</w:t>
      </w:r>
      <w:r w:rsidRPr="001B4C4B">
        <w:rPr>
          <w:rFonts w:ascii="Calibri" w:eastAsia="Times New Roman" w:hAnsi="Calibri" w:cs="Times New Roman"/>
        </w:rPr>
        <w:t xml:space="preserve"> </w:t>
      </w:r>
      <w:r w:rsidRPr="001B4C4B">
        <w:rPr>
          <w:rFonts w:ascii="Times New Roman" w:eastAsia="Times New Roman" w:hAnsi="Times New Roman" w:cs="Times New Roman"/>
          <w:sz w:val="24"/>
          <w:szCs w:val="24"/>
        </w:rPr>
        <w:t xml:space="preserve">Vadovaujantis Bendraisiais ugdymo planais </w:t>
      </w:r>
      <w:r w:rsidRPr="001B4C4B">
        <w:rPr>
          <w:rFonts w:ascii="Times New Roman" w:eastAsia="Times New Roman" w:hAnsi="Times New Roman" w:cs="Times New Roman"/>
          <w:color w:val="000000"/>
          <w:sz w:val="24"/>
          <w:szCs w:val="24"/>
          <w:lang w:eastAsia="lt-LT"/>
        </w:rPr>
        <w:t>2021–2022 ir 2022–2023 mokslo metų pagrindinio ir vidurinio ugdymo programų bendrųjų ugdymo planais</w:t>
      </w:r>
      <w:r>
        <w:rPr>
          <w:rFonts w:ascii="Times New Roman" w:eastAsia="Times New Roman" w:hAnsi="Times New Roman" w:cs="Times New Roman"/>
          <w:color w:val="000000"/>
          <w:sz w:val="24"/>
          <w:szCs w:val="24"/>
          <w:lang w:eastAsia="lt-LT"/>
        </w:rPr>
        <w:t xml:space="preserve">, bei </w:t>
      </w:r>
      <w:r w:rsidRPr="001B4C4B">
        <w:rPr>
          <w:rFonts w:ascii="Times New Roman" w:eastAsia="Times New Roman" w:hAnsi="Times New Roman" w:cs="Times New Roman"/>
          <w:sz w:val="24"/>
          <w:szCs w:val="24"/>
        </w:rPr>
        <w:t xml:space="preserve"> </w:t>
      </w:r>
      <w:r w:rsidRPr="001B4C4B">
        <w:rPr>
          <w:rFonts w:ascii="Times New Roman" w:eastAsia="Times New Roman" w:hAnsi="Times New Roman" w:cs="Times New Roman"/>
          <w:color w:val="000000"/>
          <w:sz w:val="24"/>
          <w:szCs w:val="24"/>
          <w:lang w:eastAsia="lt-LT"/>
        </w:rPr>
        <w:t xml:space="preserve">2021–2022 ir 2022–2023 mokslo metų pradinio  ugdymo programų bendrųjų ugdymo planais, jų pakeitimais ir  </w:t>
      </w:r>
      <w:r w:rsidRPr="001B4C4B">
        <w:rPr>
          <w:rFonts w:ascii="Times New Roman" w:eastAsia="Times New Roman" w:hAnsi="Times New Roman" w:cs="Times New Roman"/>
          <w:sz w:val="24"/>
          <w:szCs w:val="24"/>
        </w:rPr>
        <w:t xml:space="preserve"> kitais teisės aktais, parengti 202</w:t>
      </w:r>
      <w:r>
        <w:rPr>
          <w:rFonts w:ascii="Times New Roman" w:eastAsia="Times New Roman" w:hAnsi="Times New Roman" w:cs="Times New Roman"/>
          <w:sz w:val="24"/>
          <w:szCs w:val="24"/>
        </w:rPr>
        <w:t>2</w:t>
      </w:r>
      <w:r w:rsidRPr="001B4C4B">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1B4C4B">
        <w:rPr>
          <w:rFonts w:ascii="Times New Roman" w:eastAsia="Times New Roman" w:hAnsi="Times New Roman" w:cs="Times New Roman"/>
          <w:sz w:val="24"/>
          <w:szCs w:val="24"/>
        </w:rPr>
        <w:t xml:space="preserve">  mokslo metų mokyklos ugdymo planą.</w:t>
      </w:r>
    </w:p>
    <w:p w:rsidR="001B4C4B" w:rsidRPr="001B4C4B" w:rsidRDefault="001B4C4B" w:rsidP="00621B3B">
      <w:pPr>
        <w:spacing w:after="0" w:line="360" w:lineRule="auto"/>
        <w:ind w:firstLine="284"/>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 xml:space="preserve">2. </w:t>
      </w:r>
      <w:r w:rsidRPr="001B4C4B">
        <w:rPr>
          <w:rFonts w:ascii="Times New Roman" w:eastAsia="Times New Roman" w:hAnsi="Times New Roman" w:cs="Times New Roman"/>
          <w:sz w:val="24"/>
        </w:rPr>
        <w:t>Pradinio, pagrindinio ir socialinių</w:t>
      </w:r>
      <w:r w:rsidRPr="001B4C4B">
        <w:rPr>
          <w:rFonts w:ascii="Times New Roman" w:eastAsia="Times New Roman" w:hAnsi="Times New Roman" w:cs="Times New Roman"/>
          <w:caps/>
          <w:sz w:val="24"/>
        </w:rPr>
        <w:t xml:space="preserve"> </w:t>
      </w:r>
      <w:r w:rsidRPr="001B4C4B">
        <w:rPr>
          <w:rFonts w:ascii="Times New Roman" w:eastAsia="Times New Roman" w:hAnsi="Times New Roman" w:cs="Times New Roman"/>
          <w:sz w:val="24"/>
        </w:rPr>
        <w:t>įgūdžių ugdymo programų bendrieji ugdymo planų</w:t>
      </w:r>
      <w:r w:rsidRPr="001B4C4B">
        <w:rPr>
          <w:rFonts w:ascii="Times New Roman" w:eastAsia="Times New Roman" w:hAnsi="Times New Roman" w:cs="Times New Roman"/>
          <w:b/>
          <w:bCs/>
          <w:sz w:val="24"/>
        </w:rPr>
        <w:t xml:space="preserve"> </w:t>
      </w:r>
      <w:r w:rsidRPr="001B4C4B">
        <w:rPr>
          <w:rFonts w:ascii="Times New Roman" w:eastAsia="Times New Roman" w:hAnsi="Times New Roman" w:cs="Times New Roman"/>
          <w:sz w:val="24"/>
          <w:szCs w:val="24"/>
        </w:rPr>
        <w:t>tikslas – pritaikyti ir individualizuoti bendruosius ugdymo programų vykdymo reikalavimus centro ugdymo tur</w:t>
      </w:r>
      <w:r w:rsidRPr="001B4C4B">
        <w:rPr>
          <w:rFonts w:ascii="Calibri" w:eastAsia="Times New Roman" w:hAnsi="Calibri" w:cs="Times New Roman"/>
        </w:rPr>
        <w:t>i</w:t>
      </w:r>
      <w:r w:rsidRPr="001B4C4B">
        <w:rPr>
          <w:rFonts w:ascii="Times New Roman" w:eastAsia="Times New Roman" w:hAnsi="Times New Roman" w:cs="Times New Roman"/>
          <w:sz w:val="24"/>
          <w:szCs w:val="24"/>
        </w:rPr>
        <w:t xml:space="preserve">niui formuoti ir ugdymo procesui organizuoti, sudaryti lygias galimybes kiekvienam mokiniui, atsižvelgiant į didelius ir labai didelius specialiuosius ugdymo poreikius, siekti asmeninės pažangos ir įgyti mokymuisi visą gyvenimą būtinų bendrųjų ir dalykinių kompetencijų. </w:t>
      </w:r>
    </w:p>
    <w:p w:rsidR="001B4C4B" w:rsidRPr="001B4C4B" w:rsidRDefault="001B4C4B" w:rsidP="00621B3B">
      <w:pPr>
        <w:spacing w:after="0" w:line="360" w:lineRule="auto"/>
        <w:ind w:firstLine="284"/>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3. Bendrųjų ugdymo planų uždaviniai:</w:t>
      </w:r>
    </w:p>
    <w:p w:rsidR="001B4C4B" w:rsidRPr="001B4C4B" w:rsidRDefault="001B4C4B" w:rsidP="00621B3B">
      <w:pPr>
        <w:spacing w:after="0" w:line="360" w:lineRule="auto"/>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 xml:space="preserve">3.1. pateikti ugdymo gaires centro ugdymo turiniui kurti, atliepiantį kiekvieno mokinio specialiuosius ugdymosi poreikius, raidos dinamiką;  ir jo įgyvendinimą, užtikrinantį visų mokinių įtraukti į švietimą ir jo individualizavimą; </w:t>
      </w:r>
    </w:p>
    <w:p w:rsidR="001B4C4B" w:rsidRPr="001B4C4B" w:rsidRDefault="001B4C4B" w:rsidP="00621B3B">
      <w:pPr>
        <w:spacing w:after="0" w:line="360" w:lineRule="auto"/>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3.2. numatyti pamokų skaičių 202</w:t>
      </w:r>
      <w:r>
        <w:rPr>
          <w:rFonts w:ascii="Times New Roman" w:eastAsia="Times New Roman" w:hAnsi="Times New Roman" w:cs="Times New Roman"/>
          <w:sz w:val="24"/>
          <w:szCs w:val="24"/>
        </w:rPr>
        <w:t>2</w:t>
      </w:r>
      <w:r w:rsidRPr="001B4C4B">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1B4C4B">
        <w:rPr>
          <w:rFonts w:ascii="Times New Roman" w:eastAsia="Times New Roman" w:hAnsi="Times New Roman" w:cs="Times New Roman"/>
          <w:sz w:val="24"/>
          <w:szCs w:val="24"/>
        </w:rPr>
        <w:t xml:space="preserve"> mokslo metams, skirtą ugdymo programoms įgyvendinti centre.</w:t>
      </w:r>
    </w:p>
    <w:p w:rsidR="001B4C4B" w:rsidRPr="001B4C4B" w:rsidRDefault="001B4C4B" w:rsidP="00621B3B">
      <w:pPr>
        <w:spacing w:after="0" w:line="360" w:lineRule="auto"/>
        <w:ind w:firstLine="284"/>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4. Bendruosiuose ugdymo planuose vartojamos sąvokos:</w:t>
      </w:r>
    </w:p>
    <w:p w:rsidR="001B4C4B" w:rsidRPr="001B4C4B" w:rsidRDefault="001B4C4B" w:rsidP="00621B3B">
      <w:pPr>
        <w:spacing w:after="0" w:line="360" w:lineRule="auto"/>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 xml:space="preserve">4.1. </w:t>
      </w:r>
      <w:r w:rsidRPr="001B4C4B">
        <w:rPr>
          <w:rFonts w:ascii="Times New Roman" w:eastAsia="Times New Roman" w:hAnsi="Times New Roman" w:cs="Times New Roman"/>
          <w:b/>
          <w:sz w:val="24"/>
          <w:szCs w:val="24"/>
        </w:rPr>
        <w:t>Centro ugdymo planas</w:t>
      </w:r>
      <w:r w:rsidRPr="001B4C4B">
        <w:rPr>
          <w:rFonts w:ascii="Times New Roman" w:eastAsia="Times New Roman" w:hAnsi="Times New Roman" w:cs="Times New Roman"/>
          <w:sz w:val="24"/>
          <w:szCs w:val="24"/>
        </w:rPr>
        <w:t xml:space="preserve"> – centre vykdomų ugdymo programų įgyvendinimo aprašas, parengtas, vadovaujantis Bendraisiais ugdymo planais.</w:t>
      </w:r>
    </w:p>
    <w:p w:rsidR="001B4C4B" w:rsidRPr="001B4C4B" w:rsidRDefault="001B4C4B" w:rsidP="00621B3B">
      <w:pPr>
        <w:spacing w:after="0" w:line="360" w:lineRule="auto"/>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 xml:space="preserve">4.2. </w:t>
      </w:r>
      <w:r w:rsidRPr="001B4C4B">
        <w:rPr>
          <w:rFonts w:ascii="Times New Roman" w:eastAsia="Times New Roman" w:hAnsi="Times New Roman" w:cs="Times New Roman"/>
          <w:b/>
          <w:sz w:val="24"/>
          <w:szCs w:val="24"/>
        </w:rPr>
        <w:t>Pamoka</w:t>
      </w:r>
      <w:r w:rsidRPr="001B4C4B">
        <w:rPr>
          <w:rFonts w:ascii="Times New Roman" w:eastAsia="Times New Roman" w:hAnsi="Times New Roman" w:cs="Times New Roman"/>
          <w:sz w:val="24"/>
          <w:szCs w:val="24"/>
        </w:rPr>
        <w:t xml:space="preserve"> – pagrindinė nustatytos trukmės nepertraukiamo mokymosi organizavimo forma.</w:t>
      </w:r>
    </w:p>
    <w:p w:rsidR="001B4C4B" w:rsidRPr="001B4C4B" w:rsidRDefault="001B4C4B" w:rsidP="00621B3B">
      <w:pPr>
        <w:spacing w:after="0" w:line="360" w:lineRule="auto"/>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lastRenderedPageBreak/>
        <w:t xml:space="preserve">4.4. </w:t>
      </w:r>
      <w:r w:rsidRPr="001B4C4B">
        <w:rPr>
          <w:rFonts w:ascii="Times New Roman" w:eastAsia="Times New Roman" w:hAnsi="Times New Roman" w:cs="Times New Roman"/>
          <w:b/>
          <w:sz w:val="24"/>
          <w:szCs w:val="24"/>
        </w:rPr>
        <w:t>Specialioji pamoka (pratybos)</w:t>
      </w:r>
      <w:r w:rsidRPr="001B4C4B">
        <w:rPr>
          <w:rFonts w:ascii="Times New Roman" w:eastAsia="Times New Roman" w:hAnsi="Times New Roman" w:cs="Times New Roman"/>
          <w:sz w:val="24"/>
          <w:szCs w:val="24"/>
        </w:rPr>
        <w:t xml:space="preserve"> – pamoka ar kita švietimo pagalbos forma mokiniams, turintiems specialiųjų ugdymosi poreikių, skirta įgimtiems ar įgytiems sutrikimams kompensuoti, padedanti įveikti mokymosi sunkumus.</w:t>
      </w:r>
    </w:p>
    <w:p w:rsidR="001B4C4B" w:rsidRPr="001B4C4B" w:rsidRDefault="001B4C4B" w:rsidP="00621B3B">
      <w:pPr>
        <w:spacing w:after="0" w:line="360" w:lineRule="auto"/>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 xml:space="preserve">4.5. </w:t>
      </w:r>
      <w:r w:rsidRPr="001B4C4B">
        <w:rPr>
          <w:rFonts w:ascii="Times New Roman" w:eastAsia="Times New Roman" w:hAnsi="Times New Roman" w:cs="Times New Roman"/>
          <w:b/>
          <w:sz w:val="24"/>
          <w:szCs w:val="24"/>
        </w:rPr>
        <w:t>Laikinoji grupė</w:t>
      </w:r>
      <w:r w:rsidRPr="001B4C4B">
        <w:rPr>
          <w:rFonts w:ascii="Times New Roman" w:eastAsia="Times New Roman" w:hAnsi="Times New Roman" w:cs="Times New Roman"/>
          <w:sz w:val="24"/>
          <w:szCs w:val="24"/>
        </w:rPr>
        <w:t xml:space="preserve"> – mokinių grupė dalykui  individualiai pagal modulį mokytis ar mokymosi pagalbai teikti.</w:t>
      </w:r>
    </w:p>
    <w:p w:rsidR="001B4C4B" w:rsidRPr="001B4C4B" w:rsidRDefault="001B4C4B" w:rsidP="00621B3B">
      <w:pPr>
        <w:spacing w:after="0" w:line="360" w:lineRule="auto"/>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4.6</w:t>
      </w:r>
      <w:r w:rsidRPr="001B4C4B">
        <w:rPr>
          <w:rFonts w:ascii="Times New Roman" w:eastAsia="Times New Roman" w:hAnsi="Times New Roman" w:cs="Times New Roman"/>
          <w:b/>
          <w:bCs/>
          <w:sz w:val="24"/>
          <w:szCs w:val="24"/>
        </w:rPr>
        <w:t xml:space="preserve">. Individualus ugdymo planas- </w:t>
      </w:r>
      <w:r w:rsidRPr="001B4C4B">
        <w:rPr>
          <w:rFonts w:ascii="Times New Roman" w:eastAsia="Times New Roman" w:hAnsi="Times New Roman" w:cs="Times New Roman"/>
          <w:sz w:val="24"/>
          <w:szCs w:val="24"/>
        </w:rPr>
        <w:t>ugdymo planas mokiniui, kuriame numatomas mokamųjų dalykų/sričių, specialiųjų veiklų, pamokų, pratybų,  pagalbos mokiniui skaičius.</w:t>
      </w:r>
    </w:p>
    <w:p w:rsidR="001B4C4B" w:rsidRPr="001B4C4B" w:rsidRDefault="001B4C4B" w:rsidP="00621B3B">
      <w:pPr>
        <w:spacing w:after="0" w:line="360" w:lineRule="auto"/>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4.7. Kitos Bendruosiuose ugdymo planuose vartojamos sąvokos, apibrėžtos Lietuvos Respublikos švietimo įstatyme ir kituose švietimą reglamentuojančiuose teisės aktuose.</w:t>
      </w:r>
    </w:p>
    <w:p w:rsidR="001B4C4B" w:rsidRPr="001B4C4B" w:rsidRDefault="001B4C4B" w:rsidP="00621B3B">
      <w:pPr>
        <w:autoSpaceDE w:val="0"/>
        <w:autoSpaceDN w:val="0"/>
        <w:spacing w:after="0" w:line="360" w:lineRule="auto"/>
        <w:ind w:firstLine="284"/>
        <w:jc w:val="both"/>
        <w:rPr>
          <w:rFonts w:ascii="Times New Roman" w:eastAsia="Calibri" w:hAnsi="Times New Roman" w:cs="Times New Roman"/>
          <w:color w:val="000000"/>
          <w:sz w:val="24"/>
          <w:szCs w:val="24"/>
        </w:rPr>
      </w:pPr>
      <w:r w:rsidRPr="001B4C4B">
        <w:rPr>
          <w:rFonts w:ascii="Times New Roman" w:eastAsia="Times New Roman" w:hAnsi="Times New Roman" w:cs="Times New Roman"/>
          <w:bCs/>
          <w:sz w:val="24"/>
          <w:szCs w:val="24"/>
          <w:shd w:val="clear" w:color="auto" w:fill="FFFFFF"/>
        </w:rPr>
        <w:t xml:space="preserve">5. Ugdymo turinys įgyvendinamas vadovaujantis Pradinio, pagrindinio, socialinių įgūdžių ugdymo programų aprašu, patvirtintu Lietuvos Respublikos švietimo ir mokslo ministro 2015 m. gruodžio 21 d. įsakymu Nr. V-1309 „Dėl Pradinio, pagrindinio ir vidurinio ugdymo programų aprašo patvirtinimo“ (toliau – Ugdymo programų aprašas), Pradinio ir pagrindinio ugdymo bendrosiomis programomis, patvirtintomis Lietuvos Respublikos švietimo ir mokslo ministro 2008 m. rugpjūčio 26 d. įsakymu Nr. ISAK-2433 „Dėl Pradinio ir pagrindinio ugdymo bendrųjų programų patvirtinimo“ (toliau – </w:t>
      </w:r>
      <w:bookmarkStart w:id="4" w:name="_Hlk532152119"/>
      <w:r w:rsidRPr="001B4C4B">
        <w:rPr>
          <w:rFonts w:ascii="Times New Roman" w:eastAsia="Times New Roman" w:hAnsi="Times New Roman" w:cs="Times New Roman"/>
          <w:bCs/>
          <w:sz w:val="24"/>
          <w:szCs w:val="24"/>
          <w:shd w:val="clear" w:color="auto" w:fill="FFFFFF"/>
        </w:rPr>
        <w:t>Pagrindinio ugdymo bendrosios programos</w:t>
      </w:r>
      <w:bookmarkEnd w:id="4"/>
      <w:r w:rsidRPr="001B4C4B">
        <w:rPr>
          <w:rFonts w:ascii="Times New Roman" w:eastAsia="Times New Roman" w:hAnsi="Times New Roman" w:cs="Times New Roman"/>
          <w:bCs/>
          <w:sz w:val="24"/>
          <w:szCs w:val="24"/>
          <w:shd w:val="clear" w:color="auto" w:fill="FFFFFF"/>
        </w:rPr>
        <w:t>), Vidurinio ugdymo bendrosiomis programomis, patvirtintomis Lietuvos Respublikos švietimo ir mokslo ministro 2011 m. vasario 21 d. įsakymu Nr. V-269 „Dėl Vidurinio ugdymo bendrųjų</w:t>
      </w:r>
      <w:r w:rsidRPr="001B4C4B">
        <w:rPr>
          <w:rFonts w:ascii="Times New Roman" w:eastAsia="Times New Roman" w:hAnsi="Times New Roman" w:cs="Times New Roman"/>
          <w:bCs/>
          <w:color w:val="C00000"/>
          <w:sz w:val="24"/>
          <w:szCs w:val="24"/>
          <w:shd w:val="clear" w:color="auto" w:fill="FFFFFF"/>
        </w:rPr>
        <w:t xml:space="preserve"> </w:t>
      </w:r>
      <w:r w:rsidRPr="001B4C4B">
        <w:rPr>
          <w:rFonts w:ascii="Times New Roman" w:eastAsia="Times New Roman" w:hAnsi="Times New Roman" w:cs="Times New Roman"/>
          <w:bCs/>
          <w:sz w:val="24"/>
          <w:szCs w:val="24"/>
          <w:shd w:val="clear" w:color="auto" w:fill="FFFFFF"/>
        </w:rPr>
        <w:t xml:space="preserve">programų patvirtinimo“ (toliau – Vidurinio ugdymo bendrosios programos), Geros mokyklos koncepcija, patvirtinta Lietuvos Respublikos švietimo ir mokslo ministro 2015 m. gruodžio 21 d. įsakymu Nr. V-1308 „Dėl Geros mokyklos koncepcijos patvirtinimo“ (toliau – Geros mokyklos koncepcija), Bendraisiais ugdymo planais, Mokymosi pagal formaliojo švietimo programas (išskyrus aukštojo mokslo studijų programas) formų ir mokymo organizavimo tvarkos aprašu, patvirtintu Lietuvos Respublikos švietimo ir mokslo ministro 2012 m. birželio 28 d. įsakymu Nr. V-1049 „Dėl Mokymosi pagal formaliojo švietimo programas (išskyrus aukštojo mokslo studijų programas) formų ir mokymo organizavimo tvarkos aprašo patvirtinimo“ (toliau – Mokymosi formų ir mokymo organizavimo tvarkos aprašas), </w:t>
      </w:r>
      <w:r w:rsidRPr="001B4C4B">
        <w:rPr>
          <w:rFonts w:ascii="Times New Roman" w:eastAsia="Calibri" w:hAnsi="Times New Roman" w:cs="Times New Roman"/>
          <w:color w:val="000000"/>
          <w:sz w:val="24"/>
          <w:szCs w:val="24"/>
        </w:rPr>
        <w:t>Centrui aktualiomis, Bendrojo ugdymo plano nuostatomis bei remiasi rekomendacijomis mokytojams, ugdantiems skirtingų poreikių ir gebėjimų mokinius:</w:t>
      </w:r>
    </w:p>
    <w:p w:rsidR="001B4C4B" w:rsidRPr="001B4C4B" w:rsidRDefault="001B4C4B" w:rsidP="00621B3B">
      <w:pPr>
        <w:autoSpaceDE w:val="0"/>
        <w:autoSpaceDN w:val="0"/>
        <w:spacing w:after="0" w:line="360" w:lineRule="auto"/>
        <w:jc w:val="both"/>
        <w:rPr>
          <w:rFonts w:ascii="Times New Roman" w:eastAsia="Calibri" w:hAnsi="Times New Roman" w:cs="Times New Roman"/>
          <w:i/>
          <w:iCs/>
          <w:color w:val="4472C4" w:themeColor="accent1"/>
          <w:sz w:val="24"/>
          <w:szCs w:val="24"/>
        </w:rPr>
      </w:pPr>
      <w:r w:rsidRPr="001B4C4B">
        <w:rPr>
          <w:rFonts w:ascii="Times New Roman" w:eastAsia="Calibri" w:hAnsi="Times New Roman" w:cs="Times New Roman"/>
          <w:color w:val="000000"/>
          <w:sz w:val="24"/>
          <w:szCs w:val="24"/>
        </w:rPr>
        <w:t>5.1. Mokinio, turinčio specialiųjų ugdymo(</w:t>
      </w:r>
      <w:proofErr w:type="spellStart"/>
      <w:r w:rsidRPr="001B4C4B">
        <w:rPr>
          <w:rFonts w:ascii="Times New Roman" w:eastAsia="Calibri" w:hAnsi="Times New Roman" w:cs="Times New Roman"/>
          <w:color w:val="000000"/>
          <w:sz w:val="24"/>
          <w:szCs w:val="24"/>
        </w:rPr>
        <w:t>si</w:t>
      </w:r>
      <w:proofErr w:type="spellEnd"/>
      <w:r w:rsidRPr="001B4C4B">
        <w:rPr>
          <w:rFonts w:ascii="Times New Roman" w:eastAsia="Calibri" w:hAnsi="Times New Roman" w:cs="Times New Roman"/>
          <w:color w:val="000000"/>
          <w:sz w:val="24"/>
          <w:szCs w:val="24"/>
        </w:rPr>
        <w:t xml:space="preserve">) poreikių, ugdymo turinio individualizavimas“(2007), </w:t>
      </w:r>
      <w:r w:rsidRPr="001B4C4B">
        <w:rPr>
          <w:rFonts w:ascii="Times New Roman" w:eastAsia="Calibri" w:hAnsi="Times New Roman" w:cs="Times New Roman"/>
          <w:i/>
          <w:iCs/>
          <w:color w:val="4472C4" w:themeColor="accent1"/>
          <w:sz w:val="24"/>
          <w:szCs w:val="24"/>
        </w:rPr>
        <w:t>h</w:t>
      </w:r>
      <w:r w:rsidRPr="001B4C4B">
        <w:rPr>
          <w:rFonts w:ascii="Times New Roman" w:eastAsia="Calibri" w:hAnsi="Times New Roman" w:cs="Times New Roman"/>
          <w:i/>
          <w:iCs/>
          <w:color w:val="4472C4" w:themeColor="accent1"/>
          <w:sz w:val="24"/>
          <w:szCs w:val="24"/>
          <w:u w:val="single"/>
        </w:rPr>
        <w:t>ttps://www.smm.lt/uploads/documents/kiti/Knyga_apie_individualizav.pdf</w:t>
      </w:r>
      <w:r w:rsidRPr="001B4C4B">
        <w:rPr>
          <w:rFonts w:ascii="Times New Roman" w:eastAsia="Calibri" w:hAnsi="Times New Roman" w:cs="Times New Roman"/>
          <w:i/>
          <w:iCs/>
          <w:color w:val="4472C4" w:themeColor="accent1"/>
          <w:sz w:val="24"/>
          <w:szCs w:val="24"/>
        </w:rPr>
        <w:t xml:space="preserve">; </w:t>
      </w:r>
    </w:p>
    <w:p w:rsidR="001B4C4B" w:rsidRPr="001B4C4B" w:rsidRDefault="001B4C4B" w:rsidP="00621B3B">
      <w:pPr>
        <w:autoSpaceDE w:val="0"/>
        <w:autoSpaceDN w:val="0"/>
        <w:adjustRightInd w:val="0"/>
        <w:spacing w:line="360" w:lineRule="auto"/>
        <w:jc w:val="both"/>
        <w:rPr>
          <w:rFonts w:ascii="Times New Roman" w:eastAsia="Calibri" w:hAnsi="Times New Roman" w:cs="Times New Roman"/>
          <w:color w:val="000080"/>
          <w:sz w:val="24"/>
          <w:szCs w:val="24"/>
        </w:rPr>
      </w:pPr>
      <w:r w:rsidRPr="001B4C4B">
        <w:rPr>
          <w:rFonts w:ascii="Times New Roman" w:eastAsia="Calibri" w:hAnsi="Times New Roman" w:cs="Times New Roman"/>
          <w:color w:val="000000"/>
          <w:sz w:val="24"/>
          <w:szCs w:val="24"/>
        </w:rPr>
        <w:t xml:space="preserve">5.2. Pradinio ir pagrindinio ugdymo programų pritaikymo metodinėmis rekomendacijomis, specialiųjų poreikių mokinių, turinčių vidutinį, žymų ir labai žymų intelekto  sutrikimą, ugdymui (2009 m.) </w:t>
      </w:r>
      <w:hyperlink r:id="rId8" w:history="1">
        <w:r w:rsidRPr="001B4C4B">
          <w:rPr>
            <w:rFonts w:ascii="Times New Roman" w:eastAsia="Calibri" w:hAnsi="Times New Roman" w:cs="Times New Roman"/>
            <w:i/>
            <w:color w:val="4472C4" w:themeColor="accent1"/>
            <w:sz w:val="24"/>
            <w:szCs w:val="24"/>
            <w:u w:val="single"/>
          </w:rPr>
          <w:t>http://www.smm.lt/ugdymas/docs/specialusis</w:t>
        </w:r>
      </w:hyperlink>
      <w:r w:rsidRPr="001B4C4B">
        <w:rPr>
          <w:rFonts w:ascii="Times New Roman" w:eastAsia="Calibri" w:hAnsi="Times New Roman" w:cs="Times New Roman"/>
          <w:color w:val="4472C4" w:themeColor="accent1"/>
          <w:sz w:val="24"/>
          <w:szCs w:val="24"/>
        </w:rPr>
        <w:t xml:space="preserve"> ;</w:t>
      </w:r>
    </w:p>
    <w:p w:rsidR="001B4C4B" w:rsidRPr="001B4C4B" w:rsidRDefault="001B4C4B" w:rsidP="00621B3B">
      <w:pPr>
        <w:autoSpaceDE w:val="0"/>
        <w:autoSpaceDN w:val="0"/>
        <w:adjustRightInd w:val="0"/>
        <w:spacing w:line="360" w:lineRule="auto"/>
        <w:jc w:val="both"/>
        <w:rPr>
          <w:rFonts w:ascii="Times New Roman" w:eastAsia="Calibri" w:hAnsi="Times New Roman" w:cs="Times New Roman"/>
          <w:color w:val="4472C4" w:themeColor="accent1"/>
          <w:sz w:val="24"/>
          <w:szCs w:val="24"/>
        </w:rPr>
      </w:pPr>
      <w:r w:rsidRPr="001B4C4B">
        <w:rPr>
          <w:rFonts w:ascii="Times New Roman" w:eastAsia="Calibri" w:hAnsi="Times New Roman" w:cs="Times New Roman"/>
          <w:sz w:val="24"/>
          <w:szCs w:val="24"/>
        </w:rPr>
        <w:t xml:space="preserve"> 5.3.</w:t>
      </w:r>
      <w:r w:rsidRPr="001B4C4B">
        <w:rPr>
          <w:rFonts w:ascii="Times New Roman" w:eastAsia="Calibri" w:hAnsi="Times New Roman" w:cs="Times New Roman"/>
          <w:color w:val="000000"/>
          <w:sz w:val="24"/>
          <w:szCs w:val="24"/>
        </w:rPr>
        <w:t xml:space="preserve">Pradinio ugdymo bendrųjų programų pritaikymo rekomendacijomis specialiųjų poreikių mokinių kalbiniam, matematiniam ir socialiniam bei gamtamoksliniam ugdymui (2009 m.) </w:t>
      </w:r>
      <w:r w:rsidRPr="001B4C4B">
        <w:rPr>
          <w:rFonts w:ascii="Times New Roman" w:eastAsia="Calibri" w:hAnsi="Times New Roman" w:cs="Times New Roman"/>
          <w:i/>
          <w:color w:val="4472C4" w:themeColor="accent1"/>
          <w:sz w:val="24"/>
          <w:szCs w:val="24"/>
          <w:u w:val="single"/>
        </w:rPr>
        <w:t>htps://www.smm.lt/uploads/documents/kiti/internet_pradinesBP_spec.pdf ;</w:t>
      </w:r>
    </w:p>
    <w:p w:rsidR="001B4C4B" w:rsidRPr="001B4C4B" w:rsidRDefault="001B4C4B" w:rsidP="00621B3B">
      <w:pPr>
        <w:spacing w:line="360" w:lineRule="auto"/>
        <w:jc w:val="both"/>
        <w:rPr>
          <w:rFonts w:ascii="Times New Roman" w:eastAsia="Calibri" w:hAnsi="Times New Roman" w:cs="Times New Roman"/>
          <w:i/>
          <w:sz w:val="24"/>
          <w:szCs w:val="24"/>
          <w:lang w:eastAsia="lt-LT"/>
        </w:rPr>
      </w:pPr>
      <w:r w:rsidRPr="001B4C4B">
        <w:rPr>
          <w:rFonts w:ascii="Times New Roman" w:eastAsia="Calibri" w:hAnsi="Times New Roman" w:cs="Times New Roman"/>
          <w:bCs/>
          <w:sz w:val="24"/>
          <w:szCs w:val="24"/>
          <w:lang w:eastAsia="lt-LT"/>
        </w:rPr>
        <w:t>5.4.</w:t>
      </w:r>
      <w:r w:rsidRPr="001B4C4B">
        <w:rPr>
          <w:rFonts w:ascii="Times New Roman" w:eastAsia="Calibri" w:hAnsi="Times New Roman" w:cs="Times New Roman"/>
          <w:b/>
          <w:sz w:val="24"/>
          <w:szCs w:val="24"/>
          <w:lang w:eastAsia="lt-LT"/>
        </w:rPr>
        <w:t xml:space="preserve"> </w:t>
      </w:r>
      <w:r w:rsidRPr="001B4C4B">
        <w:rPr>
          <w:rFonts w:ascii="Times New Roman" w:eastAsia="Calibri" w:hAnsi="Times New Roman" w:cs="Times New Roman"/>
          <w:sz w:val="24"/>
          <w:szCs w:val="24"/>
          <w:lang w:eastAsia="lt-LT"/>
        </w:rPr>
        <w:t xml:space="preserve">Metodinės rekomendacijos mokytojams dėl pradinio ir pagrindinio lietuvių kalbos ugdymo programų individualizavimo mokiniams, turintiems specialiųjų ugdymosi poreikių (2017) </w:t>
      </w:r>
      <w:hyperlink r:id="rId9" w:history="1">
        <w:r w:rsidRPr="001B4C4B">
          <w:rPr>
            <w:rFonts w:ascii="Times New Roman" w:eastAsia="Calibri" w:hAnsi="Times New Roman" w:cs="Times New Roman"/>
            <w:i/>
            <w:color w:val="0563C1" w:themeColor="hyperlink"/>
            <w:sz w:val="24"/>
            <w:szCs w:val="24"/>
            <w:u w:val="single"/>
            <w:lang w:eastAsia="lt-LT"/>
          </w:rPr>
          <w:t>http://www.sppc.lt/</w:t>
        </w:r>
      </w:hyperlink>
      <w:r w:rsidRPr="001B4C4B">
        <w:rPr>
          <w:rFonts w:ascii="Times New Roman" w:eastAsia="Calibri" w:hAnsi="Times New Roman" w:cs="Times New Roman"/>
          <w:i/>
          <w:sz w:val="24"/>
          <w:szCs w:val="24"/>
          <w:lang w:eastAsia="lt-LT"/>
        </w:rPr>
        <w:t>;</w:t>
      </w:r>
    </w:p>
    <w:p w:rsidR="001B4C4B" w:rsidRPr="001B4C4B" w:rsidRDefault="001B4C4B" w:rsidP="00621B3B">
      <w:pPr>
        <w:spacing w:after="0" w:line="360" w:lineRule="auto"/>
        <w:jc w:val="both"/>
        <w:textAlignment w:val="baseline"/>
        <w:outlineLvl w:val="2"/>
        <w:rPr>
          <w:rFonts w:ascii="Times New Roman" w:eastAsia="Times New Roman" w:hAnsi="Times New Roman" w:cs="Times New Roman"/>
          <w:color w:val="4472C4" w:themeColor="accent1"/>
          <w:sz w:val="24"/>
          <w:szCs w:val="24"/>
          <w:lang w:eastAsia="lt-LT"/>
        </w:rPr>
      </w:pPr>
      <w:r w:rsidRPr="001B4C4B">
        <w:rPr>
          <w:rFonts w:ascii="Times New Roman" w:eastAsia="Times New Roman" w:hAnsi="Times New Roman" w:cs="Times New Roman"/>
          <w:sz w:val="24"/>
          <w:szCs w:val="24"/>
          <w:lang w:eastAsia="lt-LT"/>
        </w:rPr>
        <w:t xml:space="preserve">5.6. Ugdymo organizavimo rekomendacijos Vadovaujantis Lietuvos Respublikos švietimo, mokslo ir sporto ministro 2020 m. rugsėjo 14 d. įsakymu Nr. V-1367 „Dėl ugdymo organizavimo rekomendacijų mokiniams, kuriems diagnozuotas autizmas, patvirtinimo“, kiekvienam mokiniui, kuriam diagnozuotas autizmas, turi būti parengtas Individualus pagalbos vaikui planas ir kitomis rekomendacijomis pateiktomis Lietuvos aklųjų ir silpnaregių ugdymo centro sutrikusios raidos vaikų konsultavimo skyriaus </w:t>
      </w:r>
      <w:r w:rsidRPr="001B4C4B">
        <w:rPr>
          <w:rFonts w:ascii="Times New Roman" w:eastAsia="Times New Roman" w:hAnsi="Times New Roman" w:cs="Times New Roman"/>
          <w:color w:val="000000" w:themeColor="text1"/>
          <w:sz w:val="24"/>
          <w:szCs w:val="24"/>
          <w:lang w:eastAsia="lt-LT"/>
        </w:rPr>
        <w:t>svetainėje (2020)</w:t>
      </w:r>
      <w:r w:rsidRPr="001B4C4B">
        <w:rPr>
          <w:rFonts w:ascii="Times New Roman" w:eastAsia="Times New Roman" w:hAnsi="Times New Roman" w:cs="Times New Roman"/>
          <w:color w:val="4472C4" w:themeColor="accent1"/>
          <w:sz w:val="24"/>
          <w:szCs w:val="24"/>
          <w:lang w:eastAsia="lt-LT"/>
        </w:rPr>
        <w:t xml:space="preserve"> </w:t>
      </w:r>
      <w:r w:rsidRPr="001B4C4B">
        <w:rPr>
          <w:rFonts w:ascii="Times New Roman" w:eastAsia="Calibri" w:hAnsi="Times New Roman" w:cs="Times New Roman"/>
          <w:i/>
          <w:color w:val="4472C4" w:themeColor="accent1"/>
          <w:sz w:val="24"/>
          <w:szCs w:val="24"/>
          <w:u w:val="single"/>
          <w:lang w:eastAsia="lt-LT"/>
        </w:rPr>
        <w:t xml:space="preserve"> https://srvks.lt/pedagogams/metodines-rekomendacijos</w:t>
      </w:r>
      <w:r w:rsidRPr="001B4C4B">
        <w:rPr>
          <w:rFonts w:ascii="Times New Roman" w:eastAsia="Calibri" w:hAnsi="Times New Roman" w:cs="Times New Roman"/>
          <w:b/>
          <w:i/>
          <w:color w:val="4472C4" w:themeColor="accent1"/>
          <w:sz w:val="24"/>
          <w:szCs w:val="24"/>
          <w:u w:val="single"/>
          <w:lang w:eastAsia="lt-LT"/>
        </w:rPr>
        <w:t>/;</w:t>
      </w:r>
    </w:p>
    <w:p w:rsidR="001B4C4B" w:rsidRPr="001B4C4B" w:rsidRDefault="001B4C4B" w:rsidP="00621B3B">
      <w:pPr>
        <w:spacing w:line="360" w:lineRule="auto"/>
        <w:ind w:firstLine="567"/>
        <w:jc w:val="both"/>
        <w:rPr>
          <w:rFonts w:ascii="Times New Roman" w:eastAsia="Calibri" w:hAnsi="Times New Roman" w:cs="Times New Roman"/>
          <w:b/>
          <w:i/>
          <w:color w:val="000080"/>
          <w:sz w:val="24"/>
          <w:szCs w:val="24"/>
          <w:u w:val="single"/>
          <w:lang w:eastAsia="lt-LT"/>
        </w:rPr>
      </w:pPr>
      <w:r w:rsidRPr="001B4C4B">
        <w:rPr>
          <w:rFonts w:ascii="Times New Roman" w:eastAsia="Calibri" w:hAnsi="Times New Roman" w:cs="Times New Roman"/>
          <w:bCs/>
          <w:iCs/>
          <w:sz w:val="24"/>
          <w:szCs w:val="24"/>
          <w:lang w:eastAsia="lt-LT"/>
        </w:rPr>
        <w:t>6. Centre</w:t>
      </w:r>
      <w:r w:rsidRPr="001B4C4B">
        <w:rPr>
          <w:rFonts w:ascii="Times New Roman" w:eastAsia="MS Mincho" w:hAnsi="Times New Roman" w:cs="Times New Roman"/>
          <w:sz w:val="24"/>
          <w:szCs w:val="24"/>
          <w:shd w:val="clear" w:color="auto" w:fill="FFFFFF"/>
          <w:lang w:eastAsia="ar-SA"/>
        </w:rPr>
        <w:t xml:space="preserve"> įgyvendinamoms ugdymo programoms vykdyti rengiamas ugdymo centro ugdymo planas </w:t>
      </w:r>
      <w:r w:rsidRPr="001B4C4B">
        <w:rPr>
          <w:rFonts w:ascii="Times New Roman" w:eastAsia="Times New Roman" w:hAnsi="Times New Roman" w:cs="Times New Roman"/>
          <w:sz w:val="24"/>
          <w:szCs w:val="24"/>
        </w:rPr>
        <w:t xml:space="preserve">vieniems metams. Centras  visų ugdymo organizavimo sprendimų kasmet atnaujinti neprivalo, jei jie atitinka centro išsikeltus ugdymo tikslus, bendrąjį ugdymą reglamentuojančius teisės aktus, Bendrųjų ugdymo planų nuostatas. </w:t>
      </w:r>
      <w:r w:rsidRPr="001B4C4B">
        <w:rPr>
          <w:rFonts w:ascii="Times New Roman" w:eastAsia="MS Mincho" w:hAnsi="Times New Roman" w:cs="Times New Roman"/>
          <w:sz w:val="24"/>
          <w:szCs w:val="24"/>
          <w:shd w:val="clear" w:color="auto" w:fill="FFFFFF"/>
          <w:lang w:eastAsia="ar-SA"/>
        </w:rPr>
        <w:t>Centro ugdymo plane, atsižvelgiant į mokyklos kontekstą, pateikiami centro ugdymo turinio įgyvendinimo sprendimai.</w:t>
      </w:r>
    </w:p>
    <w:p w:rsidR="001B4C4B" w:rsidRPr="001B4C4B" w:rsidRDefault="001B4C4B" w:rsidP="00621B3B">
      <w:pPr>
        <w:spacing w:after="0" w:line="360" w:lineRule="auto"/>
        <w:jc w:val="both"/>
        <w:rPr>
          <w:rFonts w:ascii="Times New Roman" w:eastAsia="Times New Roman" w:hAnsi="Times New Roman" w:cs="Times New Roman"/>
          <w:color w:val="000000"/>
          <w:sz w:val="24"/>
          <w:szCs w:val="24"/>
          <w:lang w:eastAsia="lt-LT"/>
        </w:rPr>
      </w:pPr>
      <w:r w:rsidRPr="001B4C4B">
        <w:rPr>
          <w:rFonts w:ascii="Times New Roman" w:eastAsia="Times New Roman" w:hAnsi="Times New Roman" w:cs="Times New Roman"/>
          <w:color w:val="000000"/>
          <w:sz w:val="24"/>
          <w:szCs w:val="24"/>
          <w:lang w:eastAsia="lt-LT"/>
        </w:rPr>
        <w:t>6.1. Mokiniui, kuris mokosi pagal pagrindinio ugdymo individualizuotą programą, ugdymo planas sudaromas, atsižvelgiant į jo galias ir gebėjimus, kylančius dėl intelekto sutrikimo (nežymaus, vidutinio, žymaus ar labai žymaus), mokymosi formą, mokymo organizavimo būdą, ugdymą įgyvendinančios mokyklos ar klasės paskirtį.</w:t>
      </w:r>
    </w:p>
    <w:p w:rsidR="001B4C4B" w:rsidRPr="001B4C4B" w:rsidRDefault="001B4C4B" w:rsidP="00621B3B">
      <w:pPr>
        <w:shd w:val="clear" w:color="auto" w:fill="FFFFFF"/>
        <w:spacing w:after="0" w:line="360" w:lineRule="auto"/>
        <w:jc w:val="both"/>
        <w:rPr>
          <w:rFonts w:ascii="Times New Roman" w:eastAsia="Times New Roman" w:hAnsi="Times New Roman" w:cs="Times New Roman"/>
          <w:color w:val="000000"/>
          <w:sz w:val="24"/>
          <w:szCs w:val="24"/>
          <w:lang w:eastAsia="lt-LT"/>
        </w:rPr>
      </w:pPr>
      <w:bookmarkStart w:id="5" w:name="part_9b4ee0b2d3e04af28bdad047e2a72673"/>
      <w:bookmarkEnd w:id="5"/>
      <w:r w:rsidRPr="001B4C4B">
        <w:rPr>
          <w:rFonts w:ascii="Times New Roman" w:eastAsia="Times New Roman" w:hAnsi="Times New Roman" w:cs="Times New Roman"/>
          <w:color w:val="000000"/>
          <w:sz w:val="24"/>
          <w:szCs w:val="24"/>
          <w:lang w:eastAsia="lt-LT"/>
        </w:rPr>
        <w:t>6.2. Individualizuota ugdymo programa, įgyvendinama centro  klasėse, skirtose specialiųjų ugdymosi poreikių turintiems mokiniams, mokiniui rengiama, atsižvelgiant į pedagoginės psichologinės tarnybos rekomendacijas. </w:t>
      </w:r>
    </w:p>
    <w:p w:rsidR="001B4C4B" w:rsidRPr="001B4C4B" w:rsidRDefault="001B4C4B" w:rsidP="00621B3B">
      <w:pPr>
        <w:spacing w:after="0" w:line="360" w:lineRule="auto"/>
        <w:jc w:val="both"/>
        <w:rPr>
          <w:rFonts w:ascii="Times New Roman" w:eastAsia="Times New Roman" w:hAnsi="Times New Roman" w:cs="Times New Roman"/>
          <w:sz w:val="24"/>
          <w:szCs w:val="24"/>
          <w:lang w:eastAsia="lt-LT"/>
        </w:rPr>
      </w:pPr>
      <w:bookmarkStart w:id="6" w:name="part_04ae2557047e46419a6796a56e48558f"/>
      <w:bookmarkEnd w:id="6"/>
      <w:r w:rsidRPr="001B4C4B">
        <w:rPr>
          <w:rFonts w:ascii="Times New Roman" w:eastAsia="Times New Roman" w:hAnsi="Times New Roman" w:cs="Times New Roman"/>
          <w:color w:val="000000"/>
          <w:sz w:val="24"/>
          <w:szCs w:val="24"/>
          <w:lang w:eastAsia="lt-LT"/>
        </w:rPr>
        <w:t>6.3</w:t>
      </w:r>
      <w:r w:rsidRPr="001B4C4B">
        <w:rPr>
          <w:rFonts w:ascii="Times New Roman" w:eastAsia="Times New Roman" w:hAnsi="Times New Roman" w:cs="Times New Roman"/>
          <w:b/>
          <w:bCs/>
          <w:sz w:val="24"/>
          <w:szCs w:val="24"/>
          <w:lang w:eastAsia="lt-LT"/>
        </w:rPr>
        <w:t xml:space="preserve">. </w:t>
      </w:r>
      <w:r w:rsidRPr="001B4C4B">
        <w:rPr>
          <w:rFonts w:ascii="Times New Roman" w:eastAsia="Times New Roman" w:hAnsi="Times New Roman" w:cs="Times New Roman"/>
          <w:sz w:val="24"/>
          <w:szCs w:val="24"/>
          <w:lang w:eastAsia="lt-LT"/>
        </w:rPr>
        <w:t xml:space="preserve">Centras gali organizuoti specialiųjų klasių, skirtų intelekto sutrikimą turintiems mokiniams, mokinių užimtumą ir per mokinių atostogas (išskyrus vasaros), teikti visos dienos ugdymą, organizuoti visos dienos mokyklą. </w:t>
      </w:r>
      <w:bookmarkStart w:id="7" w:name="part_38df2ab925c94a2699ef7e93d70f6dce"/>
      <w:bookmarkStart w:id="8" w:name="part_6316de9f1b45469c953d6d95cbf41238"/>
      <w:bookmarkEnd w:id="7"/>
      <w:bookmarkEnd w:id="8"/>
    </w:p>
    <w:p w:rsidR="001B4C4B" w:rsidRPr="001B4C4B" w:rsidRDefault="001B4C4B" w:rsidP="00621B3B">
      <w:pPr>
        <w:spacing w:after="0" w:line="360" w:lineRule="auto"/>
        <w:jc w:val="both"/>
        <w:rPr>
          <w:rFonts w:ascii="Times New Roman" w:eastAsia="Times New Roman" w:hAnsi="Times New Roman" w:cs="Times New Roman"/>
          <w:color w:val="000000"/>
          <w:sz w:val="24"/>
          <w:szCs w:val="24"/>
          <w:lang w:eastAsia="lt-LT"/>
        </w:rPr>
      </w:pPr>
      <w:r w:rsidRPr="001B4C4B">
        <w:rPr>
          <w:rFonts w:ascii="Times New Roman" w:eastAsia="Times New Roman" w:hAnsi="Times New Roman" w:cs="Times New Roman"/>
          <w:color w:val="000000"/>
          <w:sz w:val="24"/>
          <w:szCs w:val="24"/>
          <w:lang w:eastAsia="lt-LT"/>
        </w:rPr>
        <w:t>6.4. Dalykus, pradedamus pagrindinio ugdymo programoje, centras gali pradėti įgyvendinti vėliau, nei nustatyta 2021–2022 ir 2022–2023 mokslo metų pagrindinio ir vidurinio ugdymo programų bendrųjų ugdymo planų (toliau – Bendrieji ugdymo planai) 75, 109, 129 punktuose.</w:t>
      </w:r>
    </w:p>
    <w:p w:rsidR="001B4C4B" w:rsidRDefault="001B4C4B" w:rsidP="00621B3B">
      <w:pPr>
        <w:spacing w:line="360" w:lineRule="auto"/>
        <w:rPr>
          <w:rFonts w:ascii="Times New Roman" w:eastAsia="Times New Roman" w:hAnsi="Times New Roman" w:cs="Times New Roman"/>
          <w:b/>
          <w:sz w:val="24"/>
          <w:szCs w:val="24"/>
        </w:rPr>
      </w:pPr>
    </w:p>
    <w:p w:rsidR="00A833C2" w:rsidRPr="001B4C4B" w:rsidRDefault="00A833C2" w:rsidP="00621B3B">
      <w:pPr>
        <w:spacing w:line="360" w:lineRule="auto"/>
        <w:rPr>
          <w:rFonts w:ascii="Times New Roman" w:eastAsia="Times New Roman" w:hAnsi="Times New Roman" w:cs="Times New Roman"/>
          <w:b/>
          <w:sz w:val="24"/>
          <w:szCs w:val="24"/>
        </w:rPr>
      </w:pPr>
    </w:p>
    <w:p w:rsidR="001B4C4B" w:rsidRPr="001B4C4B" w:rsidRDefault="001B4C4B" w:rsidP="00621B3B">
      <w:pPr>
        <w:spacing w:after="0" w:line="360" w:lineRule="auto"/>
        <w:jc w:val="center"/>
        <w:rPr>
          <w:rFonts w:ascii="Times New Roman" w:eastAsia="Times New Roman" w:hAnsi="Times New Roman" w:cs="Times New Roman"/>
          <w:b/>
          <w:sz w:val="24"/>
          <w:szCs w:val="24"/>
        </w:rPr>
      </w:pPr>
      <w:bookmarkStart w:id="9" w:name="_Hlk112854638"/>
      <w:r w:rsidRPr="001B4C4B">
        <w:rPr>
          <w:rFonts w:ascii="Times New Roman" w:eastAsia="Times New Roman" w:hAnsi="Times New Roman" w:cs="Times New Roman"/>
          <w:b/>
          <w:sz w:val="24"/>
          <w:szCs w:val="24"/>
        </w:rPr>
        <w:t xml:space="preserve">II SKYRIUS </w:t>
      </w:r>
    </w:p>
    <w:p w:rsidR="001B4C4B" w:rsidRPr="007B7DD7" w:rsidRDefault="001B4C4B" w:rsidP="00621B3B">
      <w:pPr>
        <w:spacing w:after="0" w:line="360" w:lineRule="auto"/>
        <w:jc w:val="center"/>
        <w:rPr>
          <w:rFonts w:ascii="Times New Roman" w:eastAsia="Times New Roman" w:hAnsi="Times New Roman" w:cs="Times New Roman"/>
          <w:b/>
          <w:sz w:val="24"/>
          <w:szCs w:val="24"/>
        </w:rPr>
      </w:pPr>
      <w:r w:rsidRPr="007B7DD7">
        <w:rPr>
          <w:rFonts w:ascii="Times New Roman" w:eastAsia="Times New Roman" w:hAnsi="Times New Roman" w:cs="Times New Roman"/>
          <w:b/>
          <w:sz w:val="24"/>
          <w:szCs w:val="24"/>
        </w:rPr>
        <w:t>UGDYMO ORGANIZAVIMAS</w:t>
      </w:r>
    </w:p>
    <w:p w:rsidR="001B4C4B" w:rsidRPr="007B7DD7" w:rsidRDefault="001B4C4B" w:rsidP="00621B3B">
      <w:pPr>
        <w:spacing w:after="0" w:line="360" w:lineRule="auto"/>
        <w:jc w:val="center"/>
        <w:rPr>
          <w:rFonts w:ascii="Times New Roman" w:eastAsia="Times New Roman" w:hAnsi="Times New Roman" w:cs="Times New Roman"/>
          <w:b/>
          <w:sz w:val="24"/>
          <w:szCs w:val="24"/>
        </w:rPr>
      </w:pPr>
    </w:p>
    <w:p w:rsidR="00621B3B" w:rsidRPr="007B7DD7" w:rsidRDefault="001B4C4B" w:rsidP="00621B3B">
      <w:pPr>
        <w:spacing w:after="0" w:line="360" w:lineRule="auto"/>
        <w:jc w:val="center"/>
        <w:rPr>
          <w:rFonts w:ascii="Times New Roman" w:eastAsia="Times New Roman" w:hAnsi="Times New Roman" w:cs="Times New Roman"/>
          <w:b/>
          <w:sz w:val="24"/>
          <w:szCs w:val="24"/>
        </w:rPr>
      </w:pPr>
      <w:r w:rsidRPr="007B7DD7">
        <w:rPr>
          <w:rFonts w:ascii="Times New Roman" w:eastAsia="Times New Roman" w:hAnsi="Times New Roman" w:cs="Times New Roman"/>
          <w:b/>
          <w:sz w:val="24"/>
          <w:szCs w:val="24"/>
        </w:rPr>
        <w:t>PIRMASIS SKIRSNIS</w:t>
      </w:r>
    </w:p>
    <w:p w:rsidR="001B4C4B" w:rsidRPr="007B7DD7" w:rsidRDefault="001B4C4B" w:rsidP="00621B3B">
      <w:pPr>
        <w:spacing w:after="0" w:line="360" w:lineRule="auto"/>
        <w:jc w:val="center"/>
        <w:rPr>
          <w:rFonts w:ascii="Times New Roman" w:eastAsia="Times New Roman" w:hAnsi="Times New Roman" w:cs="Times New Roman"/>
          <w:b/>
          <w:sz w:val="24"/>
          <w:szCs w:val="24"/>
        </w:rPr>
      </w:pPr>
      <w:r w:rsidRPr="007B7DD7">
        <w:rPr>
          <w:rFonts w:ascii="Times New Roman" w:eastAsia="Times New Roman" w:hAnsi="Times New Roman" w:cs="Times New Roman"/>
          <w:b/>
          <w:sz w:val="24"/>
          <w:szCs w:val="24"/>
        </w:rPr>
        <w:t xml:space="preserve">MOKSLO METŲ TRUKMĖ </w:t>
      </w:r>
    </w:p>
    <w:bookmarkEnd w:id="9"/>
    <w:p w:rsidR="001B4C4B" w:rsidRPr="007B7DD7" w:rsidRDefault="001B4C4B" w:rsidP="00621B3B">
      <w:pPr>
        <w:spacing w:after="0" w:line="360" w:lineRule="auto"/>
        <w:jc w:val="center"/>
        <w:rPr>
          <w:rFonts w:ascii="Times New Roman" w:eastAsia="Times New Roman" w:hAnsi="Times New Roman" w:cs="Times New Roman"/>
          <w:b/>
          <w:sz w:val="24"/>
          <w:szCs w:val="24"/>
        </w:rPr>
      </w:pPr>
    </w:p>
    <w:p w:rsidR="0071604D" w:rsidRPr="007B7DD7" w:rsidRDefault="001B4C4B" w:rsidP="00621B3B">
      <w:pPr>
        <w:spacing w:line="360" w:lineRule="auto"/>
        <w:ind w:firstLine="567"/>
        <w:jc w:val="both"/>
        <w:rPr>
          <w:rFonts w:ascii="Times New Roman" w:hAnsi="Times New Roman" w:cs="Times New Roman"/>
          <w:sz w:val="24"/>
          <w:szCs w:val="24"/>
        </w:rPr>
      </w:pPr>
      <w:r w:rsidRPr="007B7DD7">
        <w:rPr>
          <w:rFonts w:ascii="Times New Roman" w:eastAsia="Times New Roman" w:hAnsi="Times New Roman" w:cs="Times New Roman"/>
          <w:sz w:val="24"/>
          <w:szCs w:val="24"/>
        </w:rPr>
        <w:t>7. Ugdymo organizavimas pradinio ugdymo 1-3, 2-3-je jungtinėse klasėse, ir pagrindinio ugdymo   5-8-oje jungtinėje, bei 9-10 jungtinėje klasėse.</w:t>
      </w:r>
      <w:r w:rsidR="0071604D" w:rsidRPr="007B7DD7">
        <w:rPr>
          <w:rFonts w:ascii="Times New Roman" w:hAnsi="Times New Roman" w:cs="Times New Roman"/>
          <w:sz w:val="24"/>
          <w:szCs w:val="24"/>
        </w:rPr>
        <w:t xml:space="preserve"> mokslo metų pradžia – einamųjų metų rugsėjo 1 d., pabaiga – kitų metų rugpjūčio 31 d. Mokslo metus sudaro: ugdymo procesas ir laikas, skirtas mokinių poilsiui – atostogoms. Mokiniams skiriamos: rudens, žiemos (Kalėdų), žiemos, pavasario (Velykų) ir vasaros atostogos.</w:t>
      </w:r>
    </w:p>
    <w:p w:rsidR="0071604D" w:rsidRPr="007B7DD7" w:rsidRDefault="0071604D" w:rsidP="00621B3B">
      <w:pPr>
        <w:spacing w:line="360" w:lineRule="auto"/>
        <w:ind w:firstLine="142"/>
        <w:jc w:val="both"/>
        <w:rPr>
          <w:rFonts w:ascii="Times New Roman" w:hAnsi="Times New Roman" w:cs="Times New Roman"/>
          <w:strike/>
          <w:sz w:val="24"/>
          <w:szCs w:val="24"/>
          <w:lang w:eastAsia="lt-LT"/>
        </w:rPr>
      </w:pPr>
      <w:r w:rsidRPr="007B7DD7">
        <w:rPr>
          <w:rFonts w:ascii="Times New Roman" w:hAnsi="Times New Roman" w:cs="Times New Roman"/>
          <w:sz w:val="24"/>
          <w:szCs w:val="24"/>
        </w:rPr>
        <w:t xml:space="preserve">7.1. mokslo metų ir ugdymo proceso pradžia – 2022 m. rugsėjo 1 d.; </w:t>
      </w:r>
    </w:p>
    <w:p w:rsidR="0071604D" w:rsidRPr="007B7DD7" w:rsidRDefault="0071604D" w:rsidP="00621B3B">
      <w:pPr>
        <w:spacing w:line="360" w:lineRule="auto"/>
        <w:ind w:firstLine="142"/>
        <w:rPr>
          <w:rFonts w:ascii="Times New Roman" w:hAnsi="Times New Roman" w:cs="Times New Roman"/>
          <w:sz w:val="24"/>
          <w:szCs w:val="24"/>
        </w:rPr>
      </w:pPr>
      <w:r w:rsidRPr="007B7DD7">
        <w:rPr>
          <w:rFonts w:ascii="Times New Roman" w:hAnsi="Times New Roman" w:cs="Times New Roman"/>
          <w:sz w:val="24"/>
          <w:szCs w:val="24"/>
        </w:rPr>
        <w:t>7.2. ugdymo proceso trukmė 1–4 klasių mokiniams – 175, 5–10 klasių mokiniams – 185 ugdymo dienos;</w:t>
      </w:r>
    </w:p>
    <w:p w:rsidR="0071604D" w:rsidRPr="007B7DD7" w:rsidRDefault="0071604D" w:rsidP="00621B3B">
      <w:pPr>
        <w:spacing w:line="360" w:lineRule="auto"/>
        <w:ind w:firstLine="567"/>
        <w:rPr>
          <w:rFonts w:ascii="Times New Roman" w:hAnsi="Times New Roman" w:cs="Times New Roman"/>
          <w:sz w:val="24"/>
          <w:szCs w:val="24"/>
        </w:rPr>
      </w:pPr>
      <w:r w:rsidRPr="007B7DD7">
        <w:rPr>
          <w:rFonts w:ascii="Times New Roman" w:hAnsi="Times New Roman" w:cs="Times New Roman"/>
          <w:sz w:val="24"/>
          <w:szCs w:val="24"/>
        </w:rPr>
        <w:t>8. Ugdymo organizavimas 2022–2023 mokslo metais:</w:t>
      </w:r>
    </w:p>
    <w:p w:rsidR="0071604D" w:rsidRPr="007B7DD7" w:rsidRDefault="0071604D" w:rsidP="00621B3B">
      <w:pPr>
        <w:spacing w:line="360" w:lineRule="auto"/>
        <w:ind w:firstLine="142"/>
        <w:rPr>
          <w:rFonts w:ascii="Times New Roman" w:hAnsi="Times New Roman" w:cs="Times New Roman"/>
          <w:sz w:val="24"/>
          <w:szCs w:val="24"/>
        </w:rPr>
      </w:pPr>
      <w:r w:rsidRPr="007B7DD7">
        <w:rPr>
          <w:rFonts w:ascii="Times New Roman" w:hAnsi="Times New Roman" w:cs="Times New Roman"/>
          <w:sz w:val="24"/>
          <w:szCs w:val="24"/>
        </w:rPr>
        <w:t>8.1. mokslo metų ir ugdymo proceso pradžia</w:t>
      </w:r>
      <w:r w:rsidRPr="007B7DD7">
        <w:rPr>
          <w:rFonts w:ascii="Times New Roman" w:hAnsi="Times New Roman" w:cs="Times New Roman"/>
          <w:i/>
          <w:sz w:val="24"/>
          <w:szCs w:val="24"/>
        </w:rPr>
        <w:t xml:space="preserve"> –</w:t>
      </w:r>
      <w:r w:rsidRPr="007B7DD7">
        <w:rPr>
          <w:rFonts w:ascii="Times New Roman" w:hAnsi="Times New Roman" w:cs="Times New Roman"/>
          <w:sz w:val="24"/>
          <w:szCs w:val="24"/>
        </w:rPr>
        <w:t xml:space="preserve"> 2022 m. rugsėjo 1 d.;</w:t>
      </w:r>
    </w:p>
    <w:p w:rsidR="0071604D" w:rsidRPr="007B7DD7" w:rsidRDefault="00B20749" w:rsidP="00621B3B">
      <w:pPr>
        <w:spacing w:line="360" w:lineRule="auto"/>
        <w:ind w:firstLine="142"/>
        <w:rPr>
          <w:rFonts w:ascii="Times New Roman" w:hAnsi="Times New Roman" w:cs="Times New Roman"/>
          <w:sz w:val="24"/>
          <w:szCs w:val="24"/>
        </w:rPr>
      </w:pPr>
      <w:r w:rsidRPr="007B7DD7">
        <w:rPr>
          <w:rFonts w:ascii="Times New Roman" w:hAnsi="Times New Roman" w:cs="Times New Roman"/>
          <w:sz w:val="24"/>
          <w:szCs w:val="24"/>
        </w:rPr>
        <w:t>8</w:t>
      </w:r>
      <w:r w:rsidR="0071604D" w:rsidRPr="007B7DD7">
        <w:rPr>
          <w:rFonts w:ascii="Times New Roman" w:hAnsi="Times New Roman" w:cs="Times New Roman"/>
          <w:sz w:val="24"/>
          <w:szCs w:val="24"/>
        </w:rPr>
        <w:t>.2. skiriamos atostogos:</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4583"/>
      </w:tblGrid>
      <w:tr w:rsidR="0071604D" w:rsidRPr="007B7DD7" w:rsidTr="0071604D">
        <w:trPr>
          <w:trHeight w:val="213"/>
        </w:trPr>
        <w:tc>
          <w:tcPr>
            <w:tcW w:w="3922" w:type="dxa"/>
          </w:tcPr>
          <w:p w:rsidR="0071604D" w:rsidRPr="007B7DD7" w:rsidRDefault="0071604D" w:rsidP="00621B3B">
            <w:pPr>
              <w:spacing w:line="360" w:lineRule="auto"/>
              <w:rPr>
                <w:rFonts w:ascii="Times New Roman" w:hAnsi="Times New Roman" w:cs="Times New Roman"/>
                <w:sz w:val="24"/>
                <w:szCs w:val="24"/>
              </w:rPr>
            </w:pPr>
            <w:r w:rsidRPr="007B7DD7">
              <w:rPr>
                <w:rFonts w:ascii="Times New Roman" w:hAnsi="Times New Roman" w:cs="Times New Roman"/>
                <w:sz w:val="24"/>
                <w:szCs w:val="24"/>
              </w:rPr>
              <w:t>Rudens atostogos</w:t>
            </w:r>
          </w:p>
        </w:tc>
        <w:tc>
          <w:tcPr>
            <w:tcW w:w="4583" w:type="dxa"/>
          </w:tcPr>
          <w:p w:rsidR="0071604D" w:rsidRPr="007B7DD7" w:rsidRDefault="0071604D" w:rsidP="00621B3B">
            <w:pPr>
              <w:spacing w:line="360" w:lineRule="auto"/>
              <w:rPr>
                <w:rFonts w:ascii="Times New Roman" w:hAnsi="Times New Roman" w:cs="Times New Roman"/>
                <w:sz w:val="24"/>
                <w:szCs w:val="24"/>
              </w:rPr>
            </w:pPr>
            <w:r w:rsidRPr="007B7DD7">
              <w:rPr>
                <w:rFonts w:ascii="Times New Roman" w:hAnsi="Times New Roman" w:cs="Times New Roman"/>
                <w:sz w:val="24"/>
                <w:szCs w:val="24"/>
              </w:rPr>
              <w:t>2022 m. spalio 31 d. – lapkričio 4 d.</w:t>
            </w:r>
          </w:p>
        </w:tc>
      </w:tr>
      <w:tr w:rsidR="0071604D" w:rsidRPr="007B7DD7" w:rsidTr="0071604D">
        <w:trPr>
          <w:trHeight w:val="213"/>
        </w:trPr>
        <w:tc>
          <w:tcPr>
            <w:tcW w:w="3922" w:type="dxa"/>
          </w:tcPr>
          <w:p w:rsidR="0071604D" w:rsidRPr="007B7DD7" w:rsidRDefault="0071604D" w:rsidP="00621B3B">
            <w:pPr>
              <w:spacing w:line="360" w:lineRule="auto"/>
              <w:rPr>
                <w:rFonts w:ascii="Times New Roman" w:hAnsi="Times New Roman" w:cs="Times New Roman"/>
                <w:sz w:val="24"/>
                <w:szCs w:val="24"/>
              </w:rPr>
            </w:pPr>
            <w:r w:rsidRPr="007B7DD7">
              <w:rPr>
                <w:rFonts w:ascii="Times New Roman" w:hAnsi="Times New Roman" w:cs="Times New Roman"/>
                <w:sz w:val="24"/>
                <w:szCs w:val="24"/>
              </w:rPr>
              <w:t>Žiemos (Kalėdų) atostogos</w:t>
            </w:r>
          </w:p>
        </w:tc>
        <w:tc>
          <w:tcPr>
            <w:tcW w:w="4583" w:type="dxa"/>
          </w:tcPr>
          <w:p w:rsidR="0071604D" w:rsidRPr="007B7DD7" w:rsidRDefault="0071604D" w:rsidP="00621B3B">
            <w:pPr>
              <w:spacing w:line="360" w:lineRule="auto"/>
              <w:rPr>
                <w:rFonts w:ascii="Times New Roman" w:hAnsi="Times New Roman" w:cs="Times New Roman"/>
                <w:sz w:val="24"/>
                <w:szCs w:val="24"/>
              </w:rPr>
            </w:pPr>
            <w:r w:rsidRPr="007B7DD7">
              <w:rPr>
                <w:rFonts w:ascii="Times New Roman" w:hAnsi="Times New Roman" w:cs="Times New Roman"/>
                <w:sz w:val="24"/>
                <w:szCs w:val="24"/>
              </w:rPr>
              <w:t>2022 m. gruodžio 27 d. – 2023 m. sausio 6 d.</w:t>
            </w:r>
          </w:p>
        </w:tc>
      </w:tr>
      <w:tr w:rsidR="0071604D" w:rsidRPr="007B7DD7" w:rsidTr="0071604D">
        <w:trPr>
          <w:trHeight w:val="213"/>
        </w:trPr>
        <w:tc>
          <w:tcPr>
            <w:tcW w:w="3922" w:type="dxa"/>
          </w:tcPr>
          <w:p w:rsidR="0071604D" w:rsidRPr="007B7DD7" w:rsidRDefault="0071604D" w:rsidP="00621B3B">
            <w:pPr>
              <w:spacing w:line="360" w:lineRule="auto"/>
              <w:rPr>
                <w:rFonts w:ascii="Times New Roman" w:hAnsi="Times New Roman" w:cs="Times New Roman"/>
                <w:sz w:val="24"/>
                <w:szCs w:val="24"/>
              </w:rPr>
            </w:pPr>
            <w:r w:rsidRPr="007B7DD7">
              <w:rPr>
                <w:rFonts w:ascii="Times New Roman" w:hAnsi="Times New Roman" w:cs="Times New Roman"/>
                <w:sz w:val="24"/>
                <w:szCs w:val="24"/>
              </w:rPr>
              <w:t>Žiemos atostogos</w:t>
            </w:r>
          </w:p>
        </w:tc>
        <w:tc>
          <w:tcPr>
            <w:tcW w:w="4583" w:type="dxa"/>
          </w:tcPr>
          <w:p w:rsidR="0071604D" w:rsidRPr="007B7DD7" w:rsidRDefault="0071604D" w:rsidP="00621B3B">
            <w:pPr>
              <w:spacing w:line="360" w:lineRule="auto"/>
              <w:rPr>
                <w:rFonts w:ascii="Times New Roman" w:hAnsi="Times New Roman" w:cs="Times New Roman"/>
                <w:sz w:val="24"/>
                <w:szCs w:val="24"/>
              </w:rPr>
            </w:pPr>
            <w:r w:rsidRPr="007B7DD7">
              <w:rPr>
                <w:rFonts w:ascii="Times New Roman" w:hAnsi="Times New Roman" w:cs="Times New Roman"/>
                <w:sz w:val="24"/>
                <w:szCs w:val="24"/>
              </w:rPr>
              <w:t>2023 m. vasario 13 d. – vasario 17 d.</w:t>
            </w:r>
          </w:p>
        </w:tc>
      </w:tr>
      <w:tr w:rsidR="0071604D" w:rsidRPr="007B7DD7" w:rsidTr="0071604D">
        <w:trPr>
          <w:trHeight w:val="213"/>
        </w:trPr>
        <w:tc>
          <w:tcPr>
            <w:tcW w:w="3922" w:type="dxa"/>
          </w:tcPr>
          <w:p w:rsidR="0071604D" w:rsidRPr="007B7DD7" w:rsidRDefault="0071604D" w:rsidP="00621B3B">
            <w:pPr>
              <w:spacing w:line="360" w:lineRule="auto"/>
              <w:ind w:left="-108" w:firstLine="108"/>
              <w:rPr>
                <w:rFonts w:ascii="Times New Roman" w:hAnsi="Times New Roman" w:cs="Times New Roman"/>
                <w:sz w:val="24"/>
                <w:szCs w:val="24"/>
              </w:rPr>
            </w:pPr>
            <w:r w:rsidRPr="007B7DD7">
              <w:rPr>
                <w:rFonts w:ascii="Times New Roman" w:hAnsi="Times New Roman" w:cs="Times New Roman"/>
                <w:sz w:val="24"/>
                <w:szCs w:val="24"/>
              </w:rPr>
              <w:t>Pavasario (Velykų) atostogos</w:t>
            </w:r>
          </w:p>
        </w:tc>
        <w:tc>
          <w:tcPr>
            <w:tcW w:w="4583" w:type="dxa"/>
          </w:tcPr>
          <w:p w:rsidR="0071604D" w:rsidRPr="007B7DD7" w:rsidRDefault="0071604D" w:rsidP="00621B3B">
            <w:pPr>
              <w:spacing w:line="360" w:lineRule="auto"/>
              <w:rPr>
                <w:rFonts w:ascii="Times New Roman" w:hAnsi="Times New Roman" w:cs="Times New Roman"/>
                <w:sz w:val="24"/>
                <w:szCs w:val="24"/>
              </w:rPr>
            </w:pPr>
            <w:r w:rsidRPr="007B7DD7">
              <w:rPr>
                <w:rFonts w:ascii="Times New Roman" w:hAnsi="Times New Roman" w:cs="Times New Roman"/>
                <w:sz w:val="24"/>
                <w:szCs w:val="24"/>
              </w:rPr>
              <w:t>2023 m. balandžio 11 d. – balandžio 14 d.</w:t>
            </w:r>
          </w:p>
        </w:tc>
      </w:tr>
    </w:tbl>
    <w:p w:rsidR="0071604D" w:rsidRPr="007B7DD7" w:rsidRDefault="0071604D" w:rsidP="00621B3B">
      <w:pPr>
        <w:spacing w:line="360" w:lineRule="auto"/>
        <w:ind w:firstLine="567"/>
        <w:rPr>
          <w:rFonts w:ascii="Times New Roman" w:hAnsi="Times New Roman" w:cs="Times New Roman"/>
          <w:sz w:val="24"/>
          <w:szCs w:val="24"/>
        </w:rPr>
      </w:pPr>
    </w:p>
    <w:p w:rsidR="00DE1513" w:rsidRDefault="0032575A" w:rsidP="00621B3B">
      <w:pPr>
        <w:spacing w:line="360" w:lineRule="auto"/>
        <w:ind w:firstLine="567"/>
        <w:jc w:val="both"/>
        <w:rPr>
          <w:rFonts w:ascii="Times New Roman" w:hAnsi="Times New Roman" w:cs="Times New Roman"/>
          <w:sz w:val="24"/>
          <w:szCs w:val="24"/>
        </w:rPr>
      </w:pPr>
      <w:r w:rsidRPr="007B7DD7">
        <w:rPr>
          <w:rFonts w:ascii="Times New Roman" w:hAnsi="Times New Roman" w:cs="Times New Roman"/>
          <w:sz w:val="24"/>
          <w:szCs w:val="24"/>
        </w:rPr>
        <w:t>9</w:t>
      </w:r>
      <w:r w:rsidR="0071604D" w:rsidRPr="007B7DD7">
        <w:rPr>
          <w:rFonts w:ascii="Times New Roman" w:hAnsi="Times New Roman" w:cs="Times New Roman"/>
          <w:sz w:val="24"/>
          <w:szCs w:val="24"/>
        </w:rPr>
        <w:t xml:space="preserve">. Mokslo metų ugdymo procesas skirstomas į trumpesnės trukmės laiko periodus: trimestrus, pusmečius ar kitokios trukmės periodus. </w:t>
      </w:r>
      <w:r w:rsidR="00B20749" w:rsidRPr="007B7DD7">
        <w:rPr>
          <w:rFonts w:ascii="Times New Roman" w:hAnsi="Times New Roman" w:cs="Times New Roman"/>
          <w:sz w:val="24"/>
          <w:szCs w:val="24"/>
        </w:rPr>
        <w:t>Centro</w:t>
      </w:r>
      <w:r w:rsidR="0071604D" w:rsidRPr="007B7DD7">
        <w:rPr>
          <w:rFonts w:ascii="Times New Roman" w:hAnsi="Times New Roman" w:cs="Times New Roman"/>
          <w:sz w:val="24"/>
          <w:szCs w:val="24"/>
        </w:rPr>
        <w:t xml:space="preserve"> </w:t>
      </w:r>
      <w:r w:rsidR="00B20749" w:rsidRPr="007B7DD7">
        <w:rPr>
          <w:rFonts w:ascii="Times New Roman" w:hAnsi="Times New Roman" w:cs="Times New Roman"/>
          <w:sz w:val="24"/>
          <w:szCs w:val="24"/>
        </w:rPr>
        <w:t xml:space="preserve">tarybos posėdžio Nr. </w:t>
      </w:r>
      <w:r w:rsidR="00B20749" w:rsidRPr="007B7DD7">
        <w:rPr>
          <w:rFonts w:ascii="Times New Roman" w:hAnsi="Times New Roman" w:cs="Times New Roman"/>
          <w:color w:val="FF0000"/>
          <w:sz w:val="24"/>
          <w:szCs w:val="24"/>
        </w:rPr>
        <w:t>4</w:t>
      </w:r>
      <w:r w:rsidR="00B20749" w:rsidRPr="007B7DD7">
        <w:rPr>
          <w:rFonts w:ascii="Times New Roman" w:hAnsi="Times New Roman" w:cs="Times New Roman"/>
          <w:sz w:val="24"/>
          <w:szCs w:val="24"/>
        </w:rPr>
        <w:t xml:space="preserve"> </w:t>
      </w:r>
      <w:r w:rsidR="0071604D" w:rsidRPr="007B7DD7">
        <w:rPr>
          <w:rFonts w:ascii="Times New Roman" w:hAnsi="Times New Roman" w:cs="Times New Roman"/>
          <w:sz w:val="24"/>
          <w:szCs w:val="24"/>
        </w:rPr>
        <w:t>sprendimu</w:t>
      </w:r>
      <w:r w:rsidR="00B20749" w:rsidRPr="007B7DD7">
        <w:rPr>
          <w:rFonts w:ascii="Times New Roman" w:hAnsi="Times New Roman" w:cs="Times New Roman"/>
          <w:sz w:val="24"/>
          <w:szCs w:val="24"/>
        </w:rPr>
        <w:t xml:space="preserve"> 2022 m.   rugpjūčio 30 d. sprendimu Nr. 1 </w:t>
      </w:r>
      <w:r w:rsidR="0071604D" w:rsidRPr="007B7DD7">
        <w:rPr>
          <w:rFonts w:ascii="Times New Roman" w:hAnsi="Times New Roman" w:cs="Times New Roman"/>
          <w:sz w:val="24"/>
          <w:szCs w:val="24"/>
        </w:rPr>
        <w:t xml:space="preserve"> , organizuojamas ugdymas pusmečiais:</w:t>
      </w:r>
    </w:p>
    <w:tbl>
      <w:tblPr>
        <w:tblStyle w:val="Lentelstinklelis"/>
        <w:tblW w:w="0" w:type="auto"/>
        <w:tblLook w:val="04A0" w:firstRow="1" w:lastRow="0" w:firstColumn="1" w:lastColumn="0" w:noHBand="0" w:noVBand="1"/>
      </w:tblPr>
      <w:tblGrid>
        <w:gridCol w:w="3209"/>
        <w:gridCol w:w="2456"/>
        <w:gridCol w:w="3963"/>
      </w:tblGrid>
      <w:tr w:rsidR="00DE1513" w:rsidRPr="007B7DD7" w:rsidTr="00621B3B">
        <w:tc>
          <w:tcPr>
            <w:tcW w:w="3209" w:type="dxa"/>
          </w:tcPr>
          <w:p w:rsidR="00DE1513" w:rsidRPr="007B7DD7" w:rsidRDefault="00DE1513" w:rsidP="00621B3B">
            <w:pPr>
              <w:spacing w:line="360" w:lineRule="auto"/>
              <w:jc w:val="both"/>
              <w:rPr>
                <w:rFonts w:ascii="Times New Roman" w:hAnsi="Times New Roman" w:cs="Times New Roman"/>
                <w:b/>
                <w:bCs/>
                <w:sz w:val="24"/>
                <w:szCs w:val="24"/>
              </w:rPr>
            </w:pPr>
            <w:r w:rsidRPr="007B7DD7">
              <w:rPr>
                <w:rFonts w:ascii="Times New Roman" w:hAnsi="Times New Roman" w:cs="Times New Roman"/>
                <w:b/>
                <w:bCs/>
                <w:sz w:val="24"/>
                <w:szCs w:val="24"/>
              </w:rPr>
              <w:t>Pusmečiai</w:t>
            </w:r>
          </w:p>
        </w:tc>
        <w:tc>
          <w:tcPr>
            <w:tcW w:w="2456" w:type="dxa"/>
          </w:tcPr>
          <w:p w:rsidR="00DE1513" w:rsidRPr="007B7DD7" w:rsidRDefault="00DE1513" w:rsidP="00621B3B">
            <w:pPr>
              <w:spacing w:line="360" w:lineRule="auto"/>
              <w:jc w:val="both"/>
              <w:rPr>
                <w:rFonts w:ascii="Times New Roman" w:hAnsi="Times New Roman" w:cs="Times New Roman"/>
                <w:b/>
                <w:bCs/>
                <w:sz w:val="24"/>
                <w:szCs w:val="24"/>
              </w:rPr>
            </w:pPr>
            <w:r w:rsidRPr="007B7DD7">
              <w:rPr>
                <w:rFonts w:ascii="Times New Roman" w:hAnsi="Times New Roman" w:cs="Times New Roman"/>
                <w:b/>
                <w:bCs/>
                <w:sz w:val="24"/>
                <w:szCs w:val="24"/>
              </w:rPr>
              <w:t>prasideda</w:t>
            </w:r>
          </w:p>
        </w:tc>
        <w:tc>
          <w:tcPr>
            <w:tcW w:w="3963" w:type="dxa"/>
          </w:tcPr>
          <w:p w:rsidR="00DE1513" w:rsidRPr="007B7DD7" w:rsidRDefault="00DE1513" w:rsidP="00621B3B">
            <w:pPr>
              <w:spacing w:line="360" w:lineRule="auto"/>
              <w:jc w:val="both"/>
              <w:rPr>
                <w:rFonts w:ascii="Times New Roman" w:hAnsi="Times New Roman" w:cs="Times New Roman"/>
                <w:b/>
                <w:bCs/>
                <w:sz w:val="24"/>
                <w:szCs w:val="24"/>
              </w:rPr>
            </w:pPr>
            <w:r w:rsidRPr="007B7DD7">
              <w:rPr>
                <w:rFonts w:ascii="Times New Roman" w:hAnsi="Times New Roman" w:cs="Times New Roman"/>
                <w:b/>
                <w:bCs/>
                <w:sz w:val="24"/>
                <w:szCs w:val="24"/>
              </w:rPr>
              <w:t>baigiasi</w:t>
            </w:r>
          </w:p>
        </w:tc>
      </w:tr>
      <w:tr w:rsidR="00DE1513" w:rsidRPr="007B7DD7" w:rsidTr="00621B3B">
        <w:tc>
          <w:tcPr>
            <w:tcW w:w="3209" w:type="dxa"/>
          </w:tcPr>
          <w:p w:rsidR="00DE1513" w:rsidRPr="007B7DD7" w:rsidRDefault="00DE1513" w:rsidP="00621B3B">
            <w:pPr>
              <w:spacing w:line="360" w:lineRule="auto"/>
              <w:jc w:val="both"/>
              <w:rPr>
                <w:rFonts w:ascii="Times New Roman" w:hAnsi="Times New Roman" w:cs="Times New Roman"/>
                <w:sz w:val="24"/>
                <w:szCs w:val="24"/>
              </w:rPr>
            </w:pPr>
            <w:r w:rsidRPr="007B7DD7">
              <w:rPr>
                <w:rFonts w:ascii="Times New Roman" w:hAnsi="Times New Roman" w:cs="Times New Roman"/>
                <w:sz w:val="24"/>
                <w:szCs w:val="24"/>
              </w:rPr>
              <w:t>I pusmetis</w:t>
            </w:r>
          </w:p>
        </w:tc>
        <w:tc>
          <w:tcPr>
            <w:tcW w:w="2456" w:type="dxa"/>
          </w:tcPr>
          <w:p w:rsidR="00DE1513" w:rsidRPr="007B7DD7" w:rsidRDefault="00DE1513" w:rsidP="00621B3B">
            <w:pPr>
              <w:spacing w:line="360" w:lineRule="auto"/>
              <w:jc w:val="both"/>
              <w:rPr>
                <w:rFonts w:ascii="Times New Roman" w:hAnsi="Times New Roman" w:cs="Times New Roman"/>
                <w:sz w:val="24"/>
                <w:szCs w:val="24"/>
              </w:rPr>
            </w:pPr>
            <w:r w:rsidRPr="007B7DD7">
              <w:rPr>
                <w:rFonts w:ascii="Times New Roman" w:hAnsi="Times New Roman" w:cs="Times New Roman"/>
                <w:sz w:val="24"/>
                <w:szCs w:val="24"/>
              </w:rPr>
              <w:t>2022 m. rugsėjo 1 d.</w:t>
            </w:r>
          </w:p>
        </w:tc>
        <w:tc>
          <w:tcPr>
            <w:tcW w:w="3963" w:type="dxa"/>
          </w:tcPr>
          <w:p w:rsidR="00DE1513" w:rsidRPr="007B7DD7" w:rsidRDefault="00DE1513" w:rsidP="00621B3B">
            <w:pPr>
              <w:spacing w:line="360" w:lineRule="auto"/>
              <w:jc w:val="both"/>
              <w:rPr>
                <w:rFonts w:ascii="Times New Roman" w:hAnsi="Times New Roman" w:cs="Times New Roman"/>
                <w:sz w:val="24"/>
                <w:szCs w:val="24"/>
              </w:rPr>
            </w:pPr>
            <w:bookmarkStart w:id="10" w:name="_Hlk112233591"/>
            <w:r w:rsidRPr="007B7DD7">
              <w:rPr>
                <w:rFonts w:ascii="Times New Roman" w:hAnsi="Times New Roman" w:cs="Times New Roman"/>
                <w:sz w:val="24"/>
                <w:szCs w:val="24"/>
              </w:rPr>
              <w:t xml:space="preserve">- 2023 m. sausio 20 d. </w:t>
            </w:r>
            <w:bookmarkEnd w:id="10"/>
          </w:p>
        </w:tc>
      </w:tr>
      <w:tr w:rsidR="00DE1513" w:rsidRPr="007B7DD7" w:rsidTr="00621B3B">
        <w:trPr>
          <w:trHeight w:val="1070"/>
        </w:trPr>
        <w:tc>
          <w:tcPr>
            <w:tcW w:w="3209" w:type="dxa"/>
          </w:tcPr>
          <w:p w:rsidR="00DE1513" w:rsidRPr="007B7DD7" w:rsidRDefault="00DE1513" w:rsidP="00621B3B">
            <w:pPr>
              <w:spacing w:line="360" w:lineRule="auto"/>
              <w:jc w:val="both"/>
              <w:rPr>
                <w:rFonts w:ascii="Times New Roman" w:hAnsi="Times New Roman" w:cs="Times New Roman"/>
                <w:sz w:val="24"/>
                <w:szCs w:val="24"/>
              </w:rPr>
            </w:pPr>
            <w:r w:rsidRPr="007B7DD7">
              <w:rPr>
                <w:rFonts w:ascii="Times New Roman" w:hAnsi="Times New Roman" w:cs="Times New Roman"/>
                <w:sz w:val="24"/>
                <w:szCs w:val="24"/>
              </w:rPr>
              <w:t>II pusmetis</w:t>
            </w:r>
          </w:p>
        </w:tc>
        <w:tc>
          <w:tcPr>
            <w:tcW w:w="2456" w:type="dxa"/>
          </w:tcPr>
          <w:p w:rsidR="00DE1513" w:rsidRPr="007B7DD7" w:rsidRDefault="00DE1513" w:rsidP="00621B3B">
            <w:pPr>
              <w:spacing w:line="360" w:lineRule="auto"/>
              <w:jc w:val="both"/>
              <w:rPr>
                <w:rFonts w:ascii="Times New Roman" w:hAnsi="Times New Roman" w:cs="Times New Roman"/>
                <w:sz w:val="24"/>
                <w:szCs w:val="24"/>
              </w:rPr>
            </w:pPr>
            <w:r w:rsidRPr="007B7DD7">
              <w:rPr>
                <w:rFonts w:ascii="Times New Roman" w:hAnsi="Times New Roman" w:cs="Times New Roman"/>
                <w:sz w:val="24"/>
                <w:szCs w:val="24"/>
              </w:rPr>
              <w:t>2023 m. sausio 23 d.</w:t>
            </w:r>
          </w:p>
        </w:tc>
        <w:tc>
          <w:tcPr>
            <w:tcW w:w="3963" w:type="dxa"/>
          </w:tcPr>
          <w:p w:rsidR="00DE1513" w:rsidRPr="007B7DD7" w:rsidRDefault="00DE1513" w:rsidP="00621B3B">
            <w:pPr>
              <w:spacing w:line="360" w:lineRule="auto"/>
              <w:jc w:val="both"/>
              <w:rPr>
                <w:rFonts w:ascii="Times New Roman" w:hAnsi="Times New Roman" w:cs="Times New Roman"/>
                <w:sz w:val="24"/>
                <w:szCs w:val="24"/>
              </w:rPr>
            </w:pPr>
            <w:r w:rsidRPr="007B7DD7">
              <w:rPr>
                <w:rFonts w:ascii="Times New Roman" w:hAnsi="Times New Roman" w:cs="Times New Roman"/>
                <w:sz w:val="24"/>
                <w:szCs w:val="24"/>
              </w:rPr>
              <w:t>-</w:t>
            </w:r>
            <w:r w:rsidR="0032575A" w:rsidRPr="007B7DD7">
              <w:rPr>
                <w:rFonts w:ascii="Times New Roman" w:hAnsi="Times New Roman" w:cs="Times New Roman"/>
                <w:sz w:val="24"/>
                <w:szCs w:val="24"/>
              </w:rPr>
              <w:t xml:space="preserve"> </w:t>
            </w:r>
            <w:r w:rsidRPr="007B7DD7">
              <w:rPr>
                <w:rFonts w:ascii="Times New Roman" w:hAnsi="Times New Roman" w:cs="Times New Roman"/>
                <w:sz w:val="24"/>
                <w:szCs w:val="24"/>
              </w:rPr>
              <w:t>2023 gegužės 31 d. (pradinio ugdymo  klasių mokiniams);</w:t>
            </w:r>
          </w:p>
          <w:p w:rsidR="00DE1513" w:rsidRPr="007B7DD7" w:rsidRDefault="00DE1513" w:rsidP="00621B3B">
            <w:pPr>
              <w:spacing w:line="360" w:lineRule="auto"/>
              <w:jc w:val="both"/>
              <w:rPr>
                <w:rFonts w:ascii="Times New Roman" w:hAnsi="Times New Roman" w:cs="Times New Roman"/>
                <w:sz w:val="24"/>
                <w:szCs w:val="24"/>
              </w:rPr>
            </w:pPr>
            <w:r w:rsidRPr="007B7DD7">
              <w:rPr>
                <w:rFonts w:ascii="Times New Roman" w:hAnsi="Times New Roman" w:cs="Times New Roman"/>
                <w:sz w:val="24"/>
                <w:szCs w:val="24"/>
              </w:rPr>
              <w:t>-</w:t>
            </w:r>
            <w:r w:rsidR="0032575A" w:rsidRPr="007B7DD7">
              <w:rPr>
                <w:rFonts w:ascii="Times New Roman" w:hAnsi="Times New Roman" w:cs="Times New Roman"/>
                <w:sz w:val="24"/>
                <w:szCs w:val="24"/>
              </w:rPr>
              <w:t xml:space="preserve"> </w:t>
            </w:r>
            <w:r w:rsidRPr="007B7DD7">
              <w:rPr>
                <w:rFonts w:ascii="Times New Roman" w:hAnsi="Times New Roman" w:cs="Times New Roman"/>
                <w:sz w:val="24"/>
                <w:szCs w:val="24"/>
              </w:rPr>
              <w:t>2023 birželio 9 d.  (pagrindinio ugdymo mokiniams);</w:t>
            </w:r>
          </w:p>
        </w:tc>
      </w:tr>
    </w:tbl>
    <w:p w:rsidR="00621B3B" w:rsidRDefault="00621B3B" w:rsidP="00621B3B">
      <w:pPr>
        <w:suppressAutoHyphens/>
        <w:spacing w:line="360" w:lineRule="auto"/>
        <w:jc w:val="both"/>
        <w:textAlignment w:val="baseline"/>
        <w:rPr>
          <w:rFonts w:ascii="Times New Roman" w:eastAsia="MS Mincho" w:hAnsi="Times New Roman" w:cs="Times New Roman"/>
          <w:sz w:val="24"/>
          <w:szCs w:val="24"/>
          <w:lang w:eastAsia="ar-SA"/>
        </w:rPr>
      </w:pPr>
    </w:p>
    <w:p w:rsidR="0032575A" w:rsidRPr="007B7DD7" w:rsidRDefault="0032575A" w:rsidP="00621B3B">
      <w:pPr>
        <w:suppressAutoHyphens/>
        <w:spacing w:line="360" w:lineRule="auto"/>
        <w:ind w:firstLine="426"/>
        <w:jc w:val="both"/>
        <w:textAlignment w:val="baseline"/>
        <w:rPr>
          <w:rFonts w:ascii="Times New Roman" w:eastAsia="MS Mincho" w:hAnsi="Times New Roman" w:cs="Times New Roman"/>
          <w:sz w:val="24"/>
          <w:szCs w:val="24"/>
          <w:lang w:eastAsia="ar-SA"/>
        </w:rPr>
      </w:pPr>
      <w:r w:rsidRPr="007B7DD7">
        <w:rPr>
          <w:rFonts w:ascii="Times New Roman" w:eastAsia="MS Mincho" w:hAnsi="Times New Roman" w:cs="Times New Roman"/>
          <w:sz w:val="24"/>
          <w:szCs w:val="24"/>
          <w:lang w:eastAsia="ar-SA"/>
        </w:rPr>
        <w:t>1</w:t>
      </w:r>
      <w:r w:rsidR="00DE54F7" w:rsidRPr="007B7DD7">
        <w:rPr>
          <w:rFonts w:ascii="Times New Roman" w:eastAsia="MS Mincho" w:hAnsi="Times New Roman" w:cs="Times New Roman"/>
          <w:sz w:val="24"/>
          <w:szCs w:val="24"/>
          <w:lang w:eastAsia="ar-SA"/>
        </w:rPr>
        <w:t>0</w:t>
      </w:r>
      <w:r w:rsidRPr="007B7DD7">
        <w:rPr>
          <w:rFonts w:ascii="Times New Roman" w:eastAsia="MS Mincho" w:hAnsi="Times New Roman" w:cs="Times New Roman"/>
          <w:sz w:val="24"/>
          <w:szCs w:val="24"/>
          <w:lang w:eastAsia="ar-SA"/>
        </w:rPr>
        <w:t xml:space="preserve">. Mokykla gali keisti Bendrųjų ugdymo planų 8.3 ir 9.3 papunkčiuose nustatytą atostogų laiką, suderinusi su valstybinės mokyklos (biudžetinės įstaigos) – savininko teises ir pareigas įgyvendinančia institucija, savivaldybės mokyklos (biudžetinės įstaigos) – savivaldybės vykdomąja institucija – </w:t>
      </w:r>
      <w:bookmarkStart w:id="11" w:name="_Hlk112334408"/>
      <w:bookmarkStart w:id="12" w:name="_Hlk112334103"/>
      <w:r w:rsidRPr="007B7DD7">
        <w:rPr>
          <w:rFonts w:ascii="Times New Roman" w:eastAsia="MS Mincho" w:hAnsi="Times New Roman" w:cs="Times New Roman"/>
          <w:sz w:val="24"/>
          <w:szCs w:val="24"/>
          <w:lang w:eastAsia="ar-SA"/>
        </w:rPr>
        <w:t xml:space="preserve">Molėtų r. Kultūros ir švietimo skyriumi ar jos įgaliotu asmeniu. </w:t>
      </w:r>
      <w:bookmarkEnd w:id="11"/>
    </w:p>
    <w:bookmarkEnd w:id="12"/>
    <w:p w:rsidR="0032575A" w:rsidRPr="007B7DD7" w:rsidRDefault="0032575A" w:rsidP="00621B3B">
      <w:pPr>
        <w:suppressAutoHyphens/>
        <w:spacing w:line="360" w:lineRule="auto"/>
        <w:ind w:firstLine="426"/>
        <w:jc w:val="both"/>
        <w:textAlignment w:val="baseline"/>
        <w:rPr>
          <w:rFonts w:ascii="Times New Roman" w:eastAsia="MS Mincho" w:hAnsi="Times New Roman" w:cs="Times New Roman"/>
          <w:sz w:val="24"/>
          <w:szCs w:val="24"/>
          <w:lang w:eastAsia="ar-SA"/>
        </w:rPr>
      </w:pPr>
      <w:r w:rsidRPr="007B7DD7">
        <w:rPr>
          <w:rFonts w:ascii="Times New Roman" w:eastAsia="MS Mincho" w:hAnsi="Times New Roman" w:cs="Times New Roman"/>
          <w:sz w:val="24"/>
          <w:szCs w:val="24"/>
          <w:lang w:eastAsia="ar-SA"/>
        </w:rPr>
        <w:t>1</w:t>
      </w:r>
      <w:r w:rsidR="00DE54F7" w:rsidRPr="007B7DD7">
        <w:rPr>
          <w:rFonts w:ascii="Times New Roman" w:eastAsia="MS Mincho" w:hAnsi="Times New Roman" w:cs="Times New Roman"/>
          <w:sz w:val="24"/>
          <w:szCs w:val="24"/>
          <w:lang w:eastAsia="ar-SA"/>
        </w:rPr>
        <w:t>1</w:t>
      </w:r>
      <w:r w:rsidRPr="007B7DD7">
        <w:rPr>
          <w:rFonts w:ascii="Times New Roman" w:eastAsia="MS Mincho" w:hAnsi="Times New Roman" w:cs="Times New Roman"/>
          <w:sz w:val="24"/>
          <w:szCs w:val="24"/>
          <w:lang w:eastAsia="ar-SA"/>
        </w:rPr>
        <w:t>. Vasaros atostogos skiriamos pasibaigus ugdymo procesui 1–4, 5–10 klasių mokiniams. Atostogų pradžią nustato mokyklos vadovas, direktoriaus 2022 m. rugpjūčio 30 d. įsakymu Nr. 36 ,</w:t>
      </w:r>
      <w:r w:rsidR="00EE06E9" w:rsidRPr="007B7DD7">
        <w:rPr>
          <w:rFonts w:ascii="Times New Roman" w:eastAsia="MS Mincho" w:hAnsi="Times New Roman" w:cs="Times New Roman"/>
          <w:sz w:val="24"/>
          <w:szCs w:val="24"/>
          <w:lang w:eastAsia="ar-SA"/>
        </w:rPr>
        <w:t xml:space="preserve"> </w:t>
      </w:r>
      <w:r w:rsidRPr="007B7DD7">
        <w:rPr>
          <w:rFonts w:ascii="Times New Roman" w:eastAsia="MS Mincho" w:hAnsi="Times New Roman" w:cs="Times New Roman"/>
          <w:sz w:val="24"/>
          <w:szCs w:val="24"/>
          <w:lang w:eastAsia="ar-SA"/>
        </w:rPr>
        <w:t xml:space="preserve">suderinęs su Centro taryba </w:t>
      </w:r>
      <w:bookmarkStart w:id="13" w:name="_Hlk112335056"/>
      <w:r w:rsidRPr="007B7DD7">
        <w:rPr>
          <w:rFonts w:ascii="Times New Roman" w:eastAsia="MS Mincho" w:hAnsi="Times New Roman" w:cs="Times New Roman"/>
          <w:sz w:val="24"/>
          <w:szCs w:val="24"/>
          <w:lang w:eastAsia="ar-SA"/>
        </w:rPr>
        <w:t>ir savininko teises ir pareigas įgyvendinančia institucija Molėtų r. Kultūros ir švietimo skyriumi ar jos įgaliotu asmeniu.</w:t>
      </w:r>
      <w:bookmarkEnd w:id="13"/>
      <w:r w:rsidRPr="007B7DD7">
        <w:rPr>
          <w:rFonts w:ascii="Times New Roman" w:eastAsia="MS Mincho" w:hAnsi="Times New Roman" w:cs="Times New Roman"/>
          <w:sz w:val="24"/>
          <w:szCs w:val="24"/>
          <w:lang w:eastAsia="ar-SA"/>
        </w:rPr>
        <w:t xml:space="preserve"> Vasaros atostogos trunka iki einamųjų mokslo metų rugpjūčio 31 d.</w:t>
      </w:r>
    </w:p>
    <w:p w:rsidR="0032575A" w:rsidRDefault="0032575A" w:rsidP="00621B3B">
      <w:pPr>
        <w:spacing w:line="360" w:lineRule="auto"/>
        <w:ind w:firstLine="426"/>
        <w:jc w:val="both"/>
        <w:rPr>
          <w:rFonts w:ascii="Times New Roman" w:hAnsi="Times New Roman" w:cs="Times New Roman"/>
          <w:sz w:val="24"/>
          <w:szCs w:val="24"/>
          <w:lang w:eastAsia="lt-LT"/>
        </w:rPr>
      </w:pPr>
      <w:r w:rsidRPr="007B7DD7">
        <w:rPr>
          <w:rFonts w:ascii="Times New Roman" w:hAnsi="Times New Roman" w:cs="Times New Roman"/>
          <w:sz w:val="24"/>
          <w:szCs w:val="24"/>
          <w:lang w:eastAsia="lt-LT"/>
        </w:rPr>
        <w:t>1</w:t>
      </w:r>
      <w:r w:rsidR="00DE54F7" w:rsidRPr="007B7DD7">
        <w:rPr>
          <w:rFonts w:ascii="Times New Roman" w:hAnsi="Times New Roman" w:cs="Times New Roman"/>
          <w:sz w:val="24"/>
          <w:szCs w:val="24"/>
          <w:lang w:eastAsia="lt-LT"/>
        </w:rPr>
        <w:t>2</w:t>
      </w:r>
      <w:r w:rsidRPr="007B7DD7">
        <w:rPr>
          <w:rFonts w:ascii="Times New Roman" w:hAnsi="Times New Roman" w:cs="Times New Roman"/>
          <w:sz w:val="24"/>
          <w:szCs w:val="24"/>
          <w:lang w:eastAsia="lt-LT"/>
        </w:rPr>
        <w:t xml:space="preserve">. Ugdymo organizavimo tvarka </w:t>
      </w:r>
      <w:r w:rsidRPr="007B7DD7">
        <w:rPr>
          <w:rFonts w:ascii="Times New Roman" w:hAnsi="Times New Roman" w:cs="Times New Roman"/>
          <w:sz w:val="24"/>
          <w:szCs w:val="24"/>
        </w:rPr>
        <w:t xml:space="preserve">karantino, ekstremalios situacijos, ekstremalaus įvykio ar įvykio, keliančio pavojų mokinių sveikatai ir gyvybei, laikotarpiu (toliau – ypatingos aplinkybės) ar esant aplinkybėms Centre, dėl kurių ugdymo procesas negali būti organizuojamas kasdieniu </w:t>
      </w:r>
      <w:r w:rsidRPr="007B7DD7">
        <w:rPr>
          <w:rFonts w:ascii="Times New Roman" w:hAnsi="Times New Roman" w:cs="Times New Roman"/>
          <w:sz w:val="24"/>
          <w:szCs w:val="24"/>
          <w:shd w:val="clear" w:color="auto" w:fill="FFFFFF"/>
        </w:rPr>
        <w:t xml:space="preserve">mokymo proceso organizavimo </w:t>
      </w:r>
      <w:r w:rsidRPr="007B7DD7">
        <w:rPr>
          <w:rFonts w:ascii="Times New Roman" w:hAnsi="Times New Roman" w:cs="Times New Roman"/>
          <w:sz w:val="24"/>
          <w:szCs w:val="24"/>
        </w:rPr>
        <w:t xml:space="preserve">būdu </w:t>
      </w:r>
      <w:r w:rsidRPr="007B7DD7">
        <w:rPr>
          <w:rFonts w:ascii="Times New Roman" w:hAnsi="Times New Roman" w:cs="Times New Roman"/>
          <w:sz w:val="24"/>
          <w:szCs w:val="24"/>
          <w:shd w:val="clear" w:color="auto" w:fill="FFFFFF"/>
        </w:rPr>
        <w:t>(vyksta remonto darbai centre, nutrukus vandens ar elektros tiekimui dėl išorinių priežasčių ir kt.)</w:t>
      </w:r>
      <w:r w:rsidRPr="007B7DD7">
        <w:rPr>
          <w:rFonts w:ascii="Times New Roman" w:hAnsi="Times New Roman" w:cs="Times New Roman"/>
          <w:sz w:val="24"/>
          <w:szCs w:val="24"/>
          <w:shd w:val="clear" w:color="auto" w:fill="FFFFFF"/>
          <w:lang w:eastAsia="lt-LT"/>
        </w:rPr>
        <w:t xml:space="preserve"> reglamentuojama </w:t>
      </w:r>
      <w:r w:rsidRPr="007B7DD7">
        <w:rPr>
          <w:rFonts w:ascii="Times New Roman" w:hAnsi="Times New Roman" w:cs="Times New Roman"/>
          <w:sz w:val="24"/>
          <w:szCs w:val="24"/>
          <w:lang w:eastAsia="lt-LT"/>
        </w:rPr>
        <w:t>Bendrųjų ugdymo planų 7 priede.</w:t>
      </w:r>
    </w:p>
    <w:p w:rsidR="00BF4941" w:rsidRPr="007B7DD7" w:rsidRDefault="00BF4941" w:rsidP="00621B3B">
      <w:pPr>
        <w:spacing w:line="360" w:lineRule="auto"/>
        <w:ind w:firstLine="426"/>
        <w:jc w:val="both"/>
        <w:rPr>
          <w:rFonts w:ascii="Times New Roman" w:hAnsi="Times New Roman" w:cs="Times New Roman"/>
          <w:sz w:val="24"/>
          <w:szCs w:val="24"/>
          <w:lang w:eastAsia="lt-LT"/>
        </w:rPr>
      </w:pPr>
    </w:p>
    <w:p w:rsidR="00621B3B" w:rsidRPr="007B7DD7" w:rsidRDefault="00DE54F7" w:rsidP="00621B3B">
      <w:pPr>
        <w:spacing w:after="0" w:line="360" w:lineRule="auto"/>
        <w:jc w:val="center"/>
        <w:rPr>
          <w:rFonts w:ascii="Times New Roman" w:eastAsia="Times New Roman" w:hAnsi="Times New Roman" w:cs="Times New Roman"/>
          <w:b/>
          <w:sz w:val="24"/>
          <w:szCs w:val="24"/>
        </w:rPr>
      </w:pPr>
      <w:r w:rsidRPr="007B7DD7">
        <w:rPr>
          <w:rFonts w:ascii="Times New Roman" w:eastAsia="Times New Roman" w:hAnsi="Times New Roman" w:cs="Times New Roman"/>
          <w:b/>
          <w:sz w:val="24"/>
          <w:szCs w:val="24"/>
        </w:rPr>
        <w:t>ANTRASIS SKIRSNIS</w:t>
      </w:r>
    </w:p>
    <w:p w:rsidR="00DE54F7" w:rsidRPr="007B7DD7" w:rsidRDefault="00DE54F7" w:rsidP="00621B3B">
      <w:pPr>
        <w:spacing w:after="0" w:line="360" w:lineRule="auto"/>
        <w:jc w:val="center"/>
        <w:rPr>
          <w:rFonts w:ascii="Times New Roman" w:eastAsia="Times New Roman" w:hAnsi="Times New Roman" w:cs="Times New Roman"/>
          <w:b/>
          <w:sz w:val="24"/>
          <w:szCs w:val="24"/>
        </w:rPr>
      </w:pPr>
      <w:r w:rsidRPr="007B7DD7">
        <w:rPr>
          <w:rFonts w:ascii="Times New Roman" w:eastAsia="Times New Roman" w:hAnsi="Times New Roman" w:cs="Times New Roman"/>
          <w:b/>
          <w:sz w:val="24"/>
          <w:szCs w:val="24"/>
        </w:rPr>
        <w:t xml:space="preserve">CENTRO UGDYMO PLANAS. RENGIMAS IR ĮGYVENDINIMAS </w:t>
      </w:r>
    </w:p>
    <w:p w:rsidR="00EE06E9" w:rsidRPr="007B7DD7" w:rsidRDefault="00EE06E9" w:rsidP="00621B3B">
      <w:pPr>
        <w:spacing w:after="0" w:line="360" w:lineRule="auto"/>
        <w:jc w:val="center"/>
        <w:rPr>
          <w:rFonts w:ascii="Times New Roman" w:eastAsia="Times New Roman" w:hAnsi="Times New Roman" w:cs="Times New Roman"/>
          <w:b/>
          <w:sz w:val="24"/>
          <w:szCs w:val="24"/>
        </w:rPr>
      </w:pPr>
    </w:p>
    <w:p w:rsidR="00EE06E9" w:rsidRPr="007B7DD7" w:rsidRDefault="00EE06E9" w:rsidP="00621B3B">
      <w:pPr>
        <w:spacing w:line="360" w:lineRule="auto"/>
        <w:ind w:firstLine="567"/>
        <w:jc w:val="both"/>
        <w:rPr>
          <w:rFonts w:ascii="Times New Roman" w:hAnsi="Times New Roman" w:cs="Times New Roman"/>
          <w:sz w:val="24"/>
          <w:szCs w:val="24"/>
        </w:rPr>
      </w:pPr>
      <w:r w:rsidRPr="007B7DD7">
        <w:rPr>
          <w:rFonts w:ascii="Times New Roman" w:hAnsi="Times New Roman" w:cs="Times New Roman"/>
          <w:sz w:val="24"/>
          <w:szCs w:val="24"/>
        </w:rPr>
        <w:t xml:space="preserve">13. Centro ugdymo planą, kuriame aprašomas mokykloje vykdomų programų per 2022-2023 mokslo metus įgyvendinimas, rengia mokyklos vadovo įsakymu sudaryta darbo grupė. Grupės darbui vadovauja mokyklos vadovas ar jo įgaliotas asmuo. Savininko teises ir pareigas įgyvendinanti institucija , savivaldybės vykdomoji institucija </w:t>
      </w:r>
      <w:r w:rsidRPr="007B7DD7">
        <w:rPr>
          <w:rFonts w:ascii="Times New Roman" w:eastAsia="MS Mincho" w:hAnsi="Times New Roman" w:cs="Times New Roman"/>
          <w:sz w:val="24"/>
          <w:szCs w:val="24"/>
          <w:lang w:eastAsia="ar-SA"/>
        </w:rPr>
        <w:t>ir savininko teises ir pareigas įgyvendinančia institucija Molėtų r. Kultūros ir švietimo skyrius ar jos įgaliotas asmuo</w:t>
      </w:r>
      <w:r w:rsidRPr="007B7DD7">
        <w:rPr>
          <w:rFonts w:ascii="Times New Roman" w:hAnsi="Times New Roman" w:cs="Times New Roman"/>
          <w:sz w:val="24"/>
          <w:szCs w:val="24"/>
        </w:rPr>
        <w:t xml:space="preserve"> gali pasiūlyti Centro ugdymo plano aktualius turinio aspektus, struktūrą ir formą.</w:t>
      </w:r>
    </w:p>
    <w:p w:rsidR="00EE06E9" w:rsidRPr="007B7DD7" w:rsidRDefault="00EE06E9" w:rsidP="00621B3B">
      <w:pPr>
        <w:spacing w:line="360" w:lineRule="auto"/>
        <w:ind w:firstLine="567"/>
        <w:jc w:val="both"/>
        <w:rPr>
          <w:rFonts w:ascii="Times New Roman" w:hAnsi="Times New Roman" w:cs="Times New Roman"/>
          <w:sz w:val="24"/>
          <w:szCs w:val="24"/>
        </w:rPr>
      </w:pPr>
      <w:r w:rsidRPr="007B7DD7">
        <w:rPr>
          <w:rFonts w:ascii="Times New Roman" w:hAnsi="Times New Roman" w:cs="Times New Roman"/>
          <w:sz w:val="24"/>
          <w:szCs w:val="24"/>
        </w:rPr>
        <w:t>14. Centro ugdymo plane, atsižvelgiant į mokyklos kontekstą, numatoma:</w:t>
      </w:r>
    </w:p>
    <w:p w:rsidR="00EE06E9" w:rsidRPr="007B7DD7" w:rsidRDefault="00EE06E9" w:rsidP="00621B3B">
      <w:pPr>
        <w:spacing w:line="360" w:lineRule="auto"/>
        <w:ind w:firstLine="142"/>
        <w:jc w:val="both"/>
        <w:rPr>
          <w:rFonts w:ascii="Times New Roman" w:hAnsi="Times New Roman" w:cs="Times New Roman"/>
          <w:sz w:val="24"/>
          <w:szCs w:val="24"/>
        </w:rPr>
      </w:pPr>
      <w:r w:rsidRPr="007B7DD7">
        <w:rPr>
          <w:rFonts w:ascii="Times New Roman" w:hAnsi="Times New Roman" w:cs="Times New Roman"/>
          <w:sz w:val="24"/>
          <w:szCs w:val="24"/>
        </w:rPr>
        <w:t>14.1. konkrečios klasės mokomieji dalykai ir jiems skiriamas pamokų skaičius;</w:t>
      </w:r>
    </w:p>
    <w:p w:rsidR="00EE06E9" w:rsidRPr="007B7DD7" w:rsidRDefault="00EE06E9" w:rsidP="00621B3B">
      <w:pPr>
        <w:spacing w:line="360" w:lineRule="auto"/>
        <w:ind w:firstLine="142"/>
        <w:jc w:val="both"/>
        <w:rPr>
          <w:rFonts w:ascii="Times New Roman" w:hAnsi="Times New Roman" w:cs="Times New Roman"/>
          <w:sz w:val="24"/>
          <w:szCs w:val="24"/>
        </w:rPr>
      </w:pPr>
      <w:r w:rsidRPr="007B7DD7">
        <w:rPr>
          <w:rFonts w:ascii="Times New Roman" w:hAnsi="Times New Roman" w:cs="Times New Roman"/>
          <w:sz w:val="24"/>
          <w:szCs w:val="24"/>
        </w:rPr>
        <w:t>14.2. ugdymo proceso organizavimo forma (-</w:t>
      </w:r>
      <w:proofErr w:type="spellStart"/>
      <w:r w:rsidRPr="007B7DD7">
        <w:rPr>
          <w:rFonts w:ascii="Times New Roman" w:hAnsi="Times New Roman" w:cs="Times New Roman"/>
          <w:sz w:val="24"/>
          <w:szCs w:val="24"/>
        </w:rPr>
        <w:t>os</w:t>
      </w:r>
      <w:proofErr w:type="spellEnd"/>
      <w:r w:rsidRPr="007B7DD7">
        <w:rPr>
          <w:rFonts w:ascii="Times New Roman" w:hAnsi="Times New Roman" w:cs="Times New Roman"/>
          <w:sz w:val="24"/>
          <w:szCs w:val="24"/>
        </w:rPr>
        <w:t>);</w:t>
      </w:r>
    </w:p>
    <w:p w:rsidR="00EE06E9" w:rsidRPr="007B7DD7" w:rsidRDefault="00EE06E9" w:rsidP="00621B3B">
      <w:pPr>
        <w:spacing w:line="360" w:lineRule="auto"/>
        <w:ind w:firstLine="142"/>
        <w:jc w:val="both"/>
        <w:rPr>
          <w:rFonts w:ascii="Times New Roman" w:hAnsi="Times New Roman" w:cs="Times New Roman"/>
          <w:sz w:val="24"/>
          <w:szCs w:val="24"/>
        </w:rPr>
      </w:pPr>
      <w:r w:rsidRPr="007B7DD7">
        <w:rPr>
          <w:rFonts w:ascii="Times New Roman" w:hAnsi="Times New Roman" w:cs="Times New Roman"/>
          <w:sz w:val="24"/>
          <w:szCs w:val="24"/>
        </w:rPr>
        <w:t>14.3. švietimo pagalbos teikimas;</w:t>
      </w:r>
    </w:p>
    <w:p w:rsidR="00EE06E9" w:rsidRPr="007B7DD7" w:rsidRDefault="00EE06E9" w:rsidP="00621B3B">
      <w:pPr>
        <w:spacing w:line="360" w:lineRule="auto"/>
        <w:ind w:firstLine="142"/>
        <w:jc w:val="both"/>
        <w:rPr>
          <w:rFonts w:ascii="Times New Roman" w:hAnsi="Times New Roman" w:cs="Times New Roman"/>
          <w:sz w:val="24"/>
          <w:szCs w:val="24"/>
        </w:rPr>
      </w:pPr>
      <w:r w:rsidRPr="007B7DD7">
        <w:rPr>
          <w:rFonts w:ascii="Times New Roman" w:hAnsi="Times New Roman" w:cs="Times New Roman"/>
          <w:sz w:val="24"/>
          <w:szCs w:val="24"/>
        </w:rPr>
        <w:t>14.4. informacinių technologijų</w:t>
      </w:r>
      <w:r>
        <w:rPr>
          <w:szCs w:val="24"/>
        </w:rPr>
        <w:t xml:space="preserve"> </w:t>
      </w:r>
      <w:r w:rsidRPr="007B7DD7">
        <w:rPr>
          <w:rFonts w:ascii="Times New Roman" w:hAnsi="Times New Roman" w:cs="Times New Roman"/>
          <w:sz w:val="24"/>
          <w:szCs w:val="24"/>
        </w:rPr>
        <w:t xml:space="preserve">naudojimas, skaitmeninio turinio kūrimas, </w:t>
      </w:r>
      <w:proofErr w:type="spellStart"/>
      <w:r w:rsidRPr="007B7DD7">
        <w:rPr>
          <w:rFonts w:ascii="Times New Roman" w:hAnsi="Times New Roman" w:cs="Times New Roman"/>
          <w:sz w:val="24"/>
          <w:szCs w:val="24"/>
        </w:rPr>
        <w:t>informatinio</w:t>
      </w:r>
      <w:proofErr w:type="spellEnd"/>
      <w:r w:rsidRPr="007B7DD7">
        <w:rPr>
          <w:rFonts w:ascii="Times New Roman" w:hAnsi="Times New Roman" w:cs="Times New Roman"/>
          <w:sz w:val="24"/>
          <w:szCs w:val="24"/>
        </w:rPr>
        <w:t xml:space="preserve"> mąstymo ugdymas pradinėse klasėse;</w:t>
      </w:r>
    </w:p>
    <w:p w:rsidR="00EE06E9" w:rsidRPr="007B7DD7" w:rsidRDefault="00EE06E9" w:rsidP="00621B3B">
      <w:pPr>
        <w:tabs>
          <w:tab w:val="left" w:pos="6997"/>
        </w:tabs>
        <w:spacing w:line="360" w:lineRule="auto"/>
        <w:ind w:firstLine="142"/>
        <w:jc w:val="both"/>
        <w:rPr>
          <w:rFonts w:ascii="Times New Roman" w:hAnsi="Times New Roman" w:cs="Times New Roman"/>
          <w:sz w:val="24"/>
          <w:szCs w:val="24"/>
        </w:rPr>
      </w:pPr>
      <w:r w:rsidRPr="007B7DD7">
        <w:rPr>
          <w:rFonts w:ascii="Times New Roman" w:hAnsi="Times New Roman" w:cs="Times New Roman"/>
          <w:sz w:val="24"/>
          <w:szCs w:val="24"/>
        </w:rPr>
        <w:t>14.5. neformaliojo vaikų švietimo programų pasiūla ir organizavimas;</w:t>
      </w:r>
      <w:r w:rsidRPr="007B7DD7">
        <w:rPr>
          <w:rFonts w:ascii="Times New Roman" w:hAnsi="Times New Roman" w:cs="Times New Roman"/>
          <w:sz w:val="24"/>
          <w:szCs w:val="24"/>
        </w:rPr>
        <w:tab/>
      </w:r>
    </w:p>
    <w:p w:rsidR="00EE06E9" w:rsidRPr="007B7DD7" w:rsidRDefault="00EE06E9" w:rsidP="00621B3B">
      <w:pPr>
        <w:spacing w:line="360" w:lineRule="auto"/>
        <w:ind w:firstLine="142"/>
        <w:jc w:val="both"/>
        <w:rPr>
          <w:rFonts w:ascii="Times New Roman" w:hAnsi="Times New Roman" w:cs="Times New Roman"/>
          <w:sz w:val="24"/>
          <w:szCs w:val="24"/>
        </w:rPr>
      </w:pPr>
      <w:r w:rsidRPr="007B7DD7">
        <w:rPr>
          <w:rFonts w:ascii="Times New Roman" w:hAnsi="Times New Roman" w:cs="Times New Roman"/>
          <w:sz w:val="24"/>
          <w:szCs w:val="24"/>
        </w:rPr>
        <w:t>14.6. pamokų, skirtų mokinio ugdymo poreikiams ir mokymosi pagalbai teikti, panaudojimas;</w:t>
      </w:r>
    </w:p>
    <w:p w:rsidR="00EE06E9" w:rsidRPr="007B7DD7" w:rsidRDefault="00EE06E9" w:rsidP="00621B3B">
      <w:pPr>
        <w:spacing w:line="360" w:lineRule="auto"/>
        <w:ind w:firstLine="142"/>
        <w:jc w:val="both"/>
        <w:rPr>
          <w:rFonts w:ascii="Times New Roman" w:hAnsi="Times New Roman" w:cs="Times New Roman"/>
          <w:sz w:val="24"/>
          <w:szCs w:val="24"/>
        </w:rPr>
      </w:pPr>
      <w:r w:rsidRPr="007B7DD7">
        <w:rPr>
          <w:rFonts w:ascii="Times New Roman" w:hAnsi="Times New Roman" w:cs="Times New Roman"/>
          <w:sz w:val="24"/>
          <w:szCs w:val="24"/>
        </w:rPr>
        <w:t xml:space="preserve">14.7. priemonės dėl mokinių mokymosi praradimų, patirtų COVID-19 pandemijos metu, kompensavimo; </w:t>
      </w:r>
    </w:p>
    <w:p w:rsidR="00EE06E9" w:rsidRPr="007B7DD7" w:rsidRDefault="00EE06E9" w:rsidP="00621B3B">
      <w:pPr>
        <w:spacing w:line="360" w:lineRule="auto"/>
        <w:ind w:firstLine="142"/>
        <w:jc w:val="both"/>
        <w:rPr>
          <w:rFonts w:ascii="Times New Roman" w:hAnsi="Times New Roman" w:cs="Times New Roman"/>
          <w:sz w:val="24"/>
          <w:szCs w:val="24"/>
        </w:rPr>
      </w:pPr>
      <w:r w:rsidRPr="007B7DD7">
        <w:rPr>
          <w:rFonts w:ascii="Times New Roman" w:hAnsi="Times New Roman" w:cs="Times New Roman"/>
          <w:sz w:val="24"/>
          <w:szCs w:val="24"/>
        </w:rPr>
        <w:t>14.8. kaip konkrečiose klasėse bus įgyvendinama:</w:t>
      </w:r>
    </w:p>
    <w:p w:rsidR="00EE06E9" w:rsidRPr="007B7DD7" w:rsidRDefault="00EE06E9" w:rsidP="00621B3B">
      <w:pPr>
        <w:spacing w:line="360" w:lineRule="auto"/>
        <w:ind w:firstLine="142"/>
        <w:jc w:val="both"/>
        <w:rPr>
          <w:rFonts w:ascii="Times New Roman" w:hAnsi="Times New Roman" w:cs="Times New Roman"/>
          <w:sz w:val="24"/>
          <w:szCs w:val="24"/>
        </w:rPr>
      </w:pPr>
      <w:r w:rsidRPr="007B7DD7">
        <w:rPr>
          <w:rFonts w:ascii="Times New Roman" w:hAnsi="Times New Roman" w:cs="Times New Roman"/>
          <w:sz w:val="24"/>
          <w:szCs w:val="24"/>
        </w:rPr>
        <w:t>14.8.1. Žmogaus saugos bendroji programa, patvirtinta Lietuvos Respublikos švietimo ir mokslo ministro 2012 m. liepos 18 d. įsakymu Nr. V-1159 „Dėl Žmogaus saugos bendrosios programos patvirtinimo“, vykdant pradinio ugdymo programą;</w:t>
      </w:r>
    </w:p>
    <w:p w:rsidR="00EE06E9" w:rsidRPr="007B7DD7" w:rsidRDefault="00EE06E9" w:rsidP="00621B3B">
      <w:pPr>
        <w:spacing w:line="360" w:lineRule="auto"/>
        <w:ind w:firstLine="142"/>
        <w:jc w:val="both"/>
        <w:rPr>
          <w:rFonts w:ascii="Times New Roman" w:hAnsi="Times New Roman" w:cs="Times New Roman"/>
          <w:sz w:val="24"/>
          <w:szCs w:val="24"/>
        </w:rPr>
      </w:pPr>
      <w:r w:rsidRPr="007B7DD7">
        <w:rPr>
          <w:rFonts w:ascii="Times New Roman" w:hAnsi="Times New Roman" w:cs="Times New Roman"/>
          <w:sz w:val="24"/>
          <w:szCs w:val="24"/>
        </w:rPr>
        <w:t>14.8.2. Sveikatos ir lytiškumo ugdymo bei rengimo šeimai bendroji programa, patvirtinta Lietuvos Respublikos švietimo ir mokslo ministro 2016 m. spalio 25 d. įsakymu Nr. V-941 „Dėl Sveikatos ir lytiškumo ugdymo bei rengimo šeimai bendrosios programos patvirtinimo“ (toliau – Sveikatos programa);</w:t>
      </w:r>
    </w:p>
    <w:p w:rsidR="00EE06E9" w:rsidRPr="007B7DD7" w:rsidRDefault="00EE06E9" w:rsidP="00621B3B">
      <w:pPr>
        <w:spacing w:line="360" w:lineRule="auto"/>
        <w:ind w:firstLine="142"/>
        <w:jc w:val="both"/>
        <w:rPr>
          <w:rFonts w:ascii="Times New Roman" w:hAnsi="Times New Roman" w:cs="Times New Roman"/>
          <w:sz w:val="24"/>
          <w:szCs w:val="24"/>
        </w:rPr>
      </w:pPr>
      <w:r w:rsidRPr="007B7DD7">
        <w:rPr>
          <w:rFonts w:ascii="Times New Roman" w:hAnsi="Times New Roman" w:cs="Times New Roman"/>
          <w:sz w:val="24"/>
          <w:szCs w:val="24"/>
        </w:rPr>
        <w:t xml:space="preserve">14.8.3. Ugdymo karjerai programa, patvirtinta Lietuvos Respublikos švietimo ir mokslo ministro 2014 m. sausio 15 d. įsakymu Nr. V-72 „Dėl Ugdymo karjerai programos patvirtinimo“ (toliau – Ugdymo karjerai programa); </w:t>
      </w:r>
    </w:p>
    <w:p w:rsidR="00EE06E9" w:rsidRPr="007B7DD7" w:rsidRDefault="00EE06E9" w:rsidP="00621B3B">
      <w:pPr>
        <w:spacing w:line="360" w:lineRule="auto"/>
        <w:ind w:firstLine="142"/>
        <w:jc w:val="both"/>
        <w:rPr>
          <w:rFonts w:ascii="Times New Roman" w:hAnsi="Times New Roman" w:cs="Times New Roman"/>
          <w:sz w:val="24"/>
          <w:szCs w:val="24"/>
        </w:rPr>
      </w:pPr>
      <w:r w:rsidRPr="007B7DD7">
        <w:rPr>
          <w:rFonts w:ascii="Times New Roman" w:hAnsi="Times New Roman" w:cs="Times New Roman"/>
          <w:sz w:val="24"/>
          <w:szCs w:val="24"/>
        </w:rPr>
        <w:t xml:space="preserve">14.8.4. prevencinė programa, ugdanti mokinių socialines ir emocines kompetencijas, apimanti smurto, alkoholio, tabako ir kitų psichiką veikiančių medžiagų vartojimo prevenciją, sveikos gyvensenos skatinimą. Smurto prevencija įgyvendinama vadovaujantis Smurto prevencijos įgyvendinimo mokyklose rekomendacijomis, patvirtintomis Lietuvos Respublikos švietimo ir mokslo ministro 2017 m. kovo 22 d. įsakymu Nr. V-190 „Dėl Smurto prevencijos įgyvendinimo mokyklose rekomendacijų patvirtinimo“. </w:t>
      </w:r>
    </w:p>
    <w:p w:rsidR="00EE06E9" w:rsidRPr="007B7DD7" w:rsidRDefault="00EE06E9" w:rsidP="00621B3B">
      <w:pPr>
        <w:overflowPunct w:val="0"/>
        <w:spacing w:line="360" w:lineRule="auto"/>
        <w:ind w:firstLine="142"/>
        <w:jc w:val="both"/>
        <w:textAlignment w:val="baseline"/>
        <w:rPr>
          <w:rFonts w:ascii="Times New Roman" w:hAnsi="Times New Roman" w:cs="Times New Roman"/>
          <w:sz w:val="24"/>
          <w:szCs w:val="24"/>
        </w:rPr>
      </w:pPr>
      <w:r w:rsidRPr="007B7DD7">
        <w:rPr>
          <w:rFonts w:ascii="Times New Roman" w:hAnsi="Times New Roman" w:cs="Times New Roman"/>
          <w:sz w:val="24"/>
          <w:szCs w:val="24"/>
        </w:rPr>
        <w:t>14.9. pamokų / dienų skaičius, skirtas mokinių pažintinei, kultūrinei, meninei, kūrybinei veiklai.</w:t>
      </w:r>
    </w:p>
    <w:p w:rsidR="00EE06E9" w:rsidRPr="007B7DD7" w:rsidRDefault="00EE06E9" w:rsidP="00621B3B">
      <w:pPr>
        <w:spacing w:line="360" w:lineRule="auto"/>
        <w:ind w:firstLine="284"/>
        <w:jc w:val="both"/>
        <w:rPr>
          <w:rFonts w:ascii="Times New Roman" w:hAnsi="Times New Roman" w:cs="Times New Roman"/>
          <w:sz w:val="24"/>
          <w:szCs w:val="24"/>
        </w:rPr>
      </w:pPr>
      <w:r w:rsidRPr="007B7DD7">
        <w:rPr>
          <w:rFonts w:ascii="Times New Roman" w:hAnsi="Times New Roman" w:cs="Times New Roman"/>
          <w:sz w:val="24"/>
          <w:szCs w:val="24"/>
          <w:shd w:val="clear" w:color="auto" w:fill="FFFFFF"/>
        </w:rPr>
        <w:t>15. Darbo grupė parengusi Centro ugdymo plano projektą, kuris suderinamas su Centro taryba, taip pat su savininko teises ir pareigas įgyvendinančia institucija Molėtų r. Kultūros ir Švietimo skyrimui, ar jos įgaliotu asmeniu. Centro ugdymo planą mokyklos vadovas tvirtina iki mokslo metų pradžios</w:t>
      </w:r>
      <w:r w:rsidRPr="007B7DD7">
        <w:rPr>
          <w:rFonts w:ascii="Times New Roman" w:hAnsi="Times New Roman" w:cs="Times New Roman"/>
          <w:sz w:val="24"/>
          <w:szCs w:val="24"/>
        </w:rPr>
        <w:t>.</w:t>
      </w:r>
    </w:p>
    <w:p w:rsidR="00DE54F7" w:rsidRPr="007B7DD7" w:rsidRDefault="00621B3B" w:rsidP="00621B3B">
      <w:pPr>
        <w:shd w:val="clear" w:color="auto" w:fill="FFFFFF"/>
        <w:spacing w:after="0" w:line="360" w:lineRule="auto"/>
        <w:jc w:val="both"/>
        <w:rPr>
          <w:rFonts w:ascii="Times New Roman" w:eastAsia="Times New Roman" w:hAnsi="Times New Roman" w:cs="Times New Roman"/>
          <w:sz w:val="24"/>
          <w:szCs w:val="24"/>
        </w:rPr>
      </w:pPr>
      <w:r>
        <w:rPr>
          <w:rFonts w:ascii="Times New Roman" w:eastAsia="MS Mincho" w:hAnsi="Times New Roman" w:cs="Times New Roman"/>
          <w:sz w:val="24"/>
          <w:szCs w:val="24"/>
          <w:lang w:eastAsia="ar-SA"/>
        </w:rPr>
        <w:t>1</w:t>
      </w:r>
      <w:r w:rsidR="007B7DD7" w:rsidRPr="007B7DD7">
        <w:rPr>
          <w:rFonts w:ascii="Times New Roman" w:eastAsia="MS Mincho" w:hAnsi="Times New Roman" w:cs="Times New Roman"/>
          <w:sz w:val="24"/>
          <w:szCs w:val="24"/>
          <w:lang w:eastAsia="ar-SA"/>
        </w:rPr>
        <w:t>5</w:t>
      </w:r>
      <w:r w:rsidR="00DE54F7" w:rsidRPr="007B7DD7">
        <w:rPr>
          <w:rFonts w:ascii="Times New Roman" w:eastAsia="MS Mincho" w:hAnsi="Times New Roman" w:cs="Times New Roman"/>
          <w:sz w:val="24"/>
          <w:szCs w:val="24"/>
          <w:lang w:eastAsia="ar-SA"/>
        </w:rPr>
        <w:t>.</w:t>
      </w:r>
      <w:r w:rsidR="007B7DD7" w:rsidRPr="007B7DD7">
        <w:rPr>
          <w:rFonts w:ascii="Times New Roman" w:eastAsia="MS Mincho" w:hAnsi="Times New Roman" w:cs="Times New Roman"/>
          <w:sz w:val="24"/>
          <w:szCs w:val="24"/>
          <w:lang w:eastAsia="ar-SA"/>
        </w:rPr>
        <w:t>1</w:t>
      </w:r>
      <w:r w:rsidR="00DE54F7" w:rsidRPr="007B7DD7">
        <w:rPr>
          <w:rFonts w:ascii="Times New Roman" w:eastAsia="MS Mincho" w:hAnsi="Times New Roman" w:cs="Times New Roman"/>
          <w:sz w:val="24"/>
          <w:szCs w:val="24"/>
          <w:lang w:eastAsia="ar-SA"/>
        </w:rPr>
        <w:t xml:space="preserve">. darbo grupė susitaria dėl </w:t>
      </w:r>
      <w:r w:rsidR="00DE54F7" w:rsidRPr="007B7DD7">
        <w:rPr>
          <w:rFonts w:ascii="Times New Roman" w:eastAsia="Times New Roman" w:hAnsi="Times New Roman" w:cs="Times New Roman"/>
          <w:sz w:val="24"/>
          <w:szCs w:val="24"/>
        </w:rPr>
        <w:t>centro</w:t>
      </w:r>
      <w:r w:rsidR="00DE54F7" w:rsidRPr="007B7DD7">
        <w:rPr>
          <w:rFonts w:ascii="Times New Roman" w:eastAsia="MS Mincho" w:hAnsi="Times New Roman" w:cs="Times New Roman"/>
          <w:sz w:val="24"/>
          <w:szCs w:val="24"/>
          <w:lang w:eastAsia="ar-SA"/>
        </w:rPr>
        <w:t xml:space="preserve"> ugdymo plano turinio, struktūros ir formos. S</w:t>
      </w:r>
      <w:r w:rsidR="00DE54F7" w:rsidRPr="007B7DD7">
        <w:rPr>
          <w:rFonts w:ascii="Times New Roman" w:eastAsia="Times New Roman" w:hAnsi="Times New Roman" w:cs="Times New Roman"/>
          <w:sz w:val="24"/>
          <w:szCs w:val="24"/>
          <w:shd w:val="clear" w:color="auto" w:fill="FFFFFF"/>
        </w:rPr>
        <w:t>avininko teises ir pareigas įgyvendinanti institucija</w:t>
      </w:r>
      <w:r w:rsidR="00DE54F7" w:rsidRPr="007B7DD7">
        <w:rPr>
          <w:rFonts w:ascii="Times New Roman" w:eastAsia="Times New Roman" w:hAnsi="Times New Roman" w:cs="Times New Roman"/>
          <w:sz w:val="24"/>
          <w:szCs w:val="24"/>
        </w:rPr>
        <w:t xml:space="preserve"> Molėtų rajono savivaldybės vykdomoji institucija Kultūros ir švietimo skyrius ar jos įgaliotas asmuo gali pasiūlyti centro ugdymo plano struktūrą ir formą;</w:t>
      </w:r>
    </w:p>
    <w:p w:rsidR="00DE54F7" w:rsidRPr="007B7DD7" w:rsidRDefault="007B7DD7" w:rsidP="00621B3B">
      <w:pPr>
        <w:spacing w:after="0" w:line="360" w:lineRule="auto"/>
        <w:jc w:val="both"/>
        <w:rPr>
          <w:rFonts w:ascii="Times New Roman" w:eastAsia="MS Mincho" w:hAnsi="Times New Roman" w:cs="Times New Roman"/>
          <w:sz w:val="24"/>
          <w:szCs w:val="24"/>
          <w:shd w:val="clear" w:color="auto" w:fill="FFFFFF"/>
          <w:lang w:eastAsia="ar-SA"/>
        </w:rPr>
      </w:pPr>
      <w:r w:rsidRPr="007B7DD7">
        <w:rPr>
          <w:rFonts w:ascii="Times New Roman" w:eastAsia="MS Mincho" w:hAnsi="Times New Roman" w:cs="Times New Roman"/>
          <w:sz w:val="24"/>
          <w:szCs w:val="24"/>
          <w:shd w:val="clear" w:color="auto" w:fill="FFFFFF"/>
          <w:lang w:eastAsia="ar-SA"/>
        </w:rPr>
        <w:t>15</w:t>
      </w:r>
      <w:r w:rsidR="00DE54F7" w:rsidRPr="007B7DD7">
        <w:rPr>
          <w:rFonts w:ascii="Times New Roman" w:eastAsia="MS Mincho" w:hAnsi="Times New Roman" w:cs="Times New Roman"/>
          <w:sz w:val="24"/>
          <w:szCs w:val="24"/>
          <w:shd w:val="clear" w:color="auto" w:fill="FFFFFF"/>
          <w:lang w:eastAsia="ar-SA"/>
        </w:rPr>
        <w:t>.</w:t>
      </w:r>
      <w:r w:rsidRPr="007B7DD7">
        <w:rPr>
          <w:rFonts w:ascii="Times New Roman" w:eastAsia="MS Mincho" w:hAnsi="Times New Roman" w:cs="Times New Roman"/>
          <w:sz w:val="24"/>
          <w:szCs w:val="24"/>
          <w:shd w:val="clear" w:color="auto" w:fill="FFFFFF"/>
          <w:lang w:eastAsia="ar-SA"/>
        </w:rPr>
        <w:t>2</w:t>
      </w:r>
      <w:r w:rsidR="00DE54F7" w:rsidRPr="007B7DD7">
        <w:rPr>
          <w:rFonts w:ascii="Times New Roman" w:eastAsia="MS Mincho" w:hAnsi="Times New Roman" w:cs="Times New Roman"/>
          <w:sz w:val="24"/>
          <w:szCs w:val="24"/>
          <w:shd w:val="clear" w:color="auto" w:fill="FFFFFF"/>
          <w:lang w:eastAsia="ar-SA"/>
        </w:rPr>
        <w:t>. privaloma remtis švietimo stebėsenos, mokinių  asmeninių pasiekimų ir pažangos vertinimo ugdymo procese duomenimis ir informacija,   centro veiklos įsivertinimo ir išorinio vertinimo duomenimis.</w:t>
      </w:r>
    </w:p>
    <w:p w:rsidR="00DE54F7" w:rsidRPr="007B7DD7" w:rsidRDefault="007B7DD7" w:rsidP="00621B3B">
      <w:pPr>
        <w:spacing w:after="0" w:line="360" w:lineRule="auto"/>
        <w:ind w:firstLine="284"/>
        <w:jc w:val="both"/>
        <w:rPr>
          <w:rFonts w:ascii="Times New Roman" w:eastAsia="Times New Roman" w:hAnsi="Times New Roman" w:cs="Times New Roman"/>
          <w:sz w:val="24"/>
          <w:szCs w:val="24"/>
          <w:shd w:val="clear" w:color="auto" w:fill="FFFFFF"/>
        </w:rPr>
      </w:pPr>
      <w:r w:rsidRPr="007B7DD7">
        <w:rPr>
          <w:rFonts w:ascii="Times New Roman" w:eastAsia="Times New Roman" w:hAnsi="Times New Roman" w:cs="Times New Roman"/>
          <w:sz w:val="24"/>
          <w:szCs w:val="24"/>
          <w:shd w:val="clear" w:color="auto" w:fill="FFFFFF"/>
        </w:rPr>
        <w:t>16</w:t>
      </w:r>
      <w:r w:rsidR="00DE54F7" w:rsidRPr="007B7DD7">
        <w:rPr>
          <w:rFonts w:ascii="Times New Roman" w:eastAsia="Times New Roman" w:hAnsi="Times New Roman" w:cs="Times New Roman"/>
          <w:sz w:val="24"/>
          <w:szCs w:val="24"/>
          <w:shd w:val="clear" w:color="auto" w:fill="FFFFFF"/>
        </w:rPr>
        <w:t>.</w:t>
      </w:r>
      <w:r w:rsidR="00DE54F7" w:rsidRPr="007B7DD7">
        <w:rPr>
          <w:rFonts w:ascii="Times New Roman" w:eastAsia="MS Mincho" w:hAnsi="Times New Roman" w:cs="Times New Roman"/>
          <w:sz w:val="24"/>
          <w:szCs w:val="24"/>
          <w:shd w:val="clear" w:color="auto" w:fill="FFFFFF"/>
          <w:lang w:eastAsia="ar-SA"/>
        </w:rPr>
        <w:t xml:space="preserve"> Ugdymo centras, rengdamas mokyklos ugdymo planą</w:t>
      </w:r>
      <w:r w:rsidR="00DE54F7" w:rsidRPr="007B7DD7">
        <w:rPr>
          <w:rFonts w:ascii="Times New Roman" w:eastAsia="Times New Roman" w:hAnsi="Times New Roman" w:cs="Times New Roman"/>
          <w:sz w:val="24"/>
          <w:szCs w:val="24"/>
          <w:shd w:val="clear" w:color="auto" w:fill="FFFFFF"/>
        </w:rPr>
        <w:t xml:space="preserve">, atsižvelgia į didelių ir labai didelių specialiųjų ugdymosi poreikių turinčių mokinių ugdymosi poreikius ir numato šių poreikių tenkinimo tvarką, atsižvelgia į: </w:t>
      </w:r>
    </w:p>
    <w:p w:rsidR="00DE54F7" w:rsidRPr="007B7DD7" w:rsidRDefault="00DE54F7" w:rsidP="00621B3B">
      <w:pPr>
        <w:spacing w:after="0" w:line="360" w:lineRule="auto"/>
        <w:jc w:val="both"/>
        <w:rPr>
          <w:rFonts w:ascii="Times New Roman" w:eastAsia="Times New Roman" w:hAnsi="Times New Roman" w:cs="Times New Roman"/>
          <w:sz w:val="24"/>
          <w:szCs w:val="24"/>
          <w:shd w:val="clear" w:color="auto" w:fill="FFFF00"/>
        </w:rPr>
      </w:pPr>
      <w:r w:rsidRPr="007B7DD7">
        <w:rPr>
          <w:rFonts w:ascii="Times New Roman" w:eastAsia="Times New Roman" w:hAnsi="Times New Roman" w:cs="Times New Roman"/>
          <w:sz w:val="24"/>
          <w:szCs w:val="24"/>
          <w:shd w:val="clear" w:color="auto" w:fill="FFFFFF"/>
        </w:rPr>
        <w:t xml:space="preserve">  </w:t>
      </w:r>
      <w:r w:rsidR="007B7DD7">
        <w:rPr>
          <w:rFonts w:ascii="Times New Roman" w:eastAsia="Times New Roman" w:hAnsi="Times New Roman" w:cs="Times New Roman"/>
          <w:sz w:val="24"/>
          <w:szCs w:val="24"/>
          <w:shd w:val="clear" w:color="auto" w:fill="FFFFFF"/>
        </w:rPr>
        <w:t>16</w:t>
      </w:r>
      <w:r w:rsidRPr="007B7DD7">
        <w:rPr>
          <w:rFonts w:ascii="Times New Roman" w:eastAsia="Times New Roman" w:hAnsi="Times New Roman" w:cs="Times New Roman"/>
          <w:sz w:val="24"/>
          <w:szCs w:val="24"/>
        </w:rPr>
        <w:t>.1  mokinio (-</w:t>
      </w:r>
      <w:proofErr w:type="spellStart"/>
      <w:r w:rsidRPr="007B7DD7">
        <w:rPr>
          <w:rFonts w:ascii="Times New Roman" w:eastAsia="Times New Roman" w:hAnsi="Times New Roman" w:cs="Times New Roman"/>
          <w:sz w:val="24"/>
          <w:szCs w:val="24"/>
        </w:rPr>
        <w:t>ių</w:t>
      </w:r>
      <w:proofErr w:type="spellEnd"/>
      <w:r w:rsidRPr="007B7DD7">
        <w:rPr>
          <w:rFonts w:ascii="Times New Roman" w:eastAsia="Times New Roman" w:hAnsi="Times New Roman" w:cs="Times New Roman"/>
          <w:sz w:val="24"/>
          <w:szCs w:val="24"/>
        </w:rPr>
        <w:t>) specialiuosius ugdymosi poreikius ir galimai juos sukėlusias priežastis (sutrikimus, negalias, aplinkos veiksnius);</w:t>
      </w:r>
    </w:p>
    <w:p w:rsidR="00DE54F7" w:rsidRPr="007B7DD7" w:rsidRDefault="00DE54F7" w:rsidP="00621B3B">
      <w:pPr>
        <w:autoSpaceDE w:val="0"/>
        <w:autoSpaceDN w:val="0"/>
        <w:spacing w:after="0" w:line="360" w:lineRule="auto"/>
        <w:jc w:val="both"/>
        <w:rPr>
          <w:rFonts w:ascii="Times New Roman" w:eastAsia="Times New Roman" w:hAnsi="Times New Roman" w:cs="Times New Roman"/>
          <w:color w:val="000000"/>
          <w:sz w:val="24"/>
          <w:szCs w:val="24"/>
        </w:rPr>
      </w:pPr>
      <w:r w:rsidRPr="007B7DD7">
        <w:rPr>
          <w:rFonts w:ascii="Times New Roman" w:eastAsia="Times New Roman" w:hAnsi="Times New Roman" w:cs="Times New Roman"/>
          <w:color w:val="000000"/>
          <w:sz w:val="24"/>
          <w:szCs w:val="24"/>
        </w:rPr>
        <w:t xml:space="preserve">  </w:t>
      </w:r>
      <w:r w:rsidR="007B7DD7">
        <w:rPr>
          <w:rFonts w:ascii="Times New Roman" w:eastAsia="Times New Roman" w:hAnsi="Times New Roman" w:cs="Times New Roman"/>
          <w:color w:val="000000"/>
          <w:sz w:val="24"/>
          <w:szCs w:val="24"/>
        </w:rPr>
        <w:t>16</w:t>
      </w:r>
      <w:r w:rsidRPr="007B7DD7">
        <w:rPr>
          <w:rFonts w:ascii="Times New Roman" w:eastAsia="Times New Roman" w:hAnsi="Times New Roman" w:cs="Times New Roman"/>
          <w:color w:val="000000"/>
          <w:sz w:val="24"/>
          <w:szCs w:val="24"/>
        </w:rPr>
        <w:t xml:space="preserve">.2. mokinių specialiuosius ugdymosi poreikius, jų lygį (dideli ir labai dideli); </w:t>
      </w:r>
    </w:p>
    <w:p w:rsidR="00DE54F7" w:rsidRPr="007B7DD7" w:rsidRDefault="00DE54F7" w:rsidP="00621B3B">
      <w:pPr>
        <w:autoSpaceDE w:val="0"/>
        <w:autoSpaceDN w:val="0"/>
        <w:spacing w:after="0" w:line="360" w:lineRule="auto"/>
        <w:jc w:val="both"/>
        <w:rPr>
          <w:rFonts w:ascii="Times New Roman" w:eastAsia="Times New Roman" w:hAnsi="Times New Roman" w:cs="Times New Roman"/>
          <w:color w:val="000000"/>
          <w:sz w:val="24"/>
          <w:szCs w:val="24"/>
        </w:rPr>
      </w:pPr>
      <w:r w:rsidRPr="007B7DD7">
        <w:rPr>
          <w:rFonts w:ascii="Times New Roman" w:eastAsia="Times New Roman" w:hAnsi="Times New Roman" w:cs="Times New Roman"/>
          <w:color w:val="000000"/>
          <w:sz w:val="24"/>
          <w:szCs w:val="24"/>
        </w:rPr>
        <w:t xml:space="preserve">  </w:t>
      </w:r>
      <w:r w:rsidR="007B7DD7">
        <w:rPr>
          <w:rFonts w:ascii="Times New Roman" w:eastAsia="Times New Roman" w:hAnsi="Times New Roman" w:cs="Times New Roman"/>
          <w:color w:val="000000"/>
          <w:sz w:val="24"/>
          <w:szCs w:val="24"/>
        </w:rPr>
        <w:t>16</w:t>
      </w:r>
      <w:r w:rsidRPr="007B7DD7">
        <w:rPr>
          <w:rFonts w:ascii="Times New Roman" w:eastAsia="Times New Roman" w:hAnsi="Times New Roman" w:cs="Times New Roman"/>
          <w:color w:val="000000"/>
          <w:sz w:val="24"/>
          <w:szCs w:val="24"/>
        </w:rPr>
        <w:t>.3. intelekto sutrikimų lygį (nežymus, nepatikslintas, vidutinis, žymus ir labai žymus), kitų sutrikimų lygius ir jų kompleksus;</w:t>
      </w:r>
    </w:p>
    <w:p w:rsidR="00DE54F7" w:rsidRPr="007B7DD7" w:rsidRDefault="00DE54F7" w:rsidP="00621B3B">
      <w:pPr>
        <w:autoSpaceDE w:val="0"/>
        <w:autoSpaceDN w:val="0"/>
        <w:spacing w:after="0" w:line="360" w:lineRule="auto"/>
        <w:jc w:val="both"/>
        <w:rPr>
          <w:rFonts w:ascii="Times New Roman" w:eastAsia="Times New Roman" w:hAnsi="Times New Roman" w:cs="Times New Roman"/>
          <w:color w:val="FF0000"/>
          <w:sz w:val="24"/>
          <w:szCs w:val="24"/>
        </w:rPr>
      </w:pPr>
      <w:r w:rsidRPr="007B7DD7">
        <w:rPr>
          <w:rFonts w:ascii="Times New Roman" w:eastAsia="Times New Roman" w:hAnsi="Times New Roman" w:cs="Times New Roman"/>
          <w:color w:val="000000"/>
          <w:sz w:val="24"/>
          <w:szCs w:val="24"/>
        </w:rPr>
        <w:t xml:space="preserve">  </w:t>
      </w:r>
      <w:r w:rsidR="007B7DD7">
        <w:rPr>
          <w:rFonts w:ascii="Times New Roman" w:eastAsia="Times New Roman" w:hAnsi="Times New Roman" w:cs="Times New Roman"/>
          <w:color w:val="000000"/>
          <w:sz w:val="24"/>
          <w:szCs w:val="24"/>
        </w:rPr>
        <w:t>16</w:t>
      </w:r>
      <w:r w:rsidRPr="007B7DD7">
        <w:rPr>
          <w:rFonts w:ascii="Times New Roman" w:eastAsia="Times New Roman" w:hAnsi="Times New Roman" w:cs="Times New Roman"/>
          <w:color w:val="000000"/>
          <w:sz w:val="24"/>
          <w:szCs w:val="24"/>
        </w:rPr>
        <w:t xml:space="preserve">.4. mokymosi forma yra  dieninė, einamais mokslo metais organizuojamos  ir trys  prailgintos dienos grupės. Mokomasi 5 dienas per savaitę. Ugdymas ir užimtumas organizuojamas pirmadieniais –ketvirtadieniais nuo 8 val. -iki 17 val. , penktadieniais nuo 8 val. –iki 15 val.45 min.; </w:t>
      </w:r>
    </w:p>
    <w:p w:rsidR="00DE54F7" w:rsidRPr="007B7DD7" w:rsidRDefault="00DE54F7" w:rsidP="00621B3B">
      <w:pPr>
        <w:tabs>
          <w:tab w:val="left" w:pos="0"/>
          <w:tab w:val="left" w:pos="9864"/>
        </w:tabs>
        <w:autoSpaceDE w:val="0"/>
        <w:autoSpaceDN w:val="0"/>
        <w:spacing w:after="0" w:line="360" w:lineRule="auto"/>
        <w:jc w:val="both"/>
        <w:rPr>
          <w:rFonts w:ascii="Times New Roman" w:eastAsia="Times New Roman" w:hAnsi="Times New Roman" w:cs="Times New Roman"/>
          <w:color w:val="000000"/>
          <w:sz w:val="24"/>
          <w:szCs w:val="24"/>
        </w:rPr>
      </w:pPr>
      <w:r w:rsidRPr="007B7DD7">
        <w:rPr>
          <w:rFonts w:ascii="Times New Roman" w:eastAsia="Times New Roman" w:hAnsi="Times New Roman" w:cs="Times New Roman"/>
          <w:color w:val="000000"/>
          <w:sz w:val="24"/>
          <w:szCs w:val="24"/>
        </w:rPr>
        <w:t xml:space="preserve"> </w:t>
      </w:r>
      <w:r w:rsidR="007B7DD7">
        <w:rPr>
          <w:rFonts w:ascii="Times New Roman" w:eastAsia="Times New Roman" w:hAnsi="Times New Roman" w:cs="Times New Roman"/>
          <w:color w:val="000000"/>
          <w:sz w:val="24"/>
          <w:szCs w:val="24"/>
        </w:rPr>
        <w:t>16</w:t>
      </w:r>
      <w:r w:rsidRPr="007B7DD7">
        <w:rPr>
          <w:rFonts w:ascii="Times New Roman" w:eastAsia="Times New Roman" w:hAnsi="Times New Roman" w:cs="Times New Roman"/>
          <w:color w:val="000000"/>
          <w:sz w:val="24"/>
          <w:szCs w:val="24"/>
        </w:rPr>
        <w:t>.5. tėvų (globėjų) įsipareigojimus, įteisintus mokymo sutartyje bei teisėtus jų pageidavimus, realius lūkesčius, jie aptariami.</w:t>
      </w:r>
    </w:p>
    <w:p w:rsidR="00DE54F7" w:rsidRPr="007B7DD7" w:rsidRDefault="00DE54F7" w:rsidP="00621B3B">
      <w:pPr>
        <w:tabs>
          <w:tab w:val="left" w:pos="0"/>
          <w:tab w:val="left" w:pos="9864"/>
        </w:tabs>
        <w:autoSpaceDE w:val="0"/>
        <w:autoSpaceDN w:val="0"/>
        <w:spacing w:after="0" w:line="360" w:lineRule="auto"/>
        <w:jc w:val="both"/>
        <w:rPr>
          <w:rFonts w:ascii="Times New Roman" w:eastAsia="Times New Roman" w:hAnsi="Times New Roman" w:cs="Times New Roman"/>
          <w:color w:val="000000"/>
          <w:sz w:val="24"/>
          <w:szCs w:val="24"/>
        </w:rPr>
      </w:pPr>
      <w:r w:rsidRPr="007B7DD7">
        <w:rPr>
          <w:rFonts w:ascii="Times New Roman" w:eastAsia="Times New Roman" w:hAnsi="Times New Roman" w:cs="Times New Roman"/>
          <w:color w:val="000000"/>
          <w:sz w:val="24"/>
          <w:szCs w:val="24"/>
        </w:rPr>
        <w:t xml:space="preserve"> </w:t>
      </w:r>
      <w:r w:rsidR="007B7DD7">
        <w:rPr>
          <w:rFonts w:ascii="Times New Roman" w:eastAsia="Times New Roman" w:hAnsi="Times New Roman" w:cs="Times New Roman"/>
          <w:color w:val="000000"/>
          <w:sz w:val="24"/>
          <w:szCs w:val="24"/>
        </w:rPr>
        <w:t>16</w:t>
      </w:r>
      <w:r w:rsidRPr="007B7DD7">
        <w:rPr>
          <w:rFonts w:ascii="Times New Roman" w:eastAsia="Times New Roman" w:hAnsi="Times New Roman" w:cs="Times New Roman"/>
          <w:color w:val="000000"/>
          <w:sz w:val="24"/>
          <w:szCs w:val="24"/>
        </w:rPr>
        <w:t xml:space="preserve">.6. ugdymo programą (individualizuotą programą, pritaikytą mokiniams, turintiems intelekto sutrikimų ir kitų kompleksinių negalių, kurių derinio dalis intelekto sutrikimas) Pradinio ugdymo individualizuotą programą, Pagrindinio ugdymo individualizuotą programą; </w:t>
      </w:r>
    </w:p>
    <w:p w:rsidR="00DE54F7" w:rsidRPr="007B7DD7" w:rsidRDefault="00DE54F7" w:rsidP="00621B3B">
      <w:pPr>
        <w:autoSpaceDE w:val="0"/>
        <w:autoSpaceDN w:val="0"/>
        <w:spacing w:after="0" w:line="360" w:lineRule="auto"/>
        <w:jc w:val="both"/>
        <w:rPr>
          <w:rFonts w:ascii="Times New Roman" w:eastAsia="Times New Roman" w:hAnsi="Times New Roman" w:cs="Times New Roman"/>
          <w:color w:val="000000"/>
          <w:sz w:val="24"/>
          <w:szCs w:val="24"/>
        </w:rPr>
      </w:pPr>
      <w:r w:rsidRPr="007B7DD7">
        <w:rPr>
          <w:rFonts w:ascii="Times New Roman" w:eastAsia="Times New Roman" w:hAnsi="Times New Roman" w:cs="Times New Roman"/>
          <w:color w:val="000000"/>
          <w:sz w:val="24"/>
          <w:szCs w:val="24"/>
        </w:rPr>
        <w:t xml:space="preserve"> </w:t>
      </w:r>
      <w:r w:rsidR="007B7DD7">
        <w:rPr>
          <w:rFonts w:ascii="Times New Roman" w:eastAsia="Times New Roman" w:hAnsi="Times New Roman" w:cs="Times New Roman"/>
          <w:color w:val="000000"/>
          <w:sz w:val="24"/>
          <w:szCs w:val="24"/>
        </w:rPr>
        <w:t>16</w:t>
      </w:r>
      <w:r w:rsidRPr="007B7DD7">
        <w:rPr>
          <w:rFonts w:ascii="Times New Roman" w:eastAsia="Times New Roman" w:hAnsi="Times New Roman" w:cs="Times New Roman"/>
          <w:color w:val="000000"/>
          <w:sz w:val="24"/>
          <w:szCs w:val="24"/>
        </w:rPr>
        <w:t xml:space="preserve">.7.turimas mokymo lėšas; </w:t>
      </w:r>
    </w:p>
    <w:p w:rsidR="00DE54F7" w:rsidRPr="001B4C4B" w:rsidRDefault="00DE54F7" w:rsidP="00621B3B">
      <w:pPr>
        <w:autoSpaceDE w:val="0"/>
        <w:autoSpaceDN w:val="0"/>
        <w:spacing w:after="0" w:line="360" w:lineRule="auto"/>
        <w:jc w:val="both"/>
        <w:rPr>
          <w:rFonts w:ascii="Times New Roman" w:eastAsia="Times New Roman" w:hAnsi="Times New Roman" w:cs="Times New Roman"/>
          <w:color w:val="000000"/>
          <w:sz w:val="24"/>
          <w:szCs w:val="24"/>
        </w:rPr>
      </w:pPr>
      <w:r w:rsidRPr="001B4C4B">
        <w:rPr>
          <w:rFonts w:ascii="Times New Roman" w:eastAsia="Times New Roman" w:hAnsi="Times New Roman" w:cs="Times New Roman"/>
          <w:color w:val="000000"/>
          <w:sz w:val="24"/>
          <w:szCs w:val="24"/>
        </w:rPr>
        <w:t xml:space="preserve"> </w:t>
      </w:r>
      <w:r w:rsidR="007B7DD7">
        <w:rPr>
          <w:rFonts w:ascii="Times New Roman" w:eastAsia="Times New Roman" w:hAnsi="Times New Roman" w:cs="Times New Roman"/>
          <w:color w:val="000000"/>
          <w:sz w:val="24"/>
          <w:szCs w:val="24"/>
        </w:rPr>
        <w:t>16</w:t>
      </w:r>
      <w:r w:rsidRPr="001B4C4B">
        <w:rPr>
          <w:rFonts w:ascii="Times New Roman" w:eastAsia="Times New Roman" w:hAnsi="Times New Roman" w:cs="Times New Roman"/>
          <w:color w:val="000000"/>
          <w:sz w:val="24"/>
          <w:szCs w:val="24"/>
        </w:rPr>
        <w:t xml:space="preserve">.8. mokymosi ir švietimo pagalbos reikmes; </w:t>
      </w:r>
    </w:p>
    <w:p w:rsidR="00DE54F7" w:rsidRPr="001B4C4B" w:rsidRDefault="00DE54F7" w:rsidP="00621B3B">
      <w:pPr>
        <w:tabs>
          <w:tab w:val="right" w:pos="9638"/>
        </w:tabs>
        <w:autoSpaceDE w:val="0"/>
        <w:autoSpaceDN w:val="0"/>
        <w:spacing w:after="0" w:line="360" w:lineRule="auto"/>
        <w:rPr>
          <w:rFonts w:ascii="Times New Roman" w:eastAsia="Times New Roman" w:hAnsi="Times New Roman" w:cs="Times New Roman"/>
          <w:color w:val="000000"/>
          <w:sz w:val="24"/>
          <w:szCs w:val="24"/>
        </w:rPr>
      </w:pPr>
      <w:r w:rsidRPr="001B4C4B">
        <w:rPr>
          <w:rFonts w:ascii="Times New Roman" w:eastAsia="Times New Roman" w:hAnsi="Times New Roman" w:cs="Times New Roman"/>
          <w:color w:val="000000"/>
          <w:sz w:val="24"/>
          <w:szCs w:val="24"/>
        </w:rPr>
        <w:t xml:space="preserve"> </w:t>
      </w:r>
      <w:r w:rsidR="007B7DD7">
        <w:rPr>
          <w:rFonts w:ascii="Times New Roman" w:eastAsia="Times New Roman" w:hAnsi="Times New Roman" w:cs="Times New Roman"/>
          <w:color w:val="000000"/>
          <w:sz w:val="24"/>
          <w:szCs w:val="24"/>
        </w:rPr>
        <w:t>16</w:t>
      </w:r>
      <w:r w:rsidRPr="001B4C4B">
        <w:rPr>
          <w:rFonts w:ascii="Times New Roman" w:eastAsia="Times New Roman" w:hAnsi="Times New Roman" w:cs="Times New Roman"/>
          <w:color w:val="000000"/>
          <w:sz w:val="24"/>
          <w:szCs w:val="24"/>
        </w:rPr>
        <w:t>.9. ugdymosi erdves: dvi didesnio ploto klases, dvi mažesnio ploto klases, pagalbos specialistų (logopedo/psichologo/</w:t>
      </w:r>
      <w:proofErr w:type="spellStart"/>
      <w:r w:rsidRPr="001B4C4B">
        <w:rPr>
          <w:rFonts w:ascii="Times New Roman" w:eastAsia="Times New Roman" w:hAnsi="Times New Roman" w:cs="Times New Roman"/>
          <w:color w:val="000000"/>
          <w:sz w:val="24"/>
          <w:szCs w:val="24"/>
        </w:rPr>
        <w:t>sensomotorinio</w:t>
      </w:r>
      <w:proofErr w:type="spellEnd"/>
      <w:r w:rsidRPr="001B4C4B">
        <w:rPr>
          <w:rFonts w:ascii="Times New Roman" w:eastAsia="Times New Roman" w:hAnsi="Times New Roman" w:cs="Times New Roman"/>
          <w:color w:val="000000"/>
          <w:sz w:val="24"/>
          <w:szCs w:val="24"/>
        </w:rPr>
        <w:t xml:space="preserve"> kambario ir gydomosios kūno kultūros   mokomuosius kabinetus, erdves lauke</w:t>
      </w:r>
      <w:r w:rsidR="007B7DD7">
        <w:rPr>
          <w:rFonts w:ascii="Times New Roman" w:eastAsia="Times New Roman" w:hAnsi="Times New Roman" w:cs="Times New Roman"/>
          <w:color w:val="000000"/>
          <w:sz w:val="24"/>
          <w:szCs w:val="24"/>
        </w:rPr>
        <w:t xml:space="preserve"> </w:t>
      </w:r>
      <w:r w:rsidRPr="001B4C4B">
        <w:rPr>
          <w:rFonts w:ascii="Times New Roman" w:eastAsia="Times New Roman" w:hAnsi="Times New Roman" w:cs="Times New Roman"/>
          <w:color w:val="000000"/>
          <w:sz w:val="24"/>
          <w:szCs w:val="24"/>
        </w:rPr>
        <w:t xml:space="preserve">( </w:t>
      </w:r>
      <w:r w:rsidR="007B7DD7">
        <w:rPr>
          <w:rFonts w:ascii="Times New Roman" w:eastAsia="Times New Roman" w:hAnsi="Times New Roman" w:cs="Times New Roman"/>
          <w:color w:val="000000"/>
          <w:sz w:val="24"/>
          <w:szCs w:val="24"/>
        </w:rPr>
        <w:t>S</w:t>
      </w:r>
      <w:r w:rsidRPr="001B4C4B">
        <w:rPr>
          <w:rFonts w:ascii="Times New Roman" w:eastAsia="Times New Roman" w:hAnsi="Times New Roman" w:cs="Times New Roman"/>
          <w:color w:val="000000"/>
          <w:sz w:val="24"/>
          <w:szCs w:val="24"/>
        </w:rPr>
        <w:t>porto aikštele, dvi lauko klases) įrangą, skaitmenines priemones.</w:t>
      </w:r>
      <w:r w:rsidRPr="001B4C4B">
        <w:rPr>
          <w:rFonts w:ascii="Times New Roman" w:eastAsia="Times New Roman" w:hAnsi="Times New Roman" w:cs="Times New Roman"/>
          <w:color w:val="000000"/>
          <w:sz w:val="24"/>
          <w:szCs w:val="24"/>
        </w:rPr>
        <w:tab/>
      </w:r>
    </w:p>
    <w:p w:rsidR="00DE54F7" w:rsidRPr="00621B3B" w:rsidRDefault="00DE54F7" w:rsidP="00621B3B">
      <w:pPr>
        <w:tabs>
          <w:tab w:val="right" w:pos="9638"/>
        </w:tabs>
        <w:autoSpaceDE w:val="0"/>
        <w:autoSpaceDN w:val="0"/>
        <w:spacing w:after="0" w:line="360" w:lineRule="auto"/>
        <w:ind w:firstLine="284"/>
        <w:rPr>
          <w:rFonts w:ascii="Times New Roman" w:eastAsia="Times New Roman" w:hAnsi="Times New Roman" w:cs="Times New Roman"/>
          <w:color w:val="000000"/>
          <w:sz w:val="24"/>
          <w:szCs w:val="24"/>
        </w:rPr>
      </w:pPr>
      <w:r w:rsidRPr="001B4C4B">
        <w:rPr>
          <w:rFonts w:ascii="Times New Roman" w:eastAsia="Times New Roman" w:hAnsi="Times New Roman" w:cs="Times New Roman"/>
          <w:sz w:val="24"/>
          <w:szCs w:val="24"/>
        </w:rPr>
        <w:t xml:space="preserve"> 1</w:t>
      </w:r>
      <w:r w:rsidR="007B7DD7">
        <w:rPr>
          <w:rFonts w:ascii="Times New Roman" w:eastAsia="Times New Roman" w:hAnsi="Times New Roman" w:cs="Times New Roman"/>
          <w:sz w:val="24"/>
          <w:szCs w:val="24"/>
        </w:rPr>
        <w:t>7</w:t>
      </w:r>
      <w:r w:rsidRPr="001B4C4B">
        <w:rPr>
          <w:rFonts w:ascii="Times New Roman" w:eastAsia="Times New Roman" w:hAnsi="Times New Roman" w:cs="Times New Roman"/>
          <w:sz w:val="24"/>
          <w:szCs w:val="24"/>
        </w:rPr>
        <w:t xml:space="preserve">. Individualus pagalbos ir ugdymo planas rengiamas kiekvienam mokiniui. Planas rengiamas, siekiant tenkinti jo pagalbos ir paslaugų ugdymo procese reikmes, padėti mokytis, pripažįstant ir plėtojant jo gebėjimus ir galias, teikiant švietimo pagalbą, bei keliami prioritetiniai ugdymosi tikslai </w:t>
      </w:r>
      <w:r w:rsidRPr="002A5233">
        <w:rPr>
          <w:rFonts w:ascii="Times New Roman" w:eastAsia="Times New Roman" w:hAnsi="Times New Roman" w:cs="Times New Roman"/>
          <w:sz w:val="24"/>
          <w:szCs w:val="24"/>
        </w:rPr>
        <w:t>ir uždaviniai:</w:t>
      </w:r>
    </w:p>
    <w:p w:rsidR="00A94AA9" w:rsidRPr="00621B3B" w:rsidRDefault="00DE54F7" w:rsidP="00621B3B">
      <w:pPr>
        <w:spacing w:after="0" w:line="360" w:lineRule="auto"/>
        <w:jc w:val="both"/>
        <w:rPr>
          <w:rFonts w:ascii="Times New Roman" w:eastAsia="Times New Roman" w:hAnsi="Times New Roman" w:cs="Times New Roman"/>
          <w:sz w:val="24"/>
          <w:szCs w:val="24"/>
        </w:rPr>
      </w:pPr>
      <w:r w:rsidRPr="00621B3B">
        <w:rPr>
          <w:rFonts w:ascii="Times New Roman" w:eastAsia="Times New Roman" w:hAnsi="Times New Roman" w:cs="Times New Roman"/>
          <w:sz w:val="24"/>
          <w:szCs w:val="24"/>
        </w:rPr>
        <w:t xml:space="preserve"> </w:t>
      </w:r>
      <w:r w:rsidR="007B7DD7" w:rsidRPr="00621B3B">
        <w:rPr>
          <w:rFonts w:ascii="Times New Roman" w:eastAsia="Times New Roman" w:hAnsi="Times New Roman" w:cs="Times New Roman"/>
          <w:sz w:val="24"/>
          <w:szCs w:val="24"/>
        </w:rPr>
        <w:t>1</w:t>
      </w:r>
      <w:r w:rsidR="00621B3B" w:rsidRPr="00621B3B">
        <w:rPr>
          <w:rFonts w:ascii="Times New Roman" w:eastAsia="Times New Roman" w:hAnsi="Times New Roman" w:cs="Times New Roman"/>
          <w:sz w:val="24"/>
          <w:szCs w:val="24"/>
        </w:rPr>
        <w:t>7</w:t>
      </w:r>
      <w:r w:rsidRPr="00621B3B">
        <w:rPr>
          <w:rFonts w:ascii="Times New Roman" w:eastAsia="Times New Roman" w:hAnsi="Times New Roman" w:cs="Times New Roman"/>
          <w:sz w:val="24"/>
          <w:szCs w:val="24"/>
        </w:rPr>
        <w:t>.</w:t>
      </w:r>
      <w:r w:rsidRPr="00621B3B">
        <w:rPr>
          <w:rFonts w:ascii="Times New Roman" w:eastAsia="Times New Roman" w:hAnsi="Times New Roman" w:cs="Times New Roman"/>
          <w:color w:val="FF0000"/>
          <w:sz w:val="24"/>
          <w:szCs w:val="24"/>
        </w:rPr>
        <w:t xml:space="preserve"> </w:t>
      </w:r>
      <w:r w:rsidR="00621B3B" w:rsidRPr="00A833C2">
        <w:rPr>
          <w:rFonts w:ascii="Times New Roman" w:eastAsia="Times New Roman" w:hAnsi="Times New Roman" w:cs="Times New Roman"/>
          <w:sz w:val="24"/>
          <w:szCs w:val="24"/>
        </w:rPr>
        <w:t>1.</w:t>
      </w:r>
      <w:r w:rsidRPr="00621B3B">
        <w:rPr>
          <w:rFonts w:ascii="Times New Roman" w:eastAsia="Times New Roman" w:hAnsi="Times New Roman" w:cs="Times New Roman"/>
          <w:color w:val="FF0000"/>
          <w:sz w:val="24"/>
          <w:szCs w:val="24"/>
        </w:rPr>
        <w:t xml:space="preserve"> </w:t>
      </w:r>
      <w:r w:rsidR="00A94AA9" w:rsidRPr="00621B3B">
        <w:rPr>
          <w:rFonts w:ascii="Times New Roman" w:eastAsia="Times New Roman" w:hAnsi="Times New Roman" w:cs="Times New Roman"/>
          <w:color w:val="FF0000"/>
          <w:sz w:val="24"/>
          <w:szCs w:val="24"/>
        </w:rPr>
        <w:t xml:space="preserve"> </w:t>
      </w:r>
      <w:r w:rsidR="00A94AA9" w:rsidRPr="00621B3B">
        <w:rPr>
          <w:rFonts w:ascii="Times New Roman" w:eastAsia="Times New Roman" w:hAnsi="Times New Roman" w:cs="Times New Roman"/>
          <w:sz w:val="24"/>
          <w:szCs w:val="24"/>
        </w:rPr>
        <w:t xml:space="preserve">Diegti </w:t>
      </w:r>
      <w:r w:rsidR="00A94AA9" w:rsidRPr="00621B3B">
        <w:rPr>
          <w:rFonts w:ascii="Times New Roman" w:hAnsi="Times New Roman" w:cs="Times New Roman"/>
          <w:sz w:val="24"/>
          <w:szCs w:val="24"/>
        </w:rPr>
        <w:t>Universalaus dizaino priemonės ugdymui(</w:t>
      </w:r>
      <w:proofErr w:type="spellStart"/>
      <w:r w:rsidR="00A94AA9" w:rsidRPr="00621B3B">
        <w:rPr>
          <w:rFonts w:ascii="Times New Roman" w:hAnsi="Times New Roman" w:cs="Times New Roman"/>
          <w:sz w:val="24"/>
          <w:szCs w:val="24"/>
        </w:rPr>
        <w:t>si</w:t>
      </w:r>
      <w:proofErr w:type="spellEnd"/>
      <w:r w:rsidR="00A94AA9" w:rsidRPr="00621B3B">
        <w:rPr>
          <w:rFonts w:ascii="Times New Roman" w:hAnsi="Times New Roman" w:cs="Times New Roman"/>
          <w:sz w:val="24"/>
          <w:szCs w:val="24"/>
        </w:rPr>
        <w:t>)</w:t>
      </w:r>
      <w:r w:rsidR="000A285D" w:rsidRPr="00621B3B">
        <w:rPr>
          <w:rFonts w:ascii="Times New Roman" w:hAnsi="Times New Roman" w:cs="Times New Roman"/>
          <w:sz w:val="24"/>
          <w:szCs w:val="24"/>
        </w:rPr>
        <w:t>:</w:t>
      </w:r>
      <w:r w:rsidRPr="00621B3B">
        <w:rPr>
          <w:rFonts w:ascii="Times New Roman" w:eastAsia="Times New Roman" w:hAnsi="Times New Roman" w:cs="Times New Roman"/>
          <w:sz w:val="24"/>
          <w:szCs w:val="24"/>
        </w:rPr>
        <w:t xml:space="preserve"> </w:t>
      </w:r>
    </w:p>
    <w:p w:rsidR="00D04055" w:rsidRPr="00621B3B" w:rsidRDefault="000010C2" w:rsidP="00621B3B">
      <w:pPr>
        <w:spacing w:after="0" w:line="360" w:lineRule="auto"/>
        <w:jc w:val="both"/>
        <w:rPr>
          <w:rFonts w:ascii="Times New Roman" w:hAnsi="Times New Roman" w:cs="Times New Roman"/>
          <w:sz w:val="24"/>
          <w:szCs w:val="24"/>
        </w:rPr>
      </w:pPr>
      <w:r w:rsidRPr="00621B3B">
        <w:rPr>
          <w:rFonts w:ascii="Times New Roman" w:eastAsia="Times New Roman" w:hAnsi="Times New Roman" w:cs="Times New Roman"/>
          <w:sz w:val="24"/>
          <w:szCs w:val="24"/>
        </w:rPr>
        <w:t>1</w:t>
      </w:r>
      <w:r w:rsidR="00621B3B" w:rsidRPr="00621B3B">
        <w:rPr>
          <w:rFonts w:ascii="Times New Roman" w:eastAsia="Times New Roman" w:hAnsi="Times New Roman" w:cs="Times New Roman"/>
          <w:sz w:val="24"/>
          <w:szCs w:val="24"/>
        </w:rPr>
        <w:t>7</w:t>
      </w:r>
      <w:r w:rsidRPr="00621B3B">
        <w:rPr>
          <w:rFonts w:ascii="Times New Roman" w:eastAsia="Times New Roman" w:hAnsi="Times New Roman" w:cs="Times New Roman"/>
          <w:sz w:val="24"/>
          <w:szCs w:val="24"/>
        </w:rPr>
        <w:t>.1</w:t>
      </w:r>
      <w:r w:rsidR="00621B3B" w:rsidRPr="00621B3B">
        <w:rPr>
          <w:rFonts w:ascii="Times New Roman" w:eastAsia="Times New Roman" w:hAnsi="Times New Roman" w:cs="Times New Roman"/>
          <w:sz w:val="24"/>
          <w:szCs w:val="24"/>
        </w:rPr>
        <w:t>.1.</w:t>
      </w:r>
      <w:r w:rsidR="00DE54F7" w:rsidRPr="00621B3B">
        <w:rPr>
          <w:rFonts w:ascii="Times New Roman" w:eastAsia="Times New Roman" w:hAnsi="Times New Roman" w:cs="Times New Roman"/>
          <w:sz w:val="24"/>
          <w:szCs w:val="24"/>
        </w:rPr>
        <w:t xml:space="preserve">  </w:t>
      </w:r>
      <w:r w:rsidR="00A94AA9" w:rsidRPr="00621B3B">
        <w:rPr>
          <w:rFonts w:ascii="Times New Roman" w:hAnsi="Times New Roman" w:cs="Times New Roman"/>
          <w:sz w:val="24"/>
          <w:szCs w:val="24"/>
        </w:rPr>
        <w:t>kurti lanksčias mokymosi aplinkos ir mokymosi erdv</w:t>
      </w:r>
      <w:r w:rsidR="00D04055" w:rsidRPr="00621B3B">
        <w:rPr>
          <w:rFonts w:ascii="Times New Roman" w:hAnsi="Times New Roman" w:cs="Times New Roman"/>
          <w:sz w:val="24"/>
          <w:szCs w:val="24"/>
        </w:rPr>
        <w:t>e</w:t>
      </w:r>
      <w:r w:rsidR="00A94AA9" w:rsidRPr="00621B3B">
        <w:rPr>
          <w:rFonts w:ascii="Times New Roman" w:hAnsi="Times New Roman" w:cs="Times New Roman"/>
          <w:sz w:val="24"/>
          <w:szCs w:val="24"/>
        </w:rPr>
        <w:t>s, kuri</w:t>
      </w:r>
      <w:r w:rsidR="00D04055" w:rsidRPr="00621B3B">
        <w:rPr>
          <w:rFonts w:ascii="Times New Roman" w:hAnsi="Times New Roman" w:cs="Times New Roman"/>
          <w:sz w:val="24"/>
          <w:szCs w:val="24"/>
        </w:rPr>
        <w:t>a</w:t>
      </w:r>
      <w:r w:rsidR="00A94AA9" w:rsidRPr="00621B3B">
        <w:rPr>
          <w:rFonts w:ascii="Times New Roman" w:hAnsi="Times New Roman" w:cs="Times New Roman"/>
          <w:sz w:val="24"/>
          <w:szCs w:val="24"/>
        </w:rPr>
        <w:t>s galima pritaikyti</w:t>
      </w:r>
      <w:r w:rsidR="000A285D" w:rsidRPr="00621B3B">
        <w:rPr>
          <w:rFonts w:ascii="Times New Roman" w:hAnsi="Times New Roman" w:cs="Times New Roman"/>
          <w:sz w:val="24"/>
          <w:szCs w:val="24"/>
        </w:rPr>
        <w:t xml:space="preserve"> įvairiems poreikiams</w:t>
      </w:r>
      <w:r w:rsidR="00D04055" w:rsidRPr="00621B3B">
        <w:rPr>
          <w:rFonts w:ascii="Times New Roman" w:hAnsi="Times New Roman" w:cs="Times New Roman"/>
          <w:sz w:val="24"/>
          <w:szCs w:val="24"/>
        </w:rPr>
        <w:t>;</w:t>
      </w:r>
    </w:p>
    <w:p w:rsidR="00DE54F7" w:rsidRPr="00621B3B" w:rsidRDefault="00A94AA9" w:rsidP="00621B3B">
      <w:pPr>
        <w:spacing w:after="0" w:line="360" w:lineRule="auto"/>
        <w:jc w:val="both"/>
        <w:rPr>
          <w:rFonts w:ascii="Times New Roman" w:eastAsia="Times New Roman" w:hAnsi="Times New Roman" w:cs="Times New Roman"/>
          <w:sz w:val="24"/>
          <w:szCs w:val="24"/>
        </w:rPr>
      </w:pPr>
      <w:r w:rsidRPr="00621B3B">
        <w:rPr>
          <w:rFonts w:ascii="Times New Roman" w:hAnsi="Times New Roman" w:cs="Times New Roman"/>
          <w:sz w:val="24"/>
          <w:szCs w:val="24"/>
        </w:rPr>
        <w:t xml:space="preserve"> </w:t>
      </w:r>
      <w:r w:rsidR="000010C2" w:rsidRPr="00621B3B">
        <w:rPr>
          <w:rFonts w:ascii="Times New Roman" w:hAnsi="Times New Roman" w:cs="Times New Roman"/>
          <w:sz w:val="24"/>
          <w:szCs w:val="24"/>
        </w:rPr>
        <w:t>1</w:t>
      </w:r>
      <w:r w:rsidR="00621B3B" w:rsidRPr="00621B3B">
        <w:rPr>
          <w:rFonts w:ascii="Times New Roman" w:hAnsi="Times New Roman" w:cs="Times New Roman"/>
          <w:sz w:val="24"/>
          <w:szCs w:val="24"/>
        </w:rPr>
        <w:t>7</w:t>
      </w:r>
      <w:r w:rsidR="000010C2" w:rsidRPr="00621B3B">
        <w:rPr>
          <w:rFonts w:ascii="Times New Roman" w:hAnsi="Times New Roman" w:cs="Times New Roman"/>
          <w:sz w:val="24"/>
          <w:szCs w:val="24"/>
        </w:rPr>
        <w:t>.</w:t>
      </w:r>
      <w:r w:rsidR="00621B3B" w:rsidRPr="00621B3B">
        <w:rPr>
          <w:rFonts w:ascii="Times New Roman" w:hAnsi="Times New Roman" w:cs="Times New Roman"/>
          <w:sz w:val="24"/>
          <w:szCs w:val="24"/>
        </w:rPr>
        <w:t>1.2</w:t>
      </w:r>
      <w:r w:rsidR="000010C2" w:rsidRPr="00621B3B">
        <w:rPr>
          <w:rFonts w:ascii="Times New Roman" w:hAnsi="Times New Roman" w:cs="Times New Roman"/>
          <w:sz w:val="24"/>
          <w:szCs w:val="24"/>
        </w:rPr>
        <w:t xml:space="preserve"> 2</w:t>
      </w:r>
      <w:r w:rsidRPr="00621B3B">
        <w:rPr>
          <w:rFonts w:ascii="Times New Roman" w:hAnsi="Times New Roman" w:cs="Times New Roman"/>
          <w:sz w:val="24"/>
          <w:szCs w:val="24"/>
        </w:rPr>
        <w:t>universalus ugdymo(</w:t>
      </w:r>
      <w:proofErr w:type="spellStart"/>
      <w:r w:rsidRPr="00621B3B">
        <w:rPr>
          <w:rFonts w:ascii="Times New Roman" w:hAnsi="Times New Roman" w:cs="Times New Roman"/>
          <w:sz w:val="24"/>
          <w:szCs w:val="24"/>
        </w:rPr>
        <w:t>si</w:t>
      </w:r>
      <w:proofErr w:type="spellEnd"/>
      <w:r w:rsidRPr="00621B3B">
        <w:rPr>
          <w:rFonts w:ascii="Times New Roman" w:hAnsi="Times New Roman" w:cs="Times New Roman"/>
          <w:sz w:val="24"/>
          <w:szCs w:val="24"/>
        </w:rPr>
        <w:t>) erdvių ir laiko planavimas, – modeliuojant įvairiais rakursais, įtraukiant papildomų aspektų (pvz., saugios ugdymo(</w:t>
      </w:r>
      <w:proofErr w:type="spellStart"/>
      <w:r w:rsidRPr="00621B3B">
        <w:rPr>
          <w:rFonts w:ascii="Times New Roman" w:hAnsi="Times New Roman" w:cs="Times New Roman"/>
          <w:sz w:val="24"/>
          <w:szCs w:val="24"/>
        </w:rPr>
        <w:t>si</w:t>
      </w:r>
      <w:proofErr w:type="spellEnd"/>
      <w:r w:rsidRPr="00621B3B">
        <w:rPr>
          <w:rFonts w:ascii="Times New Roman" w:hAnsi="Times New Roman" w:cs="Times New Roman"/>
          <w:sz w:val="24"/>
          <w:szCs w:val="24"/>
        </w:rPr>
        <w:t>) aplinkos kūrimas</w:t>
      </w:r>
      <w:r w:rsidR="00D04055" w:rsidRPr="00621B3B">
        <w:rPr>
          <w:rFonts w:ascii="Times New Roman" w:hAnsi="Times New Roman" w:cs="Times New Roman"/>
          <w:sz w:val="24"/>
          <w:szCs w:val="24"/>
        </w:rPr>
        <w:t>, nusiraminimo erdvės klasėse, nusiraminimo pertraukos)</w:t>
      </w:r>
      <w:r w:rsidR="00DE54F7" w:rsidRPr="00621B3B">
        <w:rPr>
          <w:rFonts w:ascii="Times New Roman" w:eastAsia="Times New Roman" w:hAnsi="Times New Roman" w:cs="Times New Roman"/>
          <w:sz w:val="24"/>
          <w:szCs w:val="24"/>
        </w:rPr>
        <w:t xml:space="preserve"> </w:t>
      </w:r>
    </w:p>
    <w:p w:rsidR="00DE54F7" w:rsidRPr="00621B3B" w:rsidRDefault="00DE54F7" w:rsidP="00621B3B">
      <w:pPr>
        <w:spacing w:after="0" w:line="360" w:lineRule="auto"/>
        <w:jc w:val="both"/>
        <w:rPr>
          <w:rFonts w:ascii="Times New Roman" w:eastAsia="Times New Roman" w:hAnsi="Times New Roman" w:cs="Times New Roman"/>
          <w:sz w:val="24"/>
          <w:szCs w:val="24"/>
        </w:rPr>
      </w:pPr>
      <w:r w:rsidRPr="00621B3B">
        <w:rPr>
          <w:rFonts w:ascii="Times New Roman" w:hAnsi="Times New Roman" w:cs="Times New Roman"/>
          <w:sz w:val="24"/>
          <w:szCs w:val="24"/>
        </w:rPr>
        <w:t xml:space="preserve">  </w:t>
      </w:r>
      <w:r w:rsidR="000010C2" w:rsidRPr="00621B3B">
        <w:rPr>
          <w:rFonts w:ascii="Times New Roman" w:hAnsi="Times New Roman" w:cs="Times New Roman"/>
          <w:sz w:val="24"/>
          <w:szCs w:val="24"/>
        </w:rPr>
        <w:t>1</w:t>
      </w:r>
      <w:r w:rsidR="00621B3B" w:rsidRPr="00621B3B">
        <w:rPr>
          <w:rFonts w:ascii="Times New Roman" w:hAnsi="Times New Roman" w:cs="Times New Roman"/>
          <w:sz w:val="24"/>
          <w:szCs w:val="24"/>
        </w:rPr>
        <w:t>7</w:t>
      </w:r>
      <w:r w:rsidRPr="00621B3B">
        <w:rPr>
          <w:rFonts w:ascii="Times New Roman" w:eastAsia="Times New Roman" w:hAnsi="Times New Roman" w:cs="Times New Roman"/>
          <w:sz w:val="24"/>
          <w:szCs w:val="24"/>
        </w:rPr>
        <w:t>.</w:t>
      </w:r>
      <w:r w:rsidR="00621B3B" w:rsidRPr="00621B3B">
        <w:rPr>
          <w:rFonts w:ascii="Times New Roman" w:eastAsia="Times New Roman" w:hAnsi="Times New Roman" w:cs="Times New Roman"/>
          <w:sz w:val="24"/>
          <w:szCs w:val="24"/>
        </w:rPr>
        <w:t>2.</w:t>
      </w:r>
      <w:r w:rsidRPr="00621B3B">
        <w:rPr>
          <w:rFonts w:ascii="Times New Roman" w:eastAsia="Times New Roman" w:hAnsi="Times New Roman" w:cs="Times New Roman"/>
          <w:sz w:val="24"/>
          <w:szCs w:val="24"/>
        </w:rPr>
        <w:t xml:space="preserve"> </w:t>
      </w:r>
      <w:r w:rsidR="000010C2" w:rsidRPr="00621B3B">
        <w:rPr>
          <w:rFonts w:ascii="Times New Roman" w:eastAsia="Times New Roman" w:hAnsi="Times New Roman" w:cs="Times New Roman"/>
          <w:sz w:val="24"/>
          <w:szCs w:val="24"/>
        </w:rPr>
        <w:t>individualizuoti ugdymą kiekvieno sėkmei.</w:t>
      </w:r>
    </w:p>
    <w:p w:rsidR="00DE54F7" w:rsidRPr="00621B3B" w:rsidRDefault="00DE54F7" w:rsidP="00621B3B">
      <w:pPr>
        <w:spacing w:after="0" w:line="360" w:lineRule="auto"/>
        <w:jc w:val="both"/>
        <w:rPr>
          <w:rFonts w:ascii="Times New Roman" w:eastAsia="Times New Roman" w:hAnsi="Times New Roman" w:cs="Times New Roman"/>
          <w:sz w:val="24"/>
          <w:szCs w:val="24"/>
        </w:rPr>
      </w:pPr>
      <w:r w:rsidRPr="00621B3B">
        <w:rPr>
          <w:rFonts w:ascii="Times New Roman" w:eastAsia="Times New Roman" w:hAnsi="Times New Roman" w:cs="Times New Roman"/>
          <w:sz w:val="24"/>
          <w:szCs w:val="24"/>
        </w:rPr>
        <w:t xml:space="preserve"> 1</w:t>
      </w:r>
      <w:r w:rsidR="00621B3B" w:rsidRPr="00621B3B">
        <w:rPr>
          <w:rFonts w:ascii="Times New Roman" w:eastAsia="Times New Roman" w:hAnsi="Times New Roman" w:cs="Times New Roman"/>
          <w:sz w:val="24"/>
          <w:szCs w:val="24"/>
        </w:rPr>
        <w:t>7</w:t>
      </w:r>
      <w:r w:rsidRPr="00621B3B">
        <w:rPr>
          <w:rFonts w:ascii="Times New Roman" w:eastAsia="Times New Roman" w:hAnsi="Times New Roman" w:cs="Times New Roman"/>
          <w:sz w:val="24"/>
          <w:szCs w:val="24"/>
        </w:rPr>
        <w:t>.</w:t>
      </w:r>
      <w:r w:rsidR="00621B3B" w:rsidRPr="00621B3B">
        <w:rPr>
          <w:rFonts w:ascii="Times New Roman" w:eastAsia="Times New Roman" w:hAnsi="Times New Roman" w:cs="Times New Roman"/>
          <w:sz w:val="24"/>
          <w:szCs w:val="24"/>
        </w:rPr>
        <w:t>2.</w:t>
      </w:r>
      <w:r w:rsidR="000010C2" w:rsidRPr="00621B3B">
        <w:rPr>
          <w:rFonts w:ascii="Times New Roman" w:eastAsia="Times New Roman" w:hAnsi="Times New Roman" w:cs="Times New Roman"/>
          <w:sz w:val="24"/>
          <w:szCs w:val="24"/>
        </w:rPr>
        <w:t>1</w:t>
      </w:r>
      <w:r w:rsidRPr="00621B3B">
        <w:rPr>
          <w:rFonts w:ascii="Times New Roman" w:eastAsia="Times New Roman" w:hAnsi="Times New Roman" w:cs="Times New Roman"/>
          <w:sz w:val="24"/>
          <w:szCs w:val="24"/>
        </w:rPr>
        <w:t>.</w:t>
      </w:r>
      <w:r w:rsidR="000010C2" w:rsidRPr="00621B3B">
        <w:rPr>
          <w:rFonts w:ascii="Times New Roman" w:eastAsia="Times New Roman" w:hAnsi="Times New Roman" w:cs="Times New Roman"/>
          <w:sz w:val="24"/>
          <w:szCs w:val="24"/>
        </w:rPr>
        <w:t xml:space="preserve"> Orientacija į skirtingus mokinių poreikius ir pagalbą;</w:t>
      </w:r>
    </w:p>
    <w:p w:rsidR="00DE54F7" w:rsidRPr="00621B3B" w:rsidRDefault="00DE54F7" w:rsidP="00621B3B">
      <w:pPr>
        <w:spacing w:after="0" w:line="360" w:lineRule="auto"/>
        <w:jc w:val="both"/>
        <w:rPr>
          <w:rFonts w:ascii="Times New Roman" w:eastAsia="Times New Roman" w:hAnsi="Times New Roman" w:cs="Times New Roman"/>
          <w:sz w:val="24"/>
          <w:szCs w:val="24"/>
        </w:rPr>
      </w:pPr>
      <w:r w:rsidRPr="00621B3B">
        <w:rPr>
          <w:rFonts w:ascii="Times New Roman" w:eastAsia="Times New Roman" w:hAnsi="Times New Roman" w:cs="Times New Roman"/>
          <w:sz w:val="24"/>
          <w:szCs w:val="24"/>
        </w:rPr>
        <w:t xml:space="preserve">  1</w:t>
      </w:r>
      <w:r w:rsidR="00621B3B" w:rsidRPr="00621B3B">
        <w:rPr>
          <w:rFonts w:ascii="Times New Roman" w:eastAsia="Times New Roman" w:hAnsi="Times New Roman" w:cs="Times New Roman"/>
          <w:sz w:val="24"/>
          <w:szCs w:val="24"/>
        </w:rPr>
        <w:t>7</w:t>
      </w:r>
      <w:r w:rsidR="00687637" w:rsidRPr="00621B3B">
        <w:rPr>
          <w:rFonts w:ascii="Times New Roman" w:eastAsia="Times New Roman" w:hAnsi="Times New Roman" w:cs="Times New Roman"/>
          <w:sz w:val="24"/>
          <w:szCs w:val="24"/>
        </w:rPr>
        <w:t>.</w:t>
      </w:r>
      <w:r w:rsidR="000010C2" w:rsidRPr="00621B3B">
        <w:rPr>
          <w:rFonts w:ascii="Times New Roman" w:eastAsia="Times New Roman" w:hAnsi="Times New Roman" w:cs="Times New Roman"/>
          <w:sz w:val="24"/>
          <w:szCs w:val="24"/>
        </w:rPr>
        <w:t>2</w:t>
      </w:r>
      <w:r w:rsidRPr="00621B3B">
        <w:rPr>
          <w:rFonts w:ascii="Times New Roman" w:eastAsia="Times New Roman" w:hAnsi="Times New Roman" w:cs="Times New Roman"/>
          <w:sz w:val="24"/>
          <w:szCs w:val="24"/>
        </w:rPr>
        <w:t>.</w:t>
      </w:r>
      <w:r w:rsidR="00621B3B" w:rsidRPr="00621B3B">
        <w:rPr>
          <w:rFonts w:ascii="Times New Roman" w:eastAsia="Times New Roman" w:hAnsi="Times New Roman" w:cs="Times New Roman"/>
          <w:sz w:val="24"/>
          <w:szCs w:val="24"/>
        </w:rPr>
        <w:t>2.</w:t>
      </w:r>
      <w:r w:rsidRPr="00621B3B">
        <w:rPr>
          <w:rFonts w:ascii="Times New Roman" w:eastAsia="Times New Roman" w:hAnsi="Times New Roman" w:cs="Times New Roman"/>
          <w:sz w:val="24"/>
          <w:szCs w:val="24"/>
        </w:rPr>
        <w:t xml:space="preserve"> dėmesys ne tik įgimties ir įgytiems sutrikimams, bet ir socialinės atskirties dėl nepalankių aplinkos veiksnių prevencijai.</w:t>
      </w:r>
    </w:p>
    <w:p w:rsidR="00DE54F7" w:rsidRPr="00621B3B" w:rsidRDefault="00DE54F7" w:rsidP="00621B3B">
      <w:pPr>
        <w:spacing w:after="0" w:line="360" w:lineRule="auto"/>
        <w:jc w:val="both"/>
        <w:rPr>
          <w:rFonts w:ascii="Times New Roman" w:eastAsia="Times New Roman" w:hAnsi="Times New Roman" w:cs="Times New Roman"/>
          <w:sz w:val="24"/>
          <w:szCs w:val="24"/>
        </w:rPr>
      </w:pPr>
      <w:r w:rsidRPr="00621B3B">
        <w:rPr>
          <w:rFonts w:ascii="Times New Roman" w:eastAsia="Times New Roman" w:hAnsi="Times New Roman" w:cs="Times New Roman"/>
          <w:sz w:val="24"/>
          <w:szCs w:val="24"/>
        </w:rPr>
        <w:t xml:space="preserve">  1</w:t>
      </w:r>
      <w:r w:rsidR="00621B3B" w:rsidRPr="00621B3B">
        <w:rPr>
          <w:rFonts w:ascii="Times New Roman" w:eastAsia="Times New Roman" w:hAnsi="Times New Roman" w:cs="Times New Roman"/>
          <w:sz w:val="24"/>
          <w:szCs w:val="24"/>
        </w:rPr>
        <w:t>7</w:t>
      </w:r>
      <w:r w:rsidRPr="00621B3B">
        <w:rPr>
          <w:rFonts w:ascii="Times New Roman" w:eastAsia="Times New Roman" w:hAnsi="Times New Roman" w:cs="Times New Roman"/>
          <w:sz w:val="24"/>
          <w:szCs w:val="24"/>
        </w:rPr>
        <w:t>.</w:t>
      </w:r>
      <w:r w:rsidR="00621B3B" w:rsidRPr="00621B3B">
        <w:rPr>
          <w:rFonts w:ascii="Times New Roman" w:eastAsia="Times New Roman" w:hAnsi="Times New Roman" w:cs="Times New Roman"/>
          <w:sz w:val="24"/>
          <w:szCs w:val="24"/>
        </w:rPr>
        <w:t>2.</w:t>
      </w:r>
      <w:r w:rsidR="000010C2" w:rsidRPr="00621B3B">
        <w:rPr>
          <w:rFonts w:ascii="Times New Roman" w:eastAsia="Times New Roman" w:hAnsi="Times New Roman" w:cs="Times New Roman"/>
          <w:sz w:val="24"/>
          <w:szCs w:val="24"/>
        </w:rPr>
        <w:t>3</w:t>
      </w:r>
      <w:r w:rsidRPr="00621B3B">
        <w:rPr>
          <w:rFonts w:ascii="Times New Roman" w:eastAsia="Times New Roman" w:hAnsi="Times New Roman" w:cs="Times New Roman"/>
          <w:sz w:val="24"/>
          <w:szCs w:val="24"/>
        </w:rPr>
        <w:t>. inovatyvių mokymosi metodų diegimas. Pozityvaus elgesio palaikymo ir intervencijos sistemos „PEPIS“  diegimas ir IKT taikymas, bei kitų pažangių ugdymo metodų diegimas įvairiapusių raidos sutrikimų turintiems mokiniams;</w:t>
      </w:r>
    </w:p>
    <w:p w:rsidR="00DE54F7" w:rsidRPr="00621B3B" w:rsidRDefault="00DE54F7" w:rsidP="00621B3B">
      <w:pPr>
        <w:spacing w:after="0" w:line="360" w:lineRule="auto"/>
        <w:jc w:val="both"/>
        <w:rPr>
          <w:rFonts w:ascii="Times New Roman" w:eastAsia="Times New Roman" w:hAnsi="Times New Roman" w:cs="Times New Roman"/>
          <w:sz w:val="24"/>
          <w:szCs w:val="24"/>
        </w:rPr>
      </w:pPr>
      <w:r w:rsidRPr="00621B3B">
        <w:rPr>
          <w:rFonts w:ascii="Times New Roman" w:eastAsia="Times New Roman" w:hAnsi="Times New Roman" w:cs="Times New Roman"/>
          <w:sz w:val="24"/>
          <w:szCs w:val="24"/>
        </w:rPr>
        <w:t xml:space="preserve">  </w:t>
      </w:r>
      <w:r w:rsidR="00621B3B" w:rsidRPr="00621B3B">
        <w:rPr>
          <w:rFonts w:ascii="Times New Roman" w:eastAsia="Times New Roman" w:hAnsi="Times New Roman" w:cs="Times New Roman"/>
          <w:sz w:val="24"/>
          <w:szCs w:val="24"/>
        </w:rPr>
        <w:t>17</w:t>
      </w:r>
      <w:r w:rsidRPr="00621B3B">
        <w:rPr>
          <w:rFonts w:ascii="Times New Roman" w:eastAsia="Times New Roman" w:hAnsi="Times New Roman" w:cs="Times New Roman"/>
          <w:sz w:val="24"/>
          <w:szCs w:val="24"/>
        </w:rPr>
        <w:t>.</w:t>
      </w:r>
      <w:r w:rsidR="00621B3B" w:rsidRPr="00621B3B">
        <w:rPr>
          <w:rFonts w:ascii="Times New Roman" w:eastAsia="Times New Roman" w:hAnsi="Times New Roman" w:cs="Times New Roman"/>
          <w:sz w:val="24"/>
          <w:szCs w:val="24"/>
        </w:rPr>
        <w:t>3.</w:t>
      </w:r>
      <w:r w:rsidRPr="00621B3B">
        <w:rPr>
          <w:rFonts w:ascii="Times New Roman" w:hAnsi="Times New Roman" w:cs="Times New Roman"/>
          <w:sz w:val="24"/>
          <w:szCs w:val="24"/>
        </w:rPr>
        <w:t xml:space="preserve">  Stiprinti mokinio sensorinius ypatumus ir socialinių ir komunikacinių įgūdžių ugdymą;</w:t>
      </w:r>
      <w:r w:rsidRPr="00621B3B">
        <w:rPr>
          <w:rFonts w:ascii="Times New Roman" w:eastAsia="Times New Roman" w:hAnsi="Times New Roman" w:cs="Times New Roman"/>
          <w:sz w:val="24"/>
          <w:szCs w:val="24"/>
        </w:rPr>
        <w:t xml:space="preserve">    </w:t>
      </w:r>
    </w:p>
    <w:p w:rsidR="00DE54F7" w:rsidRPr="00621B3B" w:rsidRDefault="00DE54F7" w:rsidP="00621B3B">
      <w:pPr>
        <w:spacing w:after="0" w:line="360" w:lineRule="auto"/>
        <w:jc w:val="both"/>
        <w:rPr>
          <w:rFonts w:ascii="Times New Roman" w:eastAsia="Times New Roman" w:hAnsi="Times New Roman" w:cs="Times New Roman"/>
          <w:sz w:val="24"/>
          <w:szCs w:val="24"/>
        </w:rPr>
      </w:pPr>
      <w:r w:rsidRPr="00621B3B">
        <w:rPr>
          <w:rFonts w:ascii="Times New Roman" w:eastAsia="Times New Roman" w:hAnsi="Times New Roman" w:cs="Times New Roman"/>
          <w:sz w:val="24"/>
          <w:szCs w:val="24"/>
        </w:rPr>
        <w:t xml:space="preserve">  </w:t>
      </w:r>
      <w:r w:rsidR="00621B3B" w:rsidRPr="00621B3B">
        <w:rPr>
          <w:rFonts w:ascii="Times New Roman" w:eastAsia="Times New Roman" w:hAnsi="Times New Roman" w:cs="Times New Roman"/>
          <w:sz w:val="24"/>
          <w:szCs w:val="24"/>
        </w:rPr>
        <w:t>17.3.</w:t>
      </w:r>
      <w:r w:rsidR="00687637" w:rsidRPr="00621B3B">
        <w:rPr>
          <w:rFonts w:ascii="Times New Roman" w:eastAsia="Times New Roman" w:hAnsi="Times New Roman" w:cs="Times New Roman"/>
          <w:sz w:val="24"/>
          <w:szCs w:val="24"/>
        </w:rPr>
        <w:t xml:space="preserve"> </w:t>
      </w:r>
      <w:r w:rsidRPr="00621B3B">
        <w:rPr>
          <w:rFonts w:ascii="Times New Roman" w:eastAsia="Times New Roman" w:hAnsi="Times New Roman" w:cs="Times New Roman"/>
          <w:sz w:val="24"/>
          <w:szCs w:val="24"/>
        </w:rPr>
        <w:t>1. skirti specialiųjų pamokų;</w:t>
      </w:r>
    </w:p>
    <w:p w:rsidR="00DE54F7" w:rsidRPr="00621B3B" w:rsidRDefault="00DE54F7" w:rsidP="00621B3B">
      <w:pPr>
        <w:spacing w:after="0" w:line="360" w:lineRule="auto"/>
        <w:jc w:val="both"/>
        <w:rPr>
          <w:rFonts w:ascii="Times New Roman" w:eastAsia="Times New Roman" w:hAnsi="Times New Roman" w:cs="Times New Roman"/>
          <w:sz w:val="24"/>
          <w:szCs w:val="24"/>
        </w:rPr>
      </w:pPr>
      <w:r w:rsidRPr="00621B3B">
        <w:rPr>
          <w:rFonts w:ascii="Times New Roman" w:eastAsia="Times New Roman" w:hAnsi="Times New Roman" w:cs="Times New Roman"/>
          <w:sz w:val="24"/>
          <w:szCs w:val="24"/>
        </w:rPr>
        <w:t xml:space="preserve">  </w:t>
      </w:r>
      <w:r w:rsidR="00621B3B" w:rsidRPr="00621B3B">
        <w:rPr>
          <w:rFonts w:ascii="Times New Roman" w:eastAsia="Times New Roman" w:hAnsi="Times New Roman" w:cs="Times New Roman"/>
          <w:sz w:val="24"/>
          <w:szCs w:val="24"/>
        </w:rPr>
        <w:t>17.3</w:t>
      </w:r>
      <w:r w:rsidRPr="00621B3B">
        <w:rPr>
          <w:rFonts w:ascii="Times New Roman" w:eastAsia="Times New Roman" w:hAnsi="Times New Roman" w:cs="Times New Roman"/>
          <w:sz w:val="24"/>
          <w:szCs w:val="24"/>
        </w:rPr>
        <w:t xml:space="preserve">.2. pasitelkti </w:t>
      </w:r>
      <w:proofErr w:type="spellStart"/>
      <w:r w:rsidRPr="00621B3B">
        <w:rPr>
          <w:rFonts w:ascii="Times New Roman" w:eastAsia="Times New Roman" w:hAnsi="Times New Roman" w:cs="Times New Roman"/>
          <w:sz w:val="24"/>
          <w:szCs w:val="24"/>
        </w:rPr>
        <w:t>sensomotorines</w:t>
      </w:r>
      <w:proofErr w:type="spellEnd"/>
      <w:r w:rsidRPr="00621B3B">
        <w:rPr>
          <w:rFonts w:ascii="Times New Roman" w:eastAsia="Times New Roman" w:hAnsi="Times New Roman" w:cs="Times New Roman"/>
          <w:sz w:val="24"/>
          <w:szCs w:val="24"/>
        </w:rPr>
        <w:t xml:space="preserve"> priemones ir alternatyvios komunikacijos pagalbines priemones specialiųjų ugdymosi poreikių mokinių ugdymui.  </w:t>
      </w:r>
    </w:p>
    <w:p w:rsidR="00DE54F7" w:rsidRPr="001B4C4B" w:rsidRDefault="00621B3B" w:rsidP="00621B3B">
      <w:pPr>
        <w:spacing w:after="0"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DE54F7" w:rsidRPr="001B4C4B">
        <w:rPr>
          <w:rFonts w:ascii="Times New Roman" w:eastAsia="Times New Roman" w:hAnsi="Times New Roman" w:cs="Times New Roman"/>
          <w:sz w:val="24"/>
          <w:szCs w:val="24"/>
        </w:rPr>
        <w:t>.  Rengiant centro ugdymo planą konkrečiai švietimo programai įgyvendinti numatoma p</w:t>
      </w:r>
      <w:r w:rsidR="00DE54F7" w:rsidRPr="001B4C4B">
        <w:rPr>
          <w:rFonts w:ascii="Times New Roman" w:hAnsi="Times New Roman" w:cs="Times New Roman"/>
          <w:color w:val="000000"/>
          <w:sz w:val="24"/>
          <w:szCs w:val="24"/>
        </w:rPr>
        <w:t>ažintinę ir kultūrinę veiklą integruoti į ugdymo turinį</w:t>
      </w:r>
      <w:r w:rsidR="00DE54F7" w:rsidRPr="001B4C4B">
        <w:rPr>
          <w:rFonts w:ascii="Times New Roman" w:eastAsia="Times New Roman" w:hAnsi="Times New Roman" w:cs="Times New Roman"/>
          <w:sz w:val="24"/>
          <w:szCs w:val="24"/>
        </w:rPr>
        <w:t>:</w:t>
      </w:r>
    </w:p>
    <w:p w:rsidR="00621B3B" w:rsidRDefault="00DE54F7" w:rsidP="00621B3B">
      <w:pPr>
        <w:spacing w:after="0" w:line="360" w:lineRule="auto"/>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 xml:space="preserve"> </w:t>
      </w:r>
      <w:r w:rsidR="00621B3B">
        <w:rPr>
          <w:rFonts w:ascii="Times New Roman" w:eastAsia="Times New Roman" w:hAnsi="Times New Roman" w:cs="Times New Roman"/>
          <w:sz w:val="24"/>
          <w:szCs w:val="24"/>
        </w:rPr>
        <w:t>18</w:t>
      </w:r>
      <w:r w:rsidRPr="001B4C4B">
        <w:rPr>
          <w:rFonts w:ascii="Times New Roman" w:eastAsia="Times New Roman" w:hAnsi="Times New Roman" w:cs="Times New Roman"/>
          <w:sz w:val="24"/>
          <w:szCs w:val="24"/>
        </w:rPr>
        <w:t>.1. Sveikatos ugdymo bendroji programa, Gyvenimo įgūdžių ugdymo bendroji programa, Kultūrinio sąmoningumo integruojamoji programa integruojamos į popietinės veiklos užimtumo programas bei neformaliojo švietimo paslaugų plėtros programą;</w:t>
      </w:r>
    </w:p>
    <w:p w:rsidR="00621B3B" w:rsidRDefault="00621B3B" w:rsidP="00621B3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DE54F7" w:rsidRPr="001B4C4B">
        <w:rPr>
          <w:rFonts w:ascii="Times New Roman" w:eastAsia="Times New Roman" w:hAnsi="Times New Roman" w:cs="Times New Roman"/>
          <w:sz w:val="24"/>
          <w:szCs w:val="24"/>
        </w:rPr>
        <w:t>.</w:t>
      </w:r>
      <w:r w:rsidR="00C46FC7">
        <w:rPr>
          <w:rFonts w:ascii="Times New Roman" w:eastAsia="Times New Roman" w:hAnsi="Times New Roman" w:cs="Times New Roman"/>
          <w:sz w:val="24"/>
          <w:szCs w:val="24"/>
        </w:rPr>
        <w:t>2</w:t>
      </w:r>
      <w:r w:rsidR="00DE54F7" w:rsidRPr="001B4C4B">
        <w:rPr>
          <w:rFonts w:ascii="Times New Roman" w:eastAsia="Times New Roman" w:hAnsi="Times New Roman" w:cs="Times New Roman"/>
          <w:sz w:val="24"/>
          <w:szCs w:val="24"/>
        </w:rPr>
        <w:t xml:space="preserve">. Žmogaus saugos, Smurto ir patyčių prevencijos bendroji programos – į pasaulio pažinimo/pažinimo veiklos, kūno kultūros, dorinio ugdymo programas, klasės vadovo veiklą, </w:t>
      </w:r>
      <w:proofErr w:type="spellStart"/>
      <w:r w:rsidR="00DE54F7" w:rsidRPr="001B4C4B">
        <w:rPr>
          <w:rFonts w:ascii="Times New Roman" w:eastAsia="Times New Roman" w:hAnsi="Times New Roman" w:cs="Times New Roman"/>
          <w:sz w:val="24"/>
          <w:szCs w:val="24"/>
        </w:rPr>
        <w:t>Zipio</w:t>
      </w:r>
      <w:proofErr w:type="spellEnd"/>
      <w:r w:rsidR="00DE54F7" w:rsidRPr="001B4C4B">
        <w:rPr>
          <w:rFonts w:ascii="Times New Roman" w:eastAsia="Times New Roman" w:hAnsi="Times New Roman" w:cs="Times New Roman"/>
          <w:sz w:val="24"/>
          <w:szCs w:val="24"/>
        </w:rPr>
        <w:t xml:space="preserve"> draugų programą, psichologines konsultacijas mokiniui,  bei veiklas, nukreiptas smurto ir patyčių prevencijai.</w:t>
      </w:r>
    </w:p>
    <w:p w:rsidR="00DE54F7" w:rsidRPr="001B4C4B" w:rsidRDefault="00621B3B" w:rsidP="00621B3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DE54F7" w:rsidRPr="001B4C4B">
        <w:rPr>
          <w:rFonts w:ascii="Times New Roman" w:eastAsia="Times New Roman" w:hAnsi="Times New Roman" w:cs="Times New Roman"/>
          <w:sz w:val="24"/>
          <w:szCs w:val="24"/>
        </w:rPr>
        <w:t>.</w:t>
      </w:r>
      <w:r w:rsidR="00C46FC7">
        <w:rPr>
          <w:rFonts w:ascii="Times New Roman" w:eastAsia="Times New Roman" w:hAnsi="Times New Roman" w:cs="Times New Roman"/>
          <w:sz w:val="24"/>
          <w:szCs w:val="24"/>
        </w:rPr>
        <w:t>3</w:t>
      </w:r>
      <w:r w:rsidR="00DE54F7" w:rsidRPr="001B4C4B">
        <w:rPr>
          <w:rFonts w:ascii="Times New Roman" w:eastAsia="Times New Roman" w:hAnsi="Times New Roman" w:cs="Times New Roman"/>
          <w:sz w:val="24"/>
          <w:szCs w:val="24"/>
        </w:rPr>
        <w:t>. Alkoholio, tabako ir kitų psichiką veikiančių medžiagų vartojimo prevencijos programa, Sveikatos ir lytiškumo ugdymo bei rengimo šeimai bendroji programa, patvirtinta Lietuvos Respublikos švietimo ir mokslo ministro 2016 m. spalio 25 d. įsakymu Nr.V-941, – į Dorinio ugdymo, pasaulio pažinimo/pažintinės veiklos, klasės vadovo veiklą.</w:t>
      </w:r>
    </w:p>
    <w:p w:rsidR="00DE54F7" w:rsidRPr="00255D71" w:rsidRDefault="00621B3B" w:rsidP="00255D7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DE54F7" w:rsidRPr="001B4C4B">
        <w:rPr>
          <w:rFonts w:ascii="Times New Roman" w:eastAsia="Times New Roman" w:hAnsi="Times New Roman" w:cs="Times New Roman"/>
          <w:sz w:val="24"/>
          <w:szCs w:val="24"/>
        </w:rPr>
        <w:t>.</w:t>
      </w:r>
      <w:r w:rsidR="00C46FC7">
        <w:rPr>
          <w:rFonts w:ascii="Times New Roman" w:eastAsia="Times New Roman" w:hAnsi="Times New Roman" w:cs="Times New Roman"/>
          <w:sz w:val="24"/>
          <w:szCs w:val="24"/>
        </w:rPr>
        <w:t>4</w:t>
      </w:r>
      <w:r w:rsidR="00DE54F7" w:rsidRPr="001B4C4B">
        <w:rPr>
          <w:rFonts w:ascii="Times New Roman" w:eastAsia="Times New Roman" w:hAnsi="Times New Roman" w:cs="Times New Roman"/>
          <w:sz w:val="24"/>
          <w:szCs w:val="24"/>
        </w:rPr>
        <w:t xml:space="preserve">. Etninės kultūros programa – į lietuvių kalbos/komunikacinės veiklos,  pasaulio pažinimo/pažintinės veiklos, dailės ir technologijų programas/Meninės veiklos, klasės vadovo veiklą, </w:t>
      </w:r>
      <w:r w:rsidR="00DE54F7" w:rsidRPr="00255D71">
        <w:rPr>
          <w:rFonts w:ascii="Times New Roman" w:eastAsia="Times New Roman" w:hAnsi="Times New Roman" w:cs="Times New Roman"/>
          <w:sz w:val="24"/>
          <w:szCs w:val="24"/>
        </w:rPr>
        <w:t xml:space="preserve">Centro   </w:t>
      </w:r>
      <w:r w:rsidR="00DE54F7" w:rsidRPr="00255D71">
        <w:rPr>
          <w:rFonts w:ascii="Times New Roman" w:eastAsia="Times New Roman" w:hAnsi="Times New Roman" w:cs="Times New Roman"/>
          <w:bCs/>
          <w:sz w:val="24"/>
          <w:szCs w:val="24"/>
        </w:rPr>
        <w:t>pažintines, kultūrines, socialines veiklas,</w:t>
      </w:r>
      <w:r w:rsidR="00DE54F7" w:rsidRPr="00255D71">
        <w:rPr>
          <w:rFonts w:ascii="Times New Roman" w:eastAsia="Times New Roman" w:hAnsi="Times New Roman" w:cs="Times New Roman"/>
          <w:b/>
          <w:bCs/>
          <w:sz w:val="24"/>
          <w:szCs w:val="24"/>
        </w:rPr>
        <w:t xml:space="preserve"> </w:t>
      </w:r>
      <w:r w:rsidR="00DE54F7" w:rsidRPr="00255D71">
        <w:rPr>
          <w:rFonts w:ascii="Times New Roman" w:eastAsia="Times New Roman" w:hAnsi="Times New Roman" w:cs="Times New Roman"/>
          <w:sz w:val="24"/>
          <w:szCs w:val="24"/>
        </w:rPr>
        <w:t>renginius.</w:t>
      </w:r>
    </w:p>
    <w:p w:rsidR="00BC3085" w:rsidRPr="00255D71" w:rsidRDefault="00BC3085" w:rsidP="00255D71">
      <w:pPr>
        <w:spacing w:line="360" w:lineRule="auto"/>
        <w:jc w:val="both"/>
        <w:rPr>
          <w:rFonts w:ascii="Times New Roman" w:hAnsi="Times New Roman" w:cs="Times New Roman"/>
          <w:sz w:val="24"/>
          <w:szCs w:val="24"/>
        </w:rPr>
      </w:pPr>
      <w:r w:rsidRPr="00255D71">
        <w:rPr>
          <w:rFonts w:ascii="Times New Roman" w:eastAsia="Times New Roman" w:hAnsi="Times New Roman" w:cs="Times New Roman"/>
          <w:sz w:val="24"/>
          <w:szCs w:val="24"/>
        </w:rPr>
        <w:t>18.</w:t>
      </w:r>
      <w:r w:rsidR="00C46FC7" w:rsidRPr="00255D71">
        <w:rPr>
          <w:rFonts w:ascii="Times New Roman" w:eastAsia="Times New Roman" w:hAnsi="Times New Roman" w:cs="Times New Roman"/>
          <w:sz w:val="24"/>
          <w:szCs w:val="24"/>
        </w:rPr>
        <w:t>5</w:t>
      </w:r>
      <w:r w:rsidRPr="00255D71">
        <w:rPr>
          <w:rFonts w:ascii="Times New Roman" w:eastAsia="Times New Roman" w:hAnsi="Times New Roman" w:cs="Times New Roman"/>
          <w:sz w:val="24"/>
          <w:szCs w:val="24"/>
        </w:rPr>
        <w:t>.</w:t>
      </w:r>
      <w:r w:rsidRPr="00255D71">
        <w:rPr>
          <w:rFonts w:ascii="Times New Roman" w:hAnsi="Times New Roman" w:cs="Times New Roman"/>
          <w:sz w:val="24"/>
          <w:szCs w:val="24"/>
        </w:rPr>
        <w:t xml:space="preserve"> Socialinė-pilietinė veikla mokiniui, kuris mokosi pagal pagrindinio ugdymo programą, yra privaloma. Jai skiriama ne mažiau kaip 10 valandų (pamokų) per mokslo metus. Centras, atsižvelgdamas į mokinių amžių, galimybes gali priimti sprendimą šiai veiklai skirti ir daugiau pamokų (valandų) per mokslo metus. Skirtingo amžiaus mokiniams gali būti numatomas skirtingas socialinės-pilietinės veiklos pamokų (valandų) skaičius. Socialinė-pilietinė veikla fiksuojama dienyne. Rekomenduojama numatyti galimybę mokiniui atlikti šio pobūdžio veiklas savarankiškai arba grupelėmis ir glaudžiai bendradarbiaujant su asociacijomis, vietos savivaldos institucijomis ir kt. </w:t>
      </w:r>
    </w:p>
    <w:p w:rsidR="00DE54F7" w:rsidRPr="001B4C4B" w:rsidRDefault="00621B3B" w:rsidP="00621B3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DE54F7" w:rsidRPr="001B4C4B">
        <w:rPr>
          <w:rFonts w:ascii="Times New Roman" w:eastAsia="Times New Roman" w:hAnsi="Times New Roman" w:cs="Times New Roman"/>
          <w:sz w:val="24"/>
          <w:szCs w:val="24"/>
        </w:rPr>
        <w:t>.</w:t>
      </w:r>
      <w:r w:rsidR="00255D71" w:rsidRPr="001B4C4B">
        <w:rPr>
          <w:rFonts w:ascii="Times New Roman" w:eastAsia="Times New Roman" w:hAnsi="Times New Roman" w:cs="Times New Roman"/>
          <w:sz w:val="24"/>
          <w:szCs w:val="24"/>
        </w:rPr>
        <w:t xml:space="preserve"> </w:t>
      </w:r>
      <w:r w:rsidR="00DE54F7" w:rsidRPr="001B4C4B">
        <w:rPr>
          <w:rFonts w:ascii="Times New Roman" w:eastAsia="Times New Roman" w:hAnsi="Times New Roman" w:cs="Times New Roman"/>
          <w:sz w:val="24"/>
          <w:szCs w:val="24"/>
        </w:rPr>
        <w:t>6. Ugdymo veiklos mokytojo nuožiūra gali būti jungiamos, keičiamos, atsižvelgiant į mokinio poreikius, sveikatos būklę, kitų ugdyme ir švietimo pagalbos teikime dalyvaujančių specialistų rekomendacijas.</w:t>
      </w:r>
    </w:p>
    <w:p w:rsidR="00621B3B" w:rsidRDefault="00DE54F7" w:rsidP="00621B3B">
      <w:pPr>
        <w:autoSpaceDE w:val="0"/>
        <w:autoSpaceDN w:val="0"/>
        <w:adjustRightInd w:val="0"/>
        <w:spacing w:after="0" w:line="360" w:lineRule="auto"/>
        <w:ind w:firstLine="284"/>
        <w:jc w:val="both"/>
        <w:rPr>
          <w:rFonts w:ascii="Times New Roman" w:eastAsia="Times New Roman" w:hAnsi="Times New Roman" w:cs="Times New Roman"/>
          <w:color w:val="000000"/>
          <w:sz w:val="24"/>
          <w:szCs w:val="24"/>
        </w:rPr>
      </w:pPr>
      <w:r w:rsidRPr="001B4C4B">
        <w:rPr>
          <w:rFonts w:ascii="Times New Roman" w:eastAsia="Times New Roman" w:hAnsi="Times New Roman" w:cs="Times New Roman"/>
          <w:sz w:val="24"/>
          <w:szCs w:val="24"/>
        </w:rPr>
        <w:t xml:space="preserve">      </w:t>
      </w:r>
      <w:r w:rsidR="00621B3B">
        <w:rPr>
          <w:rFonts w:ascii="Times New Roman" w:eastAsia="Times New Roman" w:hAnsi="Times New Roman" w:cs="Times New Roman"/>
          <w:sz w:val="24"/>
          <w:szCs w:val="24"/>
        </w:rPr>
        <w:t>19</w:t>
      </w:r>
      <w:r w:rsidRPr="001B4C4B">
        <w:rPr>
          <w:rFonts w:ascii="Times New Roman" w:eastAsia="Times New Roman" w:hAnsi="Times New Roman" w:cs="Times New Roman"/>
          <w:sz w:val="24"/>
          <w:szCs w:val="24"/>
        </w:rPr>
        <w:t>.</w:t>
      </w:r>
      <w:r w:rsidRPr="001B4C4B">
        <w:rPr>
          <w:rFonts w:ascii="Times New Roman" w:eastAsia="Times New Roman" w:hAnsi="Times New Roman" w:cs="Times New Roman"/>
          <w:color w:val="000000"/>
          <w:sz w:val="24"/>
          <w:szCs w:val="24"/>
        </w:rPr>
        <w:t xml:space="preserve"> Mokinių pasiekimai ir pažanga vertinami aprašomuoju būdu individualizuotoje </w:t>
      </w:r>
      <w:r w:rsidR="00B618B2">
        <w:rPr>
          <w:rFonts w:ascii="Times New Roman" w:eastAsia="Times New Roman" w:hAnsi="Times New Roman" w:cs="Times New Roman"/>
          <w:color w:val="000000"/>
          <w:sz w:val="24"/>
          <w:szCs w:val="24"/>
        </w:rPr>
        <w:t xml:space="preserve">pagalbos ir ugdymo </w:t>
      </w:r>
      <w:r w:rsidRPr="001B4C4B">
        <w:rPr>
          <w:rFonts w:ascii="Times New Roman" w:eastAsia="Times New Roman" w:hAnsi="Times New Roman" w:cs="Times New Roman"/>
          <w:color w:val="000000"/>
          <w:sz w:val="24"/>
          <w:szCs w:val="24"/>
        </w:rPr>
        <w:t>programoje</w:t>
      </w:r>
      <w:r w:rsidR="00B618B2">
        <w:rPr>
          <w:rFonts w:ascii="Times New Roman" w:eastAsia="Times New Roman" w:hAnsi="Times New Roman" w:cs="Times New Roman"/>
          <w:color w:val="000000"/>
          <w:sz w:val="24"/>
          <w:szCs w:val="24"/>
        </w:rPr>
        <w:t xml:space="preserve"> (IPUP)</w:t>
      </w:r>
      <w:r w:rsidRPr="001B4C4B">
        <w:rPr>
          <w:rFonts w:ascii="Times New Roman" w:eastAsia="Times New Roman" w:hAnsi="Times New Roman" w:cs="Times New Roman"/>
          <w:color w:val="000000"/>
          <w:sz w:val="24"/>
          <w:szCs w:val="24"/>
        </w:rPr>
        <w:t xml:space="preserve">. </w:t>
      </w:r>
    </w:p>
    <w:p w:rsidR="00DE54F7" w:rsidRPr="001B4C4B" w:rsidRDefault="00DE54F7" w:rsidP="00621B3B">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1B4C4B">
        <w:rPr>
          <w:rFonts w:ascii="Times New Roman" w:eastAsia="Times New Roman" w:hAnsi="Times New Roman" w:cs="Times New Roman"/>
          <w:color w:val="000000"/>
          <w:sz w:val="24"/>
          <w:szCs w:val="24"/>
        </w:rPr>
        <w:t xml:space="preserve"> </w:t>
      </w:r>
      <w:r w:rsidR="00621B3B">
        <w:rPr>
          <w:rFonts w:ascii="Times New Roman" w:eastAsia="Times New Roman" w:hAnsi="Times New Roman" w:cs="Times New Roman"/>
          <w:color w:val="000000"/>
          <w:sz w:val="24"/>
          <w:szCs w:val="24"/>
        </w:rPr>
        <w:t>19</w:t>
      </w:r>
      <w:r w:rsidRPr="001B4C4B">
        <w:rPr>
          <w:rFonts w:ascii="Times New Roman" w:eastAsia="Times New Roman" w:hAnsi="Times New Roman" w:cs="Times New Roman"/>
          <w:color w:val="000000"/>
          <w:sz w:val="24"/>
          <w:szCs w:val="24"/>
        </w:rPr>
        <w:t>.1. Mokytojas planuoja mokinių ugdymosi pasiekimus ir vertinimą remdamasis ugdymo centro priimtais susitarimais dėl ugdymo turinio planavimo ir pasiekimų vertinimo, atsižvelgdamas į klasės mokinių ugdymosi pasiekimus, daromą pažangą, kliūtis trukdančias jų siekti, mokinių poreikius ir galimybes.</w:t>
      </w:r>
    </w:p>
    <w:p w:rsidR="00DE54F7" w:rsidRDefault="00DE54F7" w:rsidP="00621B3B">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1B4C4B">
        <w:rPr>
          <w:rFonts w:ascii="Times New Roman" w:eastAsia="Times New Roman" w:hAnsi="Times New Roman" w:cs="Times New Roman"/>
          <w:color w:val="000000"/>
          <w:sz w:val="24"/>
          <w:szCs w:val="24"/>
        </w:rPr>
        <w:t xml:space="preserve">  </w:t>
      </w:r>
      <w:r w:rsidR="00621B3B">
        <w:rPr>
          <w:rFonts w:ascii="Times New Roman" w:eastAsia="Times New Roman" w:hAnsi="Times New Roman" w:cs="Times New Roman"/>
          <w:color w:val="000000"/>
          <w:sz w:val="24"/>
          <w:szCs w:val="24"/>
        </w:rPr>
        <w:t>19</w:t>
      </w:r>
      <w:r w:rsidRPr="001B4C4B">
        <w:rPr>
          <w:rFonts w:ascii="Times New Roman" w:eastAsia="Times New Roman" w:hAnsi="Times New Roman" w:cs="Times New Roman"/>
          <w:color w:val="000000"/>
          <w:sz w:val="24"/>
          <w:szCs w:val="24"/>
        </w:rPr>
        <w:t xml:space="preserve">.2. Planuodamas naujai atvykusių mokinių pasiekimus ir vertinimą specialistai susipažįsta su </w:t>
      </w:r>
      <w:r w:rsidR="00B618B2">
        <w:rPr>
          <w:rFonts w:ascii="Times New Roman" w:eastAsia="Times New Roman" w:hAnsi="Times New Roman" w:cs="Times New Roman"/>
          <w:color w:val="000000"/>
          <w:sz w:val="24"/>
          <w:szCs w:val="24"/>
        </w:rPr>
        <w:t>Švietimo pagalbos</w:t>
      </w:r>
      <w:r w:rsidRPr="001B4C4B">
        <w:rPr>
          <w:rFonts w:ascii="Times New Roman" w:eastAsia="Times New Roman" w:hAnsi="Times New Roman" w:cs="Times New Roman"/>
          <w:color w:val="000000"/>
          <w:sz w:val="24"/>
          <w:szCs w:val="24"/>
        </w:rPr>
        <w:t xml:space="preserve">  tarnybos vertinimo aprašu ir parengtomis rekomendacijomis, o mokiniui atvykus iš kitos mokyklos/ darželio ir su pastarosios pateikta informacija apie mokinį. </w:t>
      </w:r>
    </w:p>
    <w:p w:rsidR="00B618B2" w:rsidRPr="001B4C4B" w:rsidRDefault="00621B3B" w:rsidP="00621B3B">
      <w:pPr>
        <w:autoSpaceDE w:val="0"/>
        <w:autoSpaceDN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B618B2">
        <w:rPr>
          <w:rFonts w:ascii="Times New Roman" w:eastAsia="Times New Roman" w:hAnsi="Times New Roman" w:cs="Times New Roman"/>
          <w:color w:val="000000"/>
          <w:sz w:val="24"/>
          <w:szCs w:val="24"/>
        </w:rPr>
        <w:t xml:space="preserve">.3. </w:t>
      </w:r>
      <w:r w:rsidR="00B618B2" w:rsidRPr="00B618B2">
        <w:rPr>
          <w:rFonts w:ascii="Times New Roman" w:eastAsia="Times New Roman" w:hAnsi="Times New Roman" w:cs="Times New Roman"/>
          <w:color w:val="000000"/>
          <w:sz w:val="24"/>
          <w:szCs w:val="24"/>
        </w:rPr>
        <w:t xml:space="preserve">Priimant į </w:t>
      </w:r>
      <w:r w:rsidR="00B618B2">
        <w:rPr>
          <w:rFonts w:ascii="Times New Roman" w:eastAsia="Times New Roman" w:hAnsi="Times New Roman" w:cs="Times New Roman"/>
          <w:color w:val="000000"/>
          <w:sz w:val="24"/>
          <w:szCs w:val="24"/>
        </w:rPr>
        <w:t xml:space="preserve">centrą </w:t>
      </w:r>
      <w:r w:rsidR="00B618B2" w:rsidRPr="00B618B2">
        <w:rPr>
          <w:rFonts w:ascii="Times New Roman" w:eastAsia="Times New Roman" w:hAnsi="Times New Roman" w:cs="Times New Roman"/>
          <w:color w:val="000000"/>
          <w:sz w:val="24"/>
          <w:szCs w:val="24"/>
        </w:rPr>
        <w:t xml:space="preserve"> vaiką, </w:t>
      </w:r>
      <w:r w:rsidR="00B618B2">
        <w:rPr>
          <w:rFonts w:ascii="Times New Roman" w:eastAsia="Times New Roman" w:hAnsi="Times New Roman" w:cs="Times New Roman"/>
          <w:color w:val="000000"/>
          <w:sz w:val="24"/>
          <w:szCs w:val="24"/>
        </w:rPr>
        <w:t xml:space="preserve">karo pabėgėlį iš Ukrainos ir  </w:t>
      </w:r>
      <w:r w:rsidR="00B618B2" w:rsidRPr="00B618B2">
        <w:rPr>
          <w:rFonts w:ascii="Times New Roman" w:eastAsia="Times New Roman" w:hAnsi="Times New Roman" w:cs="Times New Roman"/>
          <w:color w:val="000000"/>
          <w:sz w:val="24"/>
          <w:szCs w:val="24"/>
        </w:rPr>
        <w:t>turintį</w:t>
      </w:r>
      <w:r w:rsidR="00B618B2">
        <w:rPr>
          <w:rFonts w:ascii="Times New Roman" w:eastAsia="Times New Roman" w:hAnsi="Times New Roman" w:cs="Times New Roman"/>
          <w:color w:val="000000"/>
          <w:sz w:val="24"/>
          <w:szCs w:val="24"/>
        </w:rPr>
        <w:t xml:space="preserve"> </w:t>
      </w:r>
      <w:r w:rsidR="00B618B2" w:rsidRPr="00B618B2">
        <w:rPr>
          <w:rFonts w:ascii="Times New Roman" w:eastAsia="Times New Roman" w:hAnsi="Times New Roman" w:cs="Times New Roman"/>
          <w:color w:val="000000"/>
          <w:sz w:val="24"/>
          <w:szCs w:val="24"/>
        </w:rPr>
        <w:t>specialiųjų ugdymosi poreikių ar negalių, atsižvelg</w:t>
      </w:r>
      <w:r w:rsidR="00B618B2">
        <w:rPr>
          <w:rFonts w:ascii="Times New Roman" w:eastAsia="Times New Roman" w:hAnsi="Times New Roman" w:cs="Times New Roman"/>
          <w:color w:val="000000"/>
          <w:sz w:val="24"/>
          <w:szCs w:val="24"/>
        </w:rPr>
        <w:t>iama</w:t>
      </w:r>
      <w:r w:rsidR="00B618B2" w:rsidRPr="00B618B2">
        <w:rPr>
          <w:rFonts w:ascii="Times New Roman" w:eastAsia="Times New Roman" w:hAnsi="Times New Roman" w:cs="Times New Roman"/>
          <w:color w:val="000000"/>
          <w:sz w:val="24"/>
          <w:szCs w:val="24"/>
        </w:rPr>
        <w:t xml:space="preserve"> į tėvų, jį lydinčių asmenų ar paties</w:t>
      </w:r>
      <w:r w:rsidR="00B618B2">
        <w:rPr>
          <w:rFonts w:ascii="Times New Roman" w:eastAsia="Times New Roman" w:hAnsi="Times New Roman" w:cs="Times New Roman"/>
          <w:color w:val="000000"/>
          <w:sz w:val="24"/>
          <w:szCs w:val="24"/>
        </w:rPr>
        <w:t xml:space="preserve"> </w:t>
      </w:r>
      <w:r w:rsidR="00B618B2" w:rsidRPr="00B618B2">
        <w:rPr>
          <w:rFonts w:ascii="Times New Roman" w:eastAsia="Times New Roman" w:hAnsi="Times New Roman" w:cs="Times New Roman"/>
          <w:color w:val="000000"/>
          <w:sz w:val="24"/>
          <w:szCs w:val="24"/>
        </w:rPr>
        <w:t>vaiko pateiktą informaciją, nereikalaujant jo specialiuosius ugdymosi poreikius įrodančių</w:t>
      </w:r>
      <w:r w:rsidR="00B618B2">
        <w:rPr>
          <w:rFonts w:ascii="Times New Roman" w:eastAsia="Times New Roman" w:hAnsi="Times New Roman" w:cs="Times New Roman"/>
          <w:color w:val="000000"/>
          <w:sz w:val="24"/>
          <w:szCs w:val="24"/>
        </w:rPr>
        <w:t xml:space="preserve"> </w:t>
      </w:r>
      <w:r w:rsidR="00B618B2" w:rsidRPr="00B618B2">
        <w:rPr>
          <w:rFonts w:ascii="Times New Roman" w:eastAsia="Times New Roman" w:hAnsi="Times New Roman" w:cs="Times New Roman"/>
          <w:color w:val="000000"/>
          <w:sz w:val="24"/>
          <w:szCs w:val="24"/>
        </w:rPr>
        <w:t xml:space="preserve">dokumentų, jei asmuo negali jų pateikti. </w:t>
      </w:r>
      <w:r w:rsidR="00B618B2">
        <w:rPr>
          <w:rFonts w:ascii="Times New Roman" w:eastAsia="Times New Roman" w:hAnsi="Times New Roman" w:cs="Times New Roman"/>
          <w:color w:val="000000"/>
          <w:sz w:val="24"/>
          <w:szCs w:val="24"/>
        </w:rPr>
        <w:t xml:space="preserve">Tėvai </w:t>
      </w:r>
      <w:r w:rsidR="00B618B2" w:rsidRPr="00B618B2">
        <w:rPr>
          <w:rFonts w:ascii="Times New Roman" w:eastAsia="Times New Roman" w:hAnsi="Times New Roman" w:cs="Times New Roman"/>
          <w:color w:val="000000"/>
          <w:sz w:val="24"/>
          <w:szCs w:val="24"/>
        </w:rPr>
        <w:t xml:space="preserve"> informuojami, jog pasirinkus specialiojo ugdymo įstaigą, ne vėliau</w:t>
      </w:r>
      <w:r w:rsidR="00B618B2">
        <w:rPr>
          <w:rFonts w:ascii="Times New Roman" w:eastAsia="Times New Roman" w:hAnsi="Times New Roman" w:cs="Times New Roman"/>
          <w:color w:val="000000"/>
          <w:sz w:val="24"/>
          <w:szCs w:val="24"/>
        </w:rPr>
        <w:t xml:space="preserve"> </w:t>
      </w:r>
      <w:r w:rsidR="00B618B2" w:rsidRPr="00B618B2">
        <w:rPr>
          <w:rFonts w:ascii="Times New Roman" w:eastAsia="Times New Roman" w:hAnsi="Times New Roman" w:cs="Times New Roman"/>
          <w:color w:val="000000"/>
          <w:sz w:val="24"/>
          <w:szCs w:val="24"/>
        </w:rPr>
        <w:t xml:space="preserve">kaip praėjus vieniems mokymosi </w:t>
      </w:r>
      <w:r w:rsidR="00B618B2">
        <w:rPr>
          <w:rFonts w:ascii="Times New Roman" w:eastAsia="Times New Roman" w:hAnsi="Times New Roman" w:cs="Times New Roman"/>
          <w:color w:val="000000"/>
          <w:sz w:val="24"/>
          <w:szCs w:val="24"/>
        </w:rPr>
        <w:t xml:space="preserve">  </w:t>
      </w:r>
      <w:r w:rsidR="00B618B2" w:rsidRPr="00B618B2">
        <w:rPr>
          <w:rFonts w:ascii="Times New Roman" w:eastAsia="Times New Roman" w:hAnsi="Times New Roman" w:cs="Times New Roman"/>
          <w:color w:val="000000"/>
          <w:sz w:val="24"/>
          <w:szCs w:val="24"/>
        </w:rPr>
        <w:t xml:space="preserve"> metams </w:t>
      </w:r>
      <w:r w:rsidR="00B618B2">
        <w:rPr>
          <w:rFonts w:ascii="Times New Roman" w:eastAsia="Times New Roman" w:hAnsi="Times New Roman" w:cs="Times New Roman"/>
          <w:color w:val="000000"/>
          <w:sz w:val="24"/>
          <w:szCs w:val="24"/>
        </w:rPr>
        <w:t>centre</w:t>
      </w:r>
      <w:r w:rsidR="00B618B2" w:rsidRPr="00B618B2">
        <w:rPr>
          <w:rFonts w:ascii="Times New Roman" w:eastAsia="Times New Roman" w:hAnsi="Times New Roman" w:cs="Times New Roman"/>
          <w:color w:val="000000"/>
          <w:sz w:val="24"/>
          <w:szCs w:val="24"/>
        </w:rPr>
        <w:t xml:space="preserve">, </w:t>
      </w:r>
      <w:r w:rsidR="00B618B2">
        <w:rPr>
          <w:rFonts w:ascii="Times New Roman" w:eastAsia="Times New Roman" w:hAnsi="Times New Roman" w:cs="Times New Roman"/>
          <w:color w:val="000000"/>
          <w:sz w:val="24"/>
          <w:szCs w:val="24"/>
        </w:rPr>
        <w:t xml:space="preserve">mokinio </w:t>
      </w:r>
      <w:r w:rsidR="00B618B2" w:rsidRPr="00B618B2">
        <w:rPr>
          <w:rFonts w:ascii="Times New Roman" w:eastAsia="Times New Roman" w:hAnsi="Times New Roman" w:cs="Times New Roman"/>
          <w:color w:val="000000"/>
          <w:sz w:val="24"/>
          <w:szCs w:val="24"/>
        </w:rPr>
        <w:t>ugdymosi</w:t>
      </w:r>
      <w:r w:rsidR="00B618B2">
        <w:rPr>
          <w:rFonts w:ascii="Times New Roman" w:eastAsia="Times New Roman" w:hAnsi="Times New Roman" w:cs="Times New Roman"/>
          <w:color w:val="000000"/>
          <w:sz w:val="24"/>
          <w:szCs w:val="24"/>
        </w:rPr>
        <w:t xml:space="preserve">  </w:t>
      </w:r>
      <w:r w:rsidR="00B618B2" w:rsidRPr="00B618B2">
        <w:rPr>
          <w:rFonts w:ascii="Times New Roman" w:eastAsia="Times New Roman" w:hAnsi="Times New Roman" w:cs="Times New Roman"/>
          <w:color w:val="000000"/>
          <w:sz w:val="24"/>
          <w:szCs w:val="24"/>
        </w:rPr>
        <w:t>poreikiai turės būti vertinami, o specialiosios paskirties ugdymo įstaigoje asmuo galės tęsti</w:t>
      </w:r>
      <w:r w:rsidR="00B618B2">
        <w:rPr>
          <w:rFonts w:ascii="Times New Roman" w:eastAsia="Times New Roman" w:hAnsi="Times New Roman" w:cs="Times New Roman"/>
          <w:color w:val="000000"/>
          <w:sz w:val="24"/>
          <w:szCs w:val="24"/>
        </w:rPr>
        <w:t xml:space="preserve"> </w:t>
      </w:r>
      <w:r w:rsidR="00B618B2" w:rsidRPr="00B618B2">
        <w:rPr>
          <w:rFonts w:ascii="Times New Roman" w:eastAsia="Times New Roman" w:hAnsi="Times New Roman" w:cs="Times New Roman"/>
          <w:color w:val="000000"/>
          <w:sz w:val="24"/>
          <w:szCs w:val="24"/>
        </w:rPr>
        <w:t>mokymąsi tik tuo atveju, jei jam bus nustatyti dideli ar labai dideli specialieji ugdymosi</w:t>
      </w:r>
      <w:r w:rsidR="00B618B2">
        <w:rPr>
          <w:rFonts w:ascii="Times New Roman" w:eastAsia="Times New Roman" w:hAnsi="Times New Roman" w:cs="Times New Roman"/>
          <w:color w:val="000000"/>
          <w:sz w:val="24"/>
          <w:szCs w:val="24"/>
        </w:rPr>
        <w:t xml:space="preserve"> </w:t>
      </w:r>
      <w:r w:rsidR="00B618B2" w:rsidRPr="00B618B2">
        <w:rPr>
          <w:rFonts w:ascii="Times New Roman" w:eastAsia="Times New Roman" w:hAnsi="Times New Roman" w:cs="Times New Roman"/>
          <w:color w:val="000000"/>
          <w:sz w:val="24"/>
          <w:szCs w:val="24"/>
        </w:rPr>
        <w:t>poreikiai.</w:t>
      </w:r>
    </w:p>
    <w:p w:rsidR="00DE54F7" w:rsidRPr="001B4C4B" w:rsidRDefault="00DE54F7" w:rsidP="00621B3B">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1B4C4B">
        <w:rPr>
          <w:rFonts w:ascii="Times New Roman" w:eastAsia="Times New Roman" w:hAnsi="Times New Roman" w:cs="Times New Roman"/>
          <w:color w:val="000000"/>
          <w:sz w:val="24"/>
          <w:szCs w:val="24"/>
        </w:rPr>
        <w:t xml:space="preserve">  </w:t>
      </w:r>
      <w:r w:rsidR="00621B3B">
        <w:rPr>
          <w:rFonts w:ascii="Times New Roman" w:eastAsia="Times New Roman" w:hAnsi="Times New Roman" w:cs="Times New Roman"/>
          <w:color w:val="000000"/>
          <w:sz w:val="24"/>
          <w:szCs w:val="24"/>
        </w:rPr>
        <w:t>19</w:t>
      </w:r>
      <w:r w:rsidRPr="001B4C4B">
        <w:rPr>
          <w:rFonts w:ascii="Times New Roman" w:eastAsia="Times New Roman" w:hAnsi="Times New Roman" w:cs="Times New Roman"/>
          <w:color w:val="000000"/>
          <w:sz w:val="24"/>
          <w:szCs w:val="24"/>
        </w:rPr>
        <w:t>.</w:t>
      </w:r>
      <w:r w:rsidR="00B618B2">
        <w:rPr>
          <w:rFonts w:ascii="Times New Roman" w:eastAsia="Times New Roman" w:hAnsi="Times New Roman" w:cs="Times New Roman"/>
          <w:color w:val="000000"/>
          <w:sz w:val="24"/>
          <w:szCs w:val="24"/>
        </w:rPr>
        <w:t>4</w:t>
      </w:r>
      <w:r w:rsidRPr="001B4C4B">
        <w:rPr>
          <w:rFonts w:ascii="Times New Roman" w:eastAsia="Times New Roman" w:hAnsi="Times New Roman" w:cs="Times New Roman"/>
          <w:color w:val="000000"/>
          <w:sz w:val="24"/>
          <w:szCs w:val="24"/>
        </w:rPr>
        <w:t xml:space="preserve">. Vertinant mokinių pasiekimus ir pažangą taikomas formuojamasis, apibendrinamasis vertinimas: </w:t>
      </w:r>
    </w:p>
    <w:p w:rsidR="00DE54F7" w:rsidRPr="001B4C4B" w:rsidRDefault="00DE54F7" w:rsidP="001A79E7">
      <w:pPr>
        <w:autoSpaceDE w:val="0"/>
        <w:autoSpaceDN w:val="0"/>
        <w:adjustRightInd w:val="0"/>
        <w:spacing w:after="0" w:line="360" w:lineRule="auto"/>
        <w:ind w:hanging="284"/>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 xml:space="preserve">      </w:t>
      </w:r>
      <w:r w:rsidR="00621B3B">
        <w:rPr>
          <w:rFonts w:ascii="Times New Roman" w:eastAsia="Times New Roman" w:hAnsi="Times New Roman" w:cs="Times New Roman"/>
          <w:sz w:val="24"/>
          <w:szCs w:val="24"/>
        </w:rPr>
        <w:t>19</w:t>
      </w:r>
      <w:r w:rsidRPr="001B4C4B">
        <w:rPr>
          <w:rFonts w:ascii="Times New Roman" w:eastAsia="Times New Roman" w:hAnsi="Times New Roman" w:cs="Times New Roman"/>
          <w:sz w:val="24"/>
          <w:szCs w:val="24"/>
        </w:rPr>
        <w:t>.</w:t>
      </w:r>
      <w:r w:rsidR="00B618B2">
        <w:rPr>
          <w:rFonts w:ascii="Times New Roman" w:eastAsia="Times New Roman" w:hAnsi="Times New Roman" w:cs="Times New Roman"/>
          <w:sz w:val="24"/>
          <w:szCs w:val="24"/>
        </w:rPr>
        <w:t>4</w:t>
      </w:r>
      <w:r w:rsidRPr="001B4C4B">
        <w:rPr>
          <w:rFonts w:ascii="Times New Roman" w:eastAsia="Times New Roman" w:hAnsi="Times New Roman" w:cs="Times New Roman"/>
          <w:sz w:val="24"/>
          <w:szCs w:val="24"/>
        </w:rPr>
        <w:t xml:space="preserve">.1. formuojamasis vertinimas atliekamas nuolat ugdymo proceso metu, teikiant mokiniui informaciją žodžiu, apie jo mokymosi eigą, esamus pasiekimus ar nesėkmes ir raštu individualiose ugdymo programose ne rečiau kaip du kartus per mokslo metus; </w:t>
      </w:r>
    </w:p>
    <w:p w:rsidR="00DE54F7" w:rsidRPr="001B4C4B" w:rsidRDefault="00DE54F7" w:rsidP="001A79E7">
      <w:pPr>
        <w:spacing w:after="0" w:line="360" w:lineRule="auto"/>
        <w:ind w:hanging="284"/>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 xml:space="preserve">     </w:t>
      </w:r>
      <w:r w:rsidR="00621B3B">
        <w:rPr>
          <w:rFonts w:ascii="Times New Roman" w:eastAsia="Times New Roman" w:hAnsi="Times New Roman" w:cs="Times New Roman"/>
          <w:color w:val="000000"/>
          <w:sz w:val="24"/>
          <w:szCs w:val="24"/>
        </w:rPr>
        <w:t>19</w:t>
      </w:r>
      <w:r w:rsidR="00B618B2" w:rsidRPr="001B4C4B">
        <w:rPr>
          <w:rFonts w:ascii="Times New Roman" w:eastAsia="Times New Roman" w:hAnsi="Times New Roman" w:cs="Times New Roman"/>
          <w:color w:val="000000"/>
          <w:sz w:val="24"/>
          <w:szCs w:val="24"/>
        </w:rPr>
        <w:t>.</w:t>
      </w:r>
      <w:r w:rsidR="00B618B2">
        <w:rPr>
          <w:rFonts w:ascii="Times New Roman" w:eastAsia="Times New Roman" w:hAnsi="Times New Roman" w:cs="Times New Roman"/>
          <w:color w:val="000000"/>
          <w:sz w:val="24"/>
          <w:szCs w:val="24"/>
        </w:rPr>
        <w:t>4</w:t>
      </w:r>
      <w:r w:rsidRPr="001B4C4B">
        <w:rPr>
          <w:rFonts w:ascii="Times New Roman" w:eastAsia="Times New Roman" w:hAnsi="Times New Roman" w:cs="Times New Roman"/>
          <w:sz w:val="24"/>
          <w:szCs w:val="24"/>
        </w:rPr>
        <w:t xml:space="preserve">.2. mokytojas, pagalbos mokiniui specialistas fiksuoja vertinimą elektroninėje erdvėje </w:t>
      </w:r>
      <w:proofErr w:type="spellStart"/>
      <w:r w:rsidRPr="001B4C4B">
        <w:rPr>
          <w:rFonts w:ascii="Times New Roman" w:eastAsia="Times New Roman" w:hAnsi="Times New Roman" w:cs="Times New Roman"/>
          <w:i/>
          <w:sz w:val="24"/>
          <w:szCs w:val="24"/>
          <w:u w:val="single"/>
        </w:rPr>
        <w:t>mano.dienynas.lt</w:t>
      </w:r>
      <w:proofErr w:type="spellEnd"/>
      <w:r w:rsidRPr="001B4C4B">
        <w:rPr>
          <w:rFonts w:ascii="Times New Roman" w:eastAsia="Times New Roman" w:hAnsi="Times New Roman" w:cs="Times New Roman"/>
          <w:sz w:val="24"/>
          <w:szCs w:val="24"/>
        </w:rPr>
        <w:t>; Tėvai(globėjai, rūpintojai) informuojami tėvų susirinkimų metu (ne rečiau kaip 2 kartus per mokslo metus), informaciją teikiama elektroniniame dienyne ar siunčiant informacinius lapus (ne rečiau kaip 2 kartus per mokslo metus) neturintiems prieigos prie elektroninio dienyno.</w:t>
      </w:r>
    </w:p>
    <w:p w:rsidR="00DE54F7" w:rsidRPr="001B4C4B" w:rsidRDefault="00DE54F7" w:rsidP="001A79E7">
      <w:pPr>
        <w:autoSpaceDE w:val="0"/>
        <w:autoSpaceDN w:val="0"/>
        <w:adjustRightInd w:val="0"/>
        <w:spacing w:after="0" w:line="360" w:lineRule="auto"/>
        <w:ind w:hanging="284"/>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 xml:space="preserve">   </w:t>
      </w:r>
      <w:r w:rsidR="00621B3B">
        <w:rPr>
          <w:rFonts w:ascii="Times New Roman" w:eastAsia="Times New Roman" w:hAnsi="Times New Roman" w:cs="Times New Roman"/>
          <w:color w:val="000000"/>
          <w:sz w:val="24"/>
          <w:szCs w:val="24"/>
        </w:rPr>
        <w:t>19</w:t>
      </w:r>
      <w:r w:rsidR="00531528" w:rsidRPr="001B4C4B">
        <w:rPr>
          <w:rFonts w:ascii="Times New Roman" w:eastAsia="Times New Roman" w:hAnsi="Times New Roman" w:cs="Times New Roman"/>
          <w:color w:val="000000"/>
          <w:sz w:val="24"/>
          <w:szCs w:val="24"/>
        </w:rPr>
        <w:t>.</w:t>
      </w:r>
      <w:r w:rsidR="00531528">
        <w:rPr>
          <w:rFonts w:ascii="Times New Roman" w:eastAsia="Times New Roman" w:hAnsi="Times New Roman" w:cs="Times New Roman"/>
          <w:color w:val="000000"/>
          <w:sz w:val="24"/>
          <w:szCs w:val="24"/>
        </w:rPr>
        <w:t>4</w:t>
      </w:r>
      <w:r w:rsidR="00531528" w:rsidRPr="001B4C4B">
        <w:rPr>
          <w:rFonts w:ascii="Times New Roman" w:eastAsia="Times New Roman" w:hAnsi="Times New Roman" w:cs="Times New Roman"/>
          <w:color w:val="000000"/>
          <w:sz w:val="24"/>
          <w:szCs w:val="24"/>
        </w:rPr>
        <w:t>.</w:t>
      </w:r>
      <w:r w:rsidRPr="001B4C4B">
        <w:rPr>
          <w:rFonts w:ascii="Times New Roman" w:eastAsia="Times New Roman" w:hAnsi="Times New Roman" w:cs="Times New Roman"/>
          <w:sz w:val="24"/>
          <w:szCs w:val="24"/>
        </w:rPr>
        <w:t>3.  apibendrinamasis vertinimas atliekamas pusmečio  ugdymo programos pabaigoje. Pusmečio mokinių pasiekimai apibendrinami vertinant mokinio per nustatytą ugdymo laikotarpį padarytą pažangą, orientuojantis į individualią mokinių lygį, pažangą ir dinamikos požymius ir įrašomi elektroniniame dienyne.</w:t>
      </w:r>
    </w:p>
    <w:p w:rsidR="00DE54F7" w:rsidRPr="001B4C4B" w:rsidRDefault="00621B3B" w:rsidP="00621B3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DE54F7" w:rsidRPr="001B4C4B">
        <w:rPr>
          <w:rFonts w:ascii="Times New Roman" w:eastAsia="Times New Roman" w:hAnsi="Times New Roman" w:cs="Times New Roman"/>
          <w:sz w:val="24"/>
          <w:szCs w:val="24"/>
        </w:rPr>
        <w:t>.</w:t>
      </w:r>
      <w:r w:rsidR="00531528">
        <w:rPr>
          <w:rFonts w:ascii="Times New Roman" w:eastAsia="Times New Roman" w:hAnsi="Times New Roman" w:cs="Times New Roman"/>
          <w:sz w:val="24"/>
          <w:szCs w:val="24"/>
        </w:rPr>
        <w:t>5</w:t>
      </w:r>
      <w:r w:rsidR="00DE54F7" w:rsidRPr="001B4C4B">
        <w:rPr>
          <w:rFonts w:ascii="Times New Roman" w:eastAsia="Times New Roman" w:hAnsi="Times New Roman" w:cs="Times New Roman"/>
          <w:sz w:val="24"/>
          <w:szCs w:val="24"/>
        </w:rPr>
        <w:t>. Mokymosi sėkmingumas analizuojamas Centro Vaiko gerovės komisijos posėdžiuose, mokytojų ir pagalbos mokiniui susirinkimuose, įtraukiami mokinio tėvai . Kai mokiniui nesiseka pasiekti individualioje programoje numatytų  siekinių, Vaiko gerovės komisija siūlo pagalbos teikimo pobūdį ir trukmę. Tam naudojamos pamokos, skirtos mokinių ugdymo poreikiams tenkinti, mokymosi pagalbai teikti. Per numatytą laikotarpį nepasiekus norimų rezultatų, aptarus Vaiko gerovės komisijos posėdžiuose pagalba gali būti tęsiama arba kreipimąsi į kitas specialiųjų poreikių  vaiko ugdymu suinteresuotas institucijas (Molėtų rajono ŠPT</w:t>
      </w:r>
      <w:r w:rsidR="00B618B2">
        <w:rPr>
          <w:rFonts w:ascii="Times New Roman" w:eastAsia="Times New Roman" w:hAnsi="Times New Roman" w:cs="Times New Roman"/>
          <w:sz w:val="24"/>
          <w:szCs w:val="24"/>
        </w:rPr>
        <w:t>, Respublikos</w:t>
      </w:r>
      <w:r w:rsidR="00DE54F7" w:rsidRPr="001B4C4B">
        <w:rPr>
          <w:rFonts w:ascii="Times New Roman" w:eastAsia="Times New Roman" w:hAnsi="Times New Roman" w:cs="Times New Roman"/>
          <w:sz w:val="24"/>
          <w:szCs w:val="24"/>
        </w:rPr>
        <w:t xml:space="preserve"> SPPC, Vaiko raidos centrą, Lietuvos aklųjų ir silpnaregių ugdymo centro Sutrikusios raidos vaikų konsultavimo skyriumi) dėl rekomendacijų tolimesniam ugdymui. </w:t>
      </w:r>
    </w:p>
    <w:p w:rsidR="00DE54F7" w:rsidRPr="001B4C4B" w:rsidRDefault="00621B3B" w:rsidP="00621B3B">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w:t>
      </w:r>
      <w:r w:rsidR="00DE54F7" w:rsidRPr="001B4C4B">
        <w:rPr>
          <w:rFonts w:ascii="Times New Roman" w:eastAsia="Times New Roman" w:hAnsi="Times New Roman" w:cs="Times New Roman"/>
          <w:bCs/>
          <w:sz w:val="24"/>
          <w:szCs w:val="24"/>
        </w:rPr>
        <w:t>.</w:t>
      </w:r>
      <w:r w:rsidR="00531528">
        <w:rPr>
          <w:rFonts w:ascii="Times New Roman" w:eastAsia="Times New Roman" w:hAnsi="Times New Roman" w:cs="Times New Roman"/>
          <w:bCs/>
          <w:sz w:val="24"/>
          <w:szCs w:val="24"/>
        </w:rPr>
        <w:t>6</w:t>
      </w:r>
      <w:r w:rsidR="00DE54F7" w:rsidRPr="001B4C4B">
        <w:rPr>
          <w:rFonts w:ascii="Times New Roman" w:eastAsia="Times New Roman" w:hAnsi="Times New Roman" w:cs="Times New Roman"/>
          <w:bCs/>
          <w:sz w:val="24"/>
          <w:szCs w:val="24"/>
        </w:rPr>
        <w:t>. Mokytojas nuolat stebi ugdymosi procesą, laiku nustato, kokios reikia pagalbos ir teikia ją mokiniams, ypatingai iš šeimų, kuriose nepalanki socialinė, ekonominė ir kultūrinė aplinka.</w:t>
      </w:r>
    </w:p>
    <w:p w:rsidR="00DE54F7" w:rsidRPr="001B4C4B" w:rsidRDefault="00621B3B" w:rsidP="00621B3B">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w:t>
      </w:r>
      <w:r w:rsidR="00DE54F7" w:rsidRPr="001B4C4B">
        <w:rPr>
          <w:rFonts w:ascii="Times New Roman" w:eastAsia="Times New Roman" w:hAnsi="Times New Roman" w:cs="Times New Roman"/>
          <w:bCs/>
          <w:sz w:val="24"/>
          <w:szCs w:val="24"/>
        </w:rPr>
        <w:t>.</w:t>
      </w:r>
      <w:r w:rsidR="00531528">
        <w:rPr>
          <w:rFonts w:ascii="Times New Roman" w:eastAsia="Times New Roman" w:hAnsi="Times New Roman" w:cs="Times New Roman"/>
          <w:bCs/>
          <w:sz w:val="24"/>
          <w:szCs w:val="24"/>
        </w:rPr>
        <w:t>7</w:t>
      </w:r>
      <w:r w:rsidR="00DE54F7" w:rsidRPr="001B4C4B">
        <w:rPr>
          <w:rFonts w:ascii="Times New Roman" w:eastAsia="Times New Roman" w:hAnsi="Times New Roman" w:cs="Times New Roman"/>
          <w:bCs/>
          <w:sz w:val="24"/>
          <w:szCs w:val="24"/>
        </w:rPr>
        <w:t>.  Tobulina mokinių pasiekimų ir pažangos vertinimo procesus, itin daug dėmesio skiriant grįžtamajam ryšiui, formuojamajam vertinimui pamokoje, diagnostiniam vertinimui; jais grindžia reikiamus sprendimus dėl įvairių mokinių grupių, klasių mokinių pasiekimų.</w:t>
      </w:r>
    </w:p>
    <w:p w:rsidR="00DE54F7" w:rsidRPr="001B4C4B" w:rsidRDefault="00621B3B" w:rsidP="00621B3B">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w:t>
      </w:r>
      <w:r w:rsidR="00DE54F7" w:rsidRPr="001B4C4B">
        <w:rPr>
          <w:rFonts w:ascii="Times New Roman" w:eastAsia="Times New Roman" w:hAnsi="Times New Roman" w:cs="Times New Roman"/>
          <w:bCs/>
          <w:sz w:val="24"/>
          <w:szCs w:val="24"/>
        </w:rPr>
        <w:t>.</w:t>
      </w:r>
      <w:r w:rsidR="00531528">
        <w:rPr>
          <w:rFonts w:ascii="Times New Roman" w:eastAsia="Times New Roman" w:hAnsi="Times New Roman" w:cs="Times New Roman"/>
          <w:bCs/>
          <w:sz w:val="24"/>
          <w:szCs w:val="24"/>
        </w:rPr>
        <w:t>8</w:t>
      </w:r>
      <w:r w:rsidR="00DE54F7" w:rsidRPr="001B4C4B">
        <w:rPr>
          <w:rFonts w:ascii="Times New Roman" w:eastAsia="Times New Roman" w:hAnsi="Times New Roman" w:cs="Times New Roman"/>
          <w:bCs/>
          <w:sz w:val="24"/>
          <w:szCs w:val="24"/>
        </w:rPr>
        <w:t xml:space="preserve">. Sudaro galimybes mokytojams tobulinti profesines žinias, ypatingai dalykines kompetencijas ir gebėjimus, individualizuoti ugdymą, organizuoti ugdymo procesą įvairių gebėjimų ir poreikių mokiniams, berniukams ir mergaitėms. </w:t>
      </w:r>
    </w:p>
    <w:p w:rsidR="00DE54F7" w:rsidRPr="001B4C4B" w:rsidRDefault="00621B3B" w:rsidP="00621B3B">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w:t>
      </w:r>
      <w:r w:rsidR="00DE54F7" w:rsidRPr="001B4C4B">
        <w:rPr>
          <w:rFonts w:ascii="Times New Roman" w:eastAsia="Times New Roman" w:hAnsi="Times New Roman" w:cs="Times New Roman"/>
          <w:bCs/>
          <w:sz w:val="24"/>
          <w:szCs w:val="24"/>
        </w:rPr>
        <w:t>.</w:t>
      </w:r>
      <w:r w:rsidR="00531528">
        <w:rPr>
          <w:rFonts w:ascii="Times New Roman" w:eastAsia="Times New Roman" w:hAnsi="Times New Roman" w:cs="Times New Roman"/>
          <w:bCs/>
          <w:sz w:val="24"/>
          <w:szCs w:val="24"/>
        </w:rPr>
        <w:t>9</w:t>
      </w:r>
      <w:r w:rsidR="00DE54F7" w:rsidRPr="001B4C4B">
        <w:rPr>
          <w:rFonts w:ascii="Times New Roman" w:eastAsia="Times New Roman" w:hAnsi="Times New Roman" w:cs="Times New Roman"/>
          <w:bCs/>
          <w:sz w:val="24"/>
          <w:szCs w:val="24"/>
        </w:rPr>
        <w:t>.  Užtikrina ne atsitiktinę, bet sisteminę mokymosi pagalbą, kuri apima: žemų pasiekimų prevenciją (iš anksto numatant galimus probleminius atvejus ir stengiantis jų išvengti), intervenciją (sprendžiant iškilusias problemas) ir žemų pasiekimų kompensacines priemones (suteikiant tai, ko mokiniai negali gauti namuose ir pan.).</w:t>
      </w:r>
    </w:p>
    <w:p w:rsidR="00DE54F7" w:rsidRPr="001B4C4B" w:rsidRDefault="00DE54F7" w:rsidP="00621B3B">
      <w:pPr>
        <w:autoSpaceDE w:val="0"/>
        <w:autoSpaceDN w:val="0"/>
        <w:spacing w:after="0" w:line="360" w:lineRule="auto"/>
        <w:ind w:right="340"/>
        <w:jc w:val="both"/>
        <w:rPr>
          <w:rFonts w:ascii="Times New Roman" w:eastAsia="Times New Roman" w:hAnsi="Times New Roman" w:cs="Times New Roman"/>
          <w:color w:val="000000"/>
          <w:sz w:val="24"/>
          <w:szCs w:val="24"/>
        </w:rPr>
      </w:pPr>
      <w:r w:rsidRPr="001B4C4B">
        <w:rPr>
          <w:rFonts w:ascii="Times New Roman" w:eastAsia="Times New Roman" w:hAnsi="Times New Roman" w:cs="Times New Roman"/>
          <w:color w:val="000000"/>
          <w:sz w:val="24"/>
          <w:szCs w:val="24"/>
        </w:rPr>
        <w:t xml:space="preserve"> </w:t>
      </w:r>
      <w:r w:rsidR="00621B3B">
        <w:rPr>
          <w:rFonts w:ascii="Times New Roman" w:eastAsia="Times New Roman" w:hAnsi="Times New Roman" w:cs="Times New Roman"/>
          <w:color w:val="000000"/>
          <w:sz w:val="24"/>
          <w:szCs w:val="24"/>
        </w:rPr>
        <w:t>19</w:t>
      </w:r>
      <w:r w:rsidRPr="001B4C4B">
        <w:rPr>
          <w:rFonts w:ascii="Times New Roman" w:eastAsia="Times New Roman" w:hAnsi="Times New Roman" w:cs="Times New Roman"/>
          <w:color w:val="000000"/>
          <w:sz w:val="24"/>
          <w:szCs w:val="24"/>
        </w:rPr>
        <w:t>.</w:t>
      </w:r>
      <w:r w:rsidR="00531528">
        <w:rPr>
          <w:rFonts w:ascii="Times New Roman" w:eastAsia="Times New Roman" w:hAnsi="Times New Roman" w:cs="Times New Roman"/>
          <w:color w:val="000000"/>
          <w:sz w:val="24"/>
          <w:szCs w:val="24"/>
        </w:rPr>
        <w:t>10</w:t>
      </w:r>
      <w:r w:rsidRPr="001B4C4B">
        <w:rPr>
          <w:rFonts w:ascii="Times New Roman" w:eastAsia="Times New Roman" w:hAnsi="Times New Roman" w:cs="Times New Roman"/>
          <w:color w:val="000000"/>
          <w:sz w:val="24"/>
          <w:szCs w:val="24"/>
        </w:rPr>
        <w:t xml:space="preserve">. Švietimo pagalbą mokiniui ir mokytojui ugdymo centre teikia specialistų komanda -3 vyresnieji mokytojai(specialieji pedagogai), mokytojas metodininkas, 3 vyresnieji auklėtojai, I kvalifikacinės  kategorijos  psichologas, vyresnysis logopedas, gydomosios kūno kultūros mokytojas, ugdymo centro vadovas;   </w:t>
      </w:r>
    </w:p>
    <w:p w:rsidR="00DE54F7" w:rsidRPr="001B4C4B" w:rsidRDefault="00621B3B" w:rsidP="00621B3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DE54F7" w:rsidRPr="001B4C4B">
        <w:rPr>
          <w:rFonts w:ascii="Times New Roman" w:eastAsia="Times New Roman" w:hAnsi="Times New Roman" w:cs="Times New Roman"/>
          <w:sz w:val="24"/>
          <w:szCs w:val="24"/>
        </w:rPr>
        <w:t>.1</w:t>
      </w:r>
      <w:r w:rsidR="00531528">
        <w:rPr>
          <w:rFonts w:ascii="Times New Roman" w:eastAsia="Times New Roman" w:hAnsi="Times New Roman" w:cs="Times New Roman"/>
          <w:sz w:val="24"/>
          <w:szCs w:val="24"/>
        </w:rPr>
        <w:t>1</w:t>
      </w:r>
      <w:r w:rsidR="00DE54F7" w:rsidRPr="001B4C4B">
        <w:rPr>
          <w:rFonts w:ascii="Times New Roman" w:eastAsia="Times New Roman" w:hAnsi="Times New Roman" w:cs="Times New Roman"/>
          <w:sz w:val="24"/>
          <w:szCs w:val="24"/>
        </w:rPr>
        <w:t>.</w:t>
      </w:r>
      <w:r w:rsidR="00DE54F7" w:rsidRPr="001B4C4B">
        <w:rPr>
          <w:rFonts w:ascii="Times New Roman" w:eastAsia="Times New Roman" w:hAnsi="Times New Roman" w:cs="Times New Roman"/>
          <w:bCs/>
          <w:sz w:val="24"/>
          <w:szCs w:val="24"/>
        </w:rPr>
        <w:t xml:space="preserve"> Centras siūlo mokiniams skirtingų krypčių programas, atitinkančias jų saviraiškos poreikius, padedančias atsiskleisti pomėgiams ir talentams, kurios ugdo savarankiškumą, sudaro sąlygas bendrauti ir bendradarbiauti. </w:t>
      </w:r>
    </w:p>
    <w:p w:rsidR="00DE54F7" w:rsidRPr="001B4C4B" w:rsidRDefault="00621B3B" w:rsidP="00621B3B">
      <w:pPr>
        <w:autoSpaceDE w:val="0"/>
        <w:autoSpaceDN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w:t>
      </w:r>
      <w:r w:rsidR="00DE54F7" w:rsidRPr="001B4C4B">
        <w:rPr>
          <w:rFonts w:ascii="Times New Roman" w:eastAsia="Times New Roman" w:hAnsi="Times New Roman" w:cs="Times New Roman"/>
          <w:bCs/>
          <w:sz w:val="24"/>
          <w:szCs w:val="24"/>
        </w:rPr>
        <w:t>.1</w:t>
      </w:r>
      <w:r w:rsidR="00531528">
        <w:rPr>
          <w:rFonts w:ascii="Times New Roman" w:eastAsia="Times New Roman" w:hAnsi="Times New Roman" w:cs="Times New Roman"/>
          <w:bCs/>
          <w:sz w:val="24"/>
          <w:szCs w:val="24"/>
        </w:rPr>
        <w:t>2</w:t>
      </w:r>
      <w:r w:rsidR="00DE54F7" w:rsidRPr="001B4C4B">
        <w:rPr>
          <w:rFonts w:ascii="Times New Roman" w:eastAsia="Times New Roman" w:hAnsi="Times New Roman" w:cs="Times New Roman"/>
          <w:bCs/>
          <w:sz w:val="24"/>
          <w:szCs w:val="24"/>
        </w:rPr>
        <w:t xml:space="preserve">. Esant poreikiui ir galimybėms, Centre neformaliojo vaikų švietimo veiklas galima derinti su formaliojo švietimo veiklomis, siekiant padėti vaikui siekti asmeninės pažangos ir geresnių ugdymo rezultatų pasirinktose srityse. </w:t>
      </w:r>
    </w:p>
    <w:p w:rsidR="00DE54F7" w:rsidRPr="001B4C4B" w:rsidRDefault="00621B3B" w:rsidP="00621B3B">
      <w:pPr>
        <w:autoSpaceDE w:val="0"/>
        <w:autoSpaceDN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w:t>
      </w:r>
      <w:r w:rsidR="00DE54F7" w:rsidRPr="001B4C4B">
        <w:rPr>
          <w:rFonts w:ascii="Times New Roman" w:eastAsia="Times New Roman" w:hAnsi="Times New Roman" w:cs="Times New Roman"/>
          <w:bCs/>
          <w:sz w:val="24"/>
          <w:szCs w:val="24"/>
        </w:rPr>
        <w:t>.1</w:t>
      </w:r>
      <w:r w:rsidR="00531528">
        <w:rPr>
          <w:rFonts w:ascii="Times New Roman" w:eastAsia="Times New Roman" w:hAnsi="Times New Roman" w:cs="Times New Roman"/>
          <w:bCs/>
          <w:sz w:val="24"/>
          <w:szCs w:val="24"/>
        </w:rPr>
        <w:t>3</w:t>
      </w:r>
      <w:r w:rsidR="00DE54F7" w:rsidRPr="001B4C4B">
        <w:rPr>
          <w:rFonts w:ascii="Times New Roman" w:eastAsia="Times New Roman" w:hAnsi="Times New Roman" w:cs="Times New Roman"/>
          <w:bCs/>
          <w:sz w:val="24"/>
          <w:szCs w:val="24"/>
        </w:rPr>
        <w:t>. Neformaliojo vaikų švietimo programose dalyvaujantys mokiniai registruojami Mokinių registre</w:t>
      </w:r>
      <w:r w:rsidR="002A5233">
        <w:rPr>
          <w:rFonts w:ascii="Times New Roman" w:eastAsia="Times New Roman" w:hAnsi="Times New Roman" w:cs="Times New Roman"/>
          <w:bCs/>
          <w:sz w:val="24"/>
          <w:szCs w:val="24"/>
        </w:rPr>
        <w:t xml:space="preserve"> iki spalio 1dienos</w:t>
      </w:r>
      <w:r w:rsidR="00DE54F7" w:rsidRPr="001B4C4B">
        <w:rPr>
          <w:rFonts w:ascii="Times New Roman" w:eastAsia="Times New Roman" w:hAnsi="Times New Roman" w:cs="Times New Roman"/>
          <w:bCs/>
          <w:sz w:val="24"/>
          <w:szCs w:val="24"/>
        </w:rPr>
        <w:t xml:space="preserve">. </w:t>
      </w:r>
    </w:p>
    <w:p w:rsidR="00DE54F7" w:rsidRPr="001B4C4B" w:rsidRDefault="00621B3B" w:rsidP="00621B3B">
      <w:pPr>
        <w:autoSpaceDE w:val="0"/>
        <w:autoSpaceDN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DE54F7" w:rsidRPr="001B4C4B">
        <w:rPr>
          <w:rFonts w:ascii="Times New Roman" w:eastAsia="Times New Roman" w:hAnsi="Times New Roman" w:cs="Times New Roman"/>
          <w:color w:val="000000"/>
          <w:sz w:val="24"/>
          <w:szCs w:val="24"/>
        </w:rPr>
        <w:t>.1</w:t>
      </w:r>
      <w:r w:rsidR="00531528">
        <w:rPr>
          <w:rFonts w:ascii="Times New Roman" w:eastAsia="Times New Roman" w:hAnsi="Times New Roman" w:cs="Times New Roman"/>
          <w:color w:val="000000"/>
          <w:sz w:val="24"/>
          <w:szCs w:val="24"/>
        </w:rPr>
        <w:t>4</w:t>
      </w:r>
      <w:r w:rsidR="00DE54F7" w:rsidRPr="001B4C4B">
        <w:rPr>
          <w:rFonts w:ascii="Times New Roman" w:eastAsia="Times New Roman" w:hAnsi="Times New Roman" w:cs="Times New Roman"/>
          <w:color w:val="000000"/>
          <w:sz w:val="24"/>
          <w:szCs w:val="24"/>
        </w:rPr>
        <w:t xml:space="preserve">. Neformaliojo vaikų švietimo veikla skiriama meninę ar kitą veiklą pasirinkusių mokinių asmeninėms, socialinėms, edukacinėms, profesinėms kompetencijoms ugdyti. </w:t>
      </w:r>
    </w:p>
    <w:p w:rsidR="00DE54F7" w:rsidRPr="001B4C4B" w:rsidRDefault="00621B3B" w:rsidP="00621B3B">
      <w:pPr>
        <w:autoSpaceDE w:val="0"/>
        <w:autoSpaceDN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DE54F7" w:rsidRPr="001B4C4B">
        <w:rPr>
          <w:rFonts w:ascii="Times New Roman" w:eastAsia="Times New Roman" w:hAnsi="Times New Roman" w:cs="Times New Roman"/>
          <w:color w:val="000000"/>
          <w:sz w:val="24"/>
          <w:szCs w:val="24"/>
        </w:rPr>
        <w:t>.1</w:t>
      </w:r>
      <w:r w:rsidR="00531528">
        <w:rPr>
          <w:rFonts w:ascii="Times New Roman" w:eastAsia="Times New Roman" w:hAnsi="Times New Roman" w:cs="Times New Roman"/>
          <w:color w:val="000000"/>
          <w:sz w:val="24"/>
          <w:szCs w:val="24"/>
        </w:rPr>
        <w:t>5</w:t>
      </w:r>
      <w:r w:rsidR="00DE54F7" w:rsidRPr="001B4C4B">
        <w:rPr>
          <w:rFonts w:ascii="Times New Roman" w:eastAsia="Times New Roman" w:hAnsi="Times New Roman" w:cs="Times New Roman"/>
          <w:color w:val="000000"/>
          <w:sz w:val="24"/>
          <w:szCs w:val="24"/>
        </w:rPr>
        <w:t xml:space="preserve">. Neformaliajam švietimui kiekvienam lavinamųjų klasių komplektui numatomas 4 savaitinių ugdymo  valandų skaičius per savaitę ir kita popietinė užimtumo veikla 3-iose grupėse. </w:t>
      </w:r>
    </w:p>
    <w:p w:rsidR="00DE54F7" w:rsidRPr="001B4C4B" w:rsidRDefault="00621B3B" w:rsidP="00621B3B">
      <w:pPr>
        <w:autoSpaceDE w:val="0"/>
        <w:autoSpaceDN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DE54F7" w:rsidRPr="001B4C4B">
        <w:rPr>
          <w:rFonts w:ascii="Times New Roman" w:eastAsia="Times New Roman" w:hAnsi="Times New Roman" w:cs="Times New Roman"/>
          <w:color w:val="000000"/>
          <w:sz w:val="24"/>
          <w:szCs w:val="24"/>
        </w:rPr>
        <w:t>.1</w:t>
      </w:r>
      <w:r w:rsidR="00531528">
        <w:rPr>
          <w:rFonts w:ascii="Times New Roman" w:eastAsia="Times New Roman" w:hAnsi="Times New Roman" w:cs="Times New Roman"/>
          <w:color w:val="000000"/>
          <w:sz w:val="24"/>
          <w:szCs w:val="24"/>
        </w:rPr>
        <w:t>6</w:t>
      </w:r>
      <w:r w:rsidR="00DE54F7" w:rsidRPr="001B4C4B">
        <w:rPr>
          <w:rFonts w:ascii="Times New Roman" w:eastAsia="Times New Roman" w:hAnsi="Times New Roman" w:cs="Times New Roman"/>
          <w:color w:val="000000"/>
          <w:sz w:val="24"/>
          <w:szCs w:val="24"/>
        </w:rPr>
        <w:t xml:space="preserve">.Ugdymo centras kiekvienų mokslo metų pabaigoje įvertina ateinančių mokslo metų mokinių neformaliojo švietimo poreikius, prireikus juos tikslina prieš naujų mokslo metų pradžią ir atsižvelgdamas į juos siūlo neformaliojo švietimo programas. </w:t>
      </w:r>
    </w:p>
    <w:p w:rsidR="00DE54F7" w:rsidRPr="001B4C4B" w:rsidRDefault="00621B3B" w:rsidP="00621B3B">
      <w:pPr>
        <w:autoSpaceDE w:val="0"/>
        <w:autoSpaceDN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DE54F7" w:rsidRPr="001B4C4B">
        <w:rPr>
          <w:rFonts w:ascii="Times New Roman" w:eastAsia="Times New Roman" w:hAnsi="Times New Roman" w:cs="Times New Roman"/>
          <w:color w:val="000000"/>
          <w:sz w:val="24"/>
          <w:szCs w:val="24"/>
        </w:rPr>
        <w:t>.1</w:t>
      </w:r>
      <w:r w:rsidR="00531528">
        <w:rPr>
          <w:rFonts w:ascii="Times New Roman" w:eastAsia="Times New Roman" w:hAnsi="Times New Roman" w:cs="Times New Roman"/>
          <w:color w:val="000000"/>
          <w:sz w:val="24"/>
          <w:szCs w:val="24"/>
        </w:rPr>
        <w:t>7</w:t>
      </w:r>
      <w:r w:rsidR="00DE54F7" w:rsidRPr="001B4C4B">
        <w:rPr>
          <w:rFonts w:ascii="Times New Roman" w:eastAsia="Times New Roman" w:hAnsi="Times New Roman" w:cs="Times New Roman"/>
          <w:color w:val="000000"/>
          <w:sz w:val="24"/>
          <w:szCs w:val="24"/>
        </w:rPr>
        <w:t>. Neformalųjį švietimą rekomenduojama organizuoti ne tik Centre, bet ir už jo ribų.</w:t>
      </w:r>
    </w:p>
    <w:p w:rsidR="00621B3B" w:rsidRDefault="00621B3B" w:rsidP="00621B3B">
      <w:pPr>
        <w:autoSpaceDE w:val="0"/>
        <w:autoSpaceDN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DE54F7" w:rsidRPr="001B4C4B">
        <w:rPr>
          <w:rFonts w:ascii="Times New Roman" w:eastAsia="Times New Roman" w:hAnsi="Times New Roman" w:cs="Times New Roman"/>
          <w:color w:val="000000"/>
          <w:sz w:val="24"/>
          <w:szCs w:val="24"/>
        </w:rPr>
        <w:t>.1</w:t>
      </w:r>
      <w:r w:rsidR="00531528">
        <w:rPr>
          <w:rFonts w:ascii="Times New Roman" w:eastAsia="Times New Roman" w:hAnsi="Times New Roman" w:cs="Times New Roman"/>
          <w:color w:val="000000"/>
          <w:sz w:val="24"/>
          <w:szCs w:val="24"/>
        </w:rPr>
        <w:t>8</w:t>
      </w:r>
      <w:r w:rsidR="00DE54F7" w:rsidRPr="001B4C4B">
        <w:rPr>
          <w:rFonts w:ascii="Times New Roman" w:eastAsia="Times New Roman" w:hAnsi="Times New Roman" w:cs="Times New Roman"/>
          <w:color w:val="000000"/>
          <w:sz w:val="24"/>
          <w:szCs w:val="24"/>
        </w:rPr>
        <w:t>.Ugdymo centre mokinių skaičius neformaliojo švietimo grupėje nuo 3 iki 9 mokinių.</w:t>
      </w:r>
    </w:p>
    <w:p w:rsidR="00DE54F7" w:rsidRPr="001B4C4B" w:rsidRDefault="00621B3B" w:rsidP="00A833C2">
      <w:pPr>
        <w:spacing w:after="0" w:line="360" w:lineRule="auto"/>
        <w:ind w:firstLine="284"/>
        <w:rPr>
          <w:rFonts w:ascii="Times New Roman" w:eastAsia="Times New Roman" w:hAnsi="Times New Roman" w:cs="Times New Roman"/>
          <w:sz w:val="24"/>
          <w:szCs w:val="24"/>
          <w:shd w:val="clear" w:color="auto" w:fill="FFFFFF"/>
          <w:lang w:eastAsia="lt-LT"/>
        </w:rPr>
      </w:pPr>
      <w:r>
        <w:rPr>
          <w:rFonts w:ascii="Times New Roman" w:eastAsia="Times New Roman" w:hAnsi="Times New Roman" w:cs="Times New Roman"/>
          <w:sz w:val="24"/>
          <w:szCs w:val="24"/>
          <w:shd w:val="clear" w:color="auto" w:fill="FFFFFF"/>
          <w:lang w:eastAsia="lt-LT"/>
        </w:rPr>
        <w:t>20</w:t>
      </w:r>
      <w:r w:rsidR="00DE54F7" w:rsidRPr="001B4C4B">
        <w:rPr>
          <w:rFonts w:ascii="Times New Roman" w:eastAsia="Times New Roman" w:hAnsi="Times New Roman" w:cs="Times New Roman"/>
          <w:sz w:val="24"/>
          <w:szCs w:val="24"/>
          <w:shd w:val="clear" w:color="auto" w:fill="FFFFFF"/>
          <w:lang w:eastAsia="lt-LT"/>
        </w:rPr>
        <w:t>.Ugdymo centro neformaliojo ugdymo veiklos sritys yra šios:</w:t>
      </w:r>
    </w:p>
    <w:tbl>
      <w:tblPr>
        <w:tblW w:w="91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7"/>
        <w:gridCol w:w="5956"/>
        <w:gridCol w:w="7"/>
        <w:gridCol w:w="1082"/>
      </w:tblGrid>
      <w:tr w:rsidR="00DE54F7" w:rsidRPr="001B4C4B" w:rsidTr="007942AD">
        <w:tc>
          <w:tcPr>
            <w:tcW w:w="2107" w:type="dxa"/>
          </w:tcPr>
          <w:p w:rsidR="00DE54F7" w:rsidRPr="001B4C4B" w:rsidRDefault="00DE54F7" w:rsidP="00621B3B">
            <w:pPr>
              <w:autoSpaceDE w:val="0"/>
              <w:autoSpaceDN w:val="0"/>
              <w:adjustRightInd w:val="0"/>
              <w:spacing w:after="0" w:line="360" w:lineRule="auto"/>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Veiklos sritis</w:t>
            </w:r>
          </w:p>
        </w:tc>
        <w:tc>
          <w:tcPr>
            <w:tcW w:w="5956" w:type="dxa"/>
          </w:tcPr>
          <w:p w:rsidR="00DE54F7" w:rsidRPr="001B4C4B" w:rsidRDefault="00DE54F7" w:rsidP="00621B3B">
            <w:pPr>
              <w:autoSpaceDE w:val="0"/>
              <w:autoSpaceDN w:val="0"/>
              <w:adjustRightInd w:val="0"/>
              <w:spacing w:after="0" w:line="360" w:lineRule="auto"/>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 xml:space="preserve">Numatomas tikslas </w:t>
            </w:r>
          </w:p>
        </w:tc>
        <w:tc>
          <w:tcPr>
            <w:tcW w:w="1089" w:type="dxa"/>
            <w:gridSpan w:val="2"/>
          </w:tcPr>
          <w:p w:rsidR="00DE54F7" w:rsidRPr="001B4C4B" w:rsidRDefault="00DE54F7" w:rsidP="00621B3B">
            <w:pPr>
              <w:autoSpaceDE w:val="0"/>
              <w:autoSpaceDN w:val="0"/>
              <w:adjustRightInd w:val="0"/>
              <w:spacing w:after="0" w:line="360" w:lineRule="auto"/>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Valandų skaičius</w:t>
            </w:r>
          </w:p>
        </w:tc>
      </w:tr>
      <w:tr w:rsidR="00DE54F7" w:rsidRPr="001B4C4B" w:rsidTr="007942AD">
        <w:trPr>
          <w:trHeight w:val="1282"/>
        </w:trPr>
        <w:tc>
          <w:tcPr>
            <w:tcW w:w="2107" w:type="dxa"/>
          </w:tcPr>
          <w:p w:rsidR="00DE54F7" w:rsidRPr="001B4C4B" w:rsidRDefault="00DE54F7" w:rsidP="00621B3B">
            <w:pPr>
              <w:autoSpaceDE w:val="0"/>
              <w:autoSpaceDN w:val="0"/>
              <w:adjustRightInd w:val="0"/>
              <w:spacing w:line="360" w:lineRule="auto"/>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Dailės ir  darbelių būrelis</w:t>
            </w:r>
          </w:p>
        </w:tc>
        <w:tc>
          <w:tcPr>
            <w:tcW w:w="5956" w:type="dxa"/>
          </w:tcPr>
          <w:p w:rsidR="00DE54F7" w:rsidRPr="001B4C4B" w:rsidRDefault="00DE54F7" w:rsidP="00621B3B">
            <w:pPr>
              <w:autoSpaceDE w:val="0"/>
              <w:autoSpaceDN w:val="0"/>
              <w:adjustRightInd w:val="0"/>
              <w:spacing w:line="360" w:lineRule="auto"/>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Ugdyti  meninius gebėjimus ir formuoti smulkiosios motorikos įgūdžius</w:t>
            </w:r>
          </w:p>
        </w:tc>
        <w:tc>
          <w:tcPr>
            <w:tcW w:w="1089" w:type="dxa"/>
            <w:gridSpan w:val="2"/>
          </w:tcPr>
          <w:p w:rsidR="00DE54F7" w:rsidRPr="001B4C4B" w:rsidRDefault="00DE54F7" w:rsidP="00621B3B">
            <w:pPr>
              <w:autoSpaceDE w:val="0"/>
              <w:autoSpaceDN w:val="0"/>
              <w:adjustRightInd w:val="0"/>
              <w:spacing w:after="0" w:line="360" w:lineRule="auto"/>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35</w:t>
            </w:r>
          </w:p>
          <w:p w:rsidR="00DE54F7" w:rsidRPr="001B4C4B" w:rsidRDefault="00DE54F7" w:rsidP="00621B3B">
            <w:pPr>
              <w:autoSpaceDE w:val="0"/>
              <w:autoSpaceDN w:val="0"/>
              <w:adjustRightInd w:val="0"/>
              <w:spacing w:line="360" w:lineRule="auto"/>
              <w:jc w:val="both"/>
              <w:rPr>
                <w:rFonts w:ascii="Times New Roman" w:eastAsia="Times New Roman" w:hAnsi="Times New Roman" w:cs="Times New Roman"/>
                <w:sz w:val="24"/>
                <w:szCs w:val="24"/>
              </w:rPr>
            </w:pPr>
          </w:p>
        </w:tc>
      </w:tr>
      <w:tr w:rsidR="00DE54F7" w:rsidRPr="001B4C4B" w:rsidTr="007942AD">
        <w:trPr>
          <w:trHeight w:val="706"/>
        </w:trPr>
        <w:tc>
          <w:tcPr>
            <w:tcW w:w="2107" w:type="dxa"/>
          </w:tcPr>
          <w:p w:rsidR="00DE54F7" w:rsidRPr="001B4C4B" w:rsidRDefault="00DE54F7" w:rsidP="00621B3B">
            <w:pPr>
              <w:spacing w:after="0" w:line="360" w:lineRule="auto"/>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 xml:space="preserve">Teatrinė ir komunikacinė raiška </w:t>
            </w:r>
          </w:p>
        </w:tc>
        <w:tc>
          <w:tcPr>
            <w:tcW w:w="5956" w:type="dxa"/>
          </w:tcPr>
          <w:p w:rsidR="00DE54F7" w:rsidRPr="001B4C4B" w:rsidRDefault="00DE54F7" w:rsidP="00621B3B">
            <w:pPr>
              <w:spacing w:after="0" w:line="360" w:lineRule="auto"/>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Plėtoti saviraišką, komunikacinius gebėjimus ir socialinę elgseną vaidybos pagalba, skatinti pasitikėjimą savimi</w:t>
            </w:r>
          </w:p>
        </w:tc>
        <w:tc>
          <w:tcPr>
            <w:tcW w:w="1089" w:type="dxa"/>
            <w:gridSpan w:val="2"/>
          </w:tcPr>
          <w:p w:rsidR="00DE54F7" w:rsidRPr="001B4C4B" w:rsidRDefault="00DE54F7" w:rsidP="00621B3B">
            <w:pPr>
              <w:autoSpaceDE w:val="0"/>
              <w:autoSpaceDN w:val="0"/>
              <w:adjustRightInd w:val="0"/>
              <w:spacing w:after="0" w:line="360" w:lineRule="auto"/>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37</w:t>
            </w:r>
          </w:p>
        </w:tc>
      </w:tr>
      <w:tr w:rsidR="00DE54F7" w:rsidRPr="001B4C4B" w:rsidTr="007942AD">
        <w:trPr>
          <w:trHeight w:val="825"/>
        </w:trPr>
        <w:tc>
          <w:tcPr>
            <w:tcW w:w="2107" w:type="dxa"/>
          </w:tcPr>
          <w:p w:rsidR="00DE54F7" w:rsidRPr="001B4C4B" w:rsidRDefault="00DE54F7" w:rsidP="00621B3B">
            <w:pPr>
              <w:autoSpaceDE w:val="0"/>
              <w:autoSpaceDN w:val="0"/>
              <w:adjustRightInd w:val="0"/>
              <w:spacing w:after="0" w:line="360" w:lineRule="auto"/>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 xml:space="preserve">Judesio ir šokio studija </w:t>
            </w:r>
          </w:p>
        </w:tc>
        <w:tc>
          <w:tcPr>
            <w:tcW w:w="5956" w:type="dxa"/>
          </w:tcPr>
          <w:p w:rsidR="00DE54F7" w:rsidRPr="001B4C4B" w:rsidRDefault="00DE54F7" w:rsidP="00621B3B">
            <w:pPr>
              <w:autoSpaceDE w:val="0"/>
              <w:autoSpaceDN w:val="0"/>
              <w:adjustRightInd w:val="0"/>
              <w:spacing w:after="0" w:line="360" w:lineRule="auto"/>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Skatinti judėjimo  džiaugsmą ir fizinį aktyvumą</w:t>
            </w:r>
          </w:p>
        </w:tc>
        <w:tc>
          <w:tcPr>
            <w:tcW w:w="1089" w:type="dxa"/>
            <w:gridSpan w:val="2"/>
          </w:tcPr>
          <w:p w:rsidR="00DE54F7" w:rsidRPr="001B4C4B" w:rsidRDefault="00DE54F7" w:rsidP="00621B3B">
            <w:pPr>
              <w:autoSpaceDE w:val="0"/>
              <w:autoSpaceDN w:val="0"/>
              <w:adjustRightInd w:val="0"/>
              <w:spacing w:after="0" w:line="360" w:lineRule="auto"/>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37</w:t>
            </w:r>
          </w:p>
        </w:tc>
      </w:tr>
      <w:tr w:rsidR="00DE54F7" w:rsidRPr="001B4C4B" w:rsidTr="0053152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90"/>
        </w:trPr>
        <w:tc>
          <w:tcPr>
            <w:tcW w:w="2107" w:type="dxa"/>
            <w:tcBorders>
              <w:left w:val="single" w:sz="4" w:space="0" w:color="auto"/>
            </w:tcBorders>
          </w:tcPr>
          <w:p w:rsidR="00DE54F7" w:rsidRPr="001B4C4B" w:rsidRDefault="00DE54F7" w:rsidP="00621B3B">
            <w:pPr>
              <w:autoSpaceDE w:val="0"/>
              <w:autoSpaceDN w:val="0"/>
              <w:adjustRightInd w:val="0"/>
              <w:spacing w:line="360" w:lineRule="auto"/>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 xml:space="preserve">Informacinės technologijos </w:t>
            </w:r>
          </w:p>
        </w:tc>
        <w:tc>
          <w:tcPr>
            <w:tcW w:w="5963" w:type="dxa"/>
            <w:gridSpan w:val="2"/>
            <w:tcBorders>
              <w:left w:val="single" w:sz="4" w:space="0" w:color="auto"/>
            </w:tcBorders>
          </w:tcPr>
          <w:p w:rsidR="00DE54F7" w:rsidRPr="001B4C4B" w:rsidRDefault="00DE54F7" w:rsidP="00621B3B">
            <w:pPr>
              <w:autoSpaceDE w:val="0"/>
              <w:autoSpaceDN w:val="0"/>
              <w:adjustRightInd w:val="0"/>
              <w:spacing w:line="360" w:lineRule="auto"/>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Medijų ir informacinių technologijų raštingumui didinti</w:t>
            </w:r>
          </w:p>
        </w:tc>
        <w:tc>
          <w:tcPr>
            <w:tcW w:w="1082" w:type="dxa"/>
            <w:tcBorders>
              <w:left w:val="single" w:sz="4" w:space="0" w:color="auto"/>
              <w:right w:val="single" w:sz="4" w:space="0" w:color="auto"/>
            </w:tcBorders>
          </w:tcPr>
          <w:p w:rsidR="00DE54F7" w:rsidRPr="001B4C4B" w:rsidRDefault="00DE54F7" w:rsidP="00621B3B">
            <w:pPr>
              <w:spacing w:line="360" w:lineRule="auto"/>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37</w:t>
            </w:r>
          </w:p>
        </w:tc>
      </w:tr>
      <w:tr w:rsidR="00DE54F7" w:rsidRPr="001B4C4B" w:rsidTr="00531528">
        <w:trPr>
          <w:trHeight w:val="503"/>
        </w:trPr>
        <w:tc>
          <w:tcPr>
            <w:tcW w:w="2107" w:type="dxa"/>
          </w:tcPr>
          <w:p w:rsidR="00DE54F7" w:rsidRPr="001B4C4B" w:rsidRDefault="00DE54F7" w:rsidP="00621B3B">
            <w:pPr>
              <w:autoSpaceDE w:val="0"/>
              <w:autoSpaceDN w:val="0"/>
              <w:adjustRightInd w:val="0"/>
              <w:spacing w:line="360" w:lineRule="auto"/>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 xml:space="preserve">Maisto ruošos įgūdžių ugdymas </w:t>
            </w:r>
          </w:p>
        </w:tc>
        <w:tc>
          <w:tcPr>
            <w:tcW w:w="5956" w:type="dxa"/>
          </w:tcPr>
          <w:p w:rsidR="00DE54F7" w:rsidRPr="001B4C4B" w:rsidRDefault="00DE54F7" w:rsidP="00621B3B">
            <w:pPr>
              <w:autoSpaceDE w:val="0"/>
              <w:autoSpaceDN w:val="0"/>
              <w:adjustRightInd w:val="0"/>
              <w:spacing w:line="360" w:lineRule="auto"/>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Savarankiškumo ir maisto gaminimo įgūdžių ugdymas</w:t>
            </w:r>
          </w:p>
        </w:tc>
        <w:tc>
          <w:tcPr>
            <w:tcW w:w="1089" w:type="dxa"/>
            <w:gridSpan w:val="2"/>
          </w:tcPr>
          <w:p w:rsidR="00DE54F7" w:rsidRPr="001B4C4B" w:rsidRDefault="00DE54F7" w:rsidP="00621B3B">
            <w:pPr>
              <w:autoSpaceDE w:val="0"/>
              <w:autoSpaceDN w:val="0"/>
              <w:adjustRightInd w:val="0"/>
              <w:spacing w:line="360" w:lineRule="auto"/>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37</w:t>
            </w:r>
          </w:p>
        </w:tc>
      </w:tr>
      <w:tr w:rsidR="00DE54F7" w:rsidRPr="001B4C4B" w:rsidTr="00531528">
        <w:trPr>
          <w:trHeight w:val="684"/>
        </w:trPr>
        <w:tc>
          <w:tcPr>
            <w:tcW w:w="2107" w:type="dxa"/>
          </w:tcPr>
          <w:p w:rsidR="00DE54F7" w:rsidRPr="001B4C4B" w:rsidRDefault="00DE54F7" w:rsidP="00621B3B">
            <w:pPr>
              <w:autoSpaceDE w:val="0"/>
              <w:autoSpaceDN w:val="0"/>
              <w:adjustRightInd w:val="0"/>
              <w:spacing w:line="360" w:lineRule="auto"/>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 xml:space="preserve">Vilnos vėlimo ugdymo programa </w:t>
            </w:r>
          </w:p>
        </w:tc>
        <w:tc>
          <w:tcPr>
            <w:tcW w:w="5956" w:type="dxa"/>
          </w:tcPr>
          <w:p w:rsidR="00DE54F7" w:rsidRPr="001B4C4B" w:rsidRDefault="00DE54F7" w:rsidP="00621B3B">
            <w:pPr>
              <w:autoSpaceDE w:val="0"/>
              <w:autoSpaceDN w:val="0"/>
              <w:adjustRightInd w:val="0"/>
              <w:spacing w:line="360" w:lineRule="auto"/>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Smulkiosios motorikos ir meninių gebėjimų ugdymas</w:t>
            </w:r>
          </w:p>
        </w:tc>
        <w:tc>
          <w:tcPr>
            <w:tcW w:w="1089" w:type="dxa"/>
            <w:gridSpan w:val="2"/>
          </w:tcPr>
          <w:p w:rsidR="00DE54F7" w:rsidRPr="001B4C4B" w:rsidRDefault="00DE54F7" w:rsidP="00621B3B">
            <w:pPr>
              <w:autoSpaceDE w:val="0"/>
              <w:autoSpaceDN w:val="0"/>
              <w:adjustRightInd w:val="0"/>
              <w:spacing w:line="360" w:lineRule="auto"/>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37</w:t>
            </w:r>
          </w:p>
        </w:tc>
      </w:tr>
      <w:tr w:rsidR="00DE54F7" w:rsidRPr="001B4C4B" w:rsidTr="007942AD">
        <w:tc>
          <w:tcPr>
            <w:tcW w:w="8063" w:type="dxa"/>
            <w:gridSpan w:val="2"/>
          </w:tcPr>
          <w:p w:rsidR="00DE54F7" w:rsidRPr="001B4C4B" w:rsidRDefault="00DE54F7" w:rsidP="00621B3B">
            <w:pPr>
              <w:autoSpaceDE w:val="0"/>
              <w:autoSpaceDN w:val="0"/>
              <w:adjustRightInd w:val="0"/>
              <w:spacing w:after="0" w:line="360" w:lineRule="auto"/>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Viso valandų neformaliajam švietimui</w:t>
            </w:r>
          </w:p>
        </w:tc>
        <w:tc>
          <w:tcPr>
            <w:tcW w:w="1089" w:type="dxa"/>
            <w:gridSpan w:val="2"/>
          </w:tcPr>
          <w:p w:rsidR="00DE54F7" w:rsidRPr="001B4C4B" w:rsidRDefault="00DE54F7" w:rsidP="00621B3B">
            <w:pPr>
              <w:autoSpaceDE w:val="0"/>
              <w:autoSpaceDN w:val="0"/>
              <w:adjustRightInd w:val="0"/>
              <w:spacing w:after="0" w:line="360" w:lineRule="auto"/>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2</w:t>
            </w:r>
            <w:r w:rsidR="00531528">
              <w:rPr>
                <w:rFonts w:ascii="Times New Roman" w:eastAsia="Times New Roman" w:hAnsi="Times New Roman" w:cs="Times New Roman"/>
                <w:sz w:val="24"/>
                <w:szCs w:val="24"/>
              </w:rPr>
              <w:t>20</w:t>
            </w:r>
          </w:p>
        </w:tc>
      </w:tr>
    </w:tbl>
    <w:p w:rsidR="00DE54F7" w:rsidRPr="001B4C4B" w:rsidRDefault="00531528" w:rsidP="002334F9">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E55E8">
        <w:rPr>
          <w:rFonts w:ascii="Times New Roman" w:eastAsia="Times New Roman" w:hAnsi="Times New Roman" w:cs="Times New Roman"/>
          <w:sz w:val="24"/>
          <w:szCs w:val="24"/>
        </w:rPr>
        <w:t>1</w:t>
      </w:r>
      <w:r w:rsidR="00DE54F7" w:rsidRPr="001B4C4B">
        <w:rPr>
          <w:rFonts w:ascii="Times New Roman" w:eastAsia="Times New Roman" w:hAnsi="Times New Roman" w:cs="Times New Roman"/>
          <w:sz w:val="24"/>
          <w:szCs w:val="24"/>
        </w:rPr>
        <w:t xml:space="preserve">.Centras derina ir veiksmingai taiko mokymosi pagalbos būdus: </w:t>
      </w:r>
    </w:p>
    <w:p w:rsidR="00DE54F7" w:rsidRPr="001B4C4B" w:rsidRDefault="00DE54F7" w:rsidP="002334F9">
      <w:pPr>
        <w:spacing w:after="0" w:line="360" w:lineRule="auto"/>
        <w:ind w:hanging="142"/>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 xml:space="preserve">  </w:t>
      </w:r>
      <w:r w:rsidR="00531528">
        <w:rPr>
          <w:rFonts w:ascii="Times New Roman" w:eastAsia="Times New Roman" w:hAnsi="Times New Roman" w:cs="Times New Roman"/>
          <w:sz w:val="24"/>
          <w:szCs w:val="24"/>
        </w:rPr>
        <w:t>2</w:t>
      </w:r>
      <w:r w:rsidR="00DE55E8">
        <w:rPr>
          <w:rFonts w:ascii="Times New Roman" w:eastAsia="Times New Roman" w:hAnsi="Times New Roman" w:cs="Times New Roman"/>
          <w:sz w:val="24"/>
          <w:szCs w:val="24"/>
        </w:rPr>
        <w:t>1</w:t>
      </w:r>
      <w:r w:rsidRPr="001B4C4B">
        <w:rPr>
          <w:rFonts w:ascii="Times New Roman" w:eastAsia="Times New Roman" w:hAnsi="Times New Roman" w:cs="Times New Roman"/>
          <w:sz w:val="24"/>
          <w:szCs w:val="24"/>
        </w:rPr>
        <w:t>. 1. grįžtamąjį ryšį per pamoką/ veiklą; pagal jį nedelsiant turi būti koreguojamas mokinio mokymasis, pritaikant tinkamas mokymo(</w:t>
      </w:r>
      <w:proofErr w:type="spellStart"/>
      <w:r w:rsidRPr="001B4C4B">
        <w:rPr>
          <w:rFonts w:ascii="Times New Roman" w:eastAsia="Times New Roman" w:hAnsi="Times New Roman" w:cs="Times New Roman"/>
          <w:sz w:val="24"/>
          <w:szCs w:val="24"/>
        </w:rPr>
        <w:t>si</w:t>
      </w:r>
      <w:proofErr w:type="spellEnd"/>
      <w:r w:rsidRPr="001B4C4B">
        <w:rPr>
          <w:rFonts w:ascii="Times New Roman" w:eastAsia="Times New Roman" w:hAnsi="Times New Roman" w:cs="Times New Roman"/>
          <w:sz w:val="24"/>
          <w:szCs w:val="24"/>
        </w:rPr>
        <w:t>) užduotis, metodikas ir kt.;</w:t>
      </w:r>
    </w:p>
    <w:p w:rsidR="00DE54F7" w:rsidRPr="001B4C4B" w:rsidRDefault="00531528" w:rsidP="00621B3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E55E8">
        <w:rPr>
          <w:rFonts w:ascii="Times New Roman" w:eastAsia="Times New Roman" w:hAnsi="Times New Roman" w:cs="Times New Roman"/>
          <w:sz w:val="24"/>
          <w:szCs w:val="24"/>
        </w:rPr>
        <w:t>1</w:t>
      </w:r>
      <w:r w:rsidR="00DE54F7" w:rsidRPr="001B4C4B">
        <w:rPr>
          <w:rFonts w:ascii="Times New Roman" w:eastAsia="Times New Roman" w:hAnsi="Times New Roman" w:cs="Times New Roman"/>
          <w:sz w:val="24"/>
          <w:szCs w:val="24"/>
        </w:rPr>
        <w:t>.2. savanoriškos pagalbos būdus (tėvų, buvusių mokytojų ir kt.), trišalių pokalbių metodikas (mokinys – tėvai – mokytojas) ar kitų įstaigų specialistų pagalba (mokinio tėvai- centro specialistai –kvalifikuoti konsultantai) ir kt. ;</w:t>
      </w:r>
    </w:p>
    <w:p w:rsidR="00DE54F7" w:rsidRPr="001B4C4B" w:rsidRDefault="00531528" w:rsidP="00621B3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E55E8">
        <w:rPr>
          <w:rFonts w:ascii="Times New Roman" w:eastAsia="Times New Roman" w:hAnsi="Times New Roman" w:cs="Times New Roman"/>
          <w:sz w:val="24"/>
          <w:szCs w:val="24"/>
        </w:rPr>
        <w:t>1</w:t>
      </w:r>
      <w:r w:rsidR="00DE54F7" w:rsidRPr="001B4C4B">
        <w:rPr>
          <w:rFonts w:ascii="Times New Roman" w:eastAsia="Times New Roman" w:hAnsi="Times New Roman" w:cs="Times New Roman"/>
          <w:sz w:val="24"/>
          <w:szCs w:val="24"/>
        </w:rPr>
        <w:t>.3. papildomos pagalbos, tobulinant tų mokinių, kuriems ši pagalba reikalinga, kalbos įgūdžius ir reikiamus ankstyvuosius raštingumo įgūdžius; sutelktos į žodinės kalbos įgūdžių ugdymą, jos užtikrina prasmingo skaitymo pagrindus ir toliau plėtoja kalbos bei teksto supratimo įgūdžius;</w:t>
      </w:r>
    </w:p>
    <w:p w:rsidR="00DE54F7" w:rsidRPr="001B4C4B" w:rsidRDefault="00531528" w:rsidP="00621B3B">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r w:rsidR="00DE55E8">
        <w:rPr>
          <w:rFonts w:ascii="Times New Roman" w:eastAsia="Times New Roman" w:hAnsi="Times New Roman" w:cs="Times New Roman"/>
          <w:sz w:val="24"/>
          <w:szCs w:val="24"/>
        </w:rPr>
        <w:t>1</w:t>
      </w:r>
      <w:r w:rsidR="00DE54F7" w:rsidRPr="001B4C4B">
        <w:rPr>
          <w:rFonts w:ascii="Times New Roman" w:eastAsia="Times New Roman" w:hAnsi="Times New Roman" w:cs="Times New Roman"/>
          <w:sz w:val="24"/>
          <w:szCs w:val="24"/>
        </w:rPr>
        <w:t>.4. PEPIS ir kitų inovatyvių mokymo(</w:t>
      </w:r>
      <w:proofErr w:type="spellStart"/>
      <w:r w:rsidR="00DE54F7" w:rsidRPr="001B4C4B">
        <w:rPr>
          <w:rFonts w:ascii="Times New Roman" w:eastAsia="Times New Roman" w:hAnsi="Times New Roman" w:cs="Times New Roman"/>
          <w:sz w:val="24"/>
          <w:szCs w:val="24"/>
        </w:rPr>
        <w:t>si</w:t>
      </w:r>
      <w:proofErr w:type="spellEnd"/>
      <w:r w:rsidR="00DE54F7" w:rsidRPr="001B4C4B">
        <w:rPr>
          <w:rFonts w:ascii="Times New Roman" w:eastAsia="Times New Roman" w:hAnsi="Times New Roman" w:cs="Times New Roman"/>
          <w:sz w:val="24"/>
          <w:szCs w:val="24"/>
        </w:rPr>
        <w:t>) metodų plėtojimas ir praktinis taikymas įvairiuose ugdymo ir kasdienėse veiklose, siekiant Centro užsibrėžtų tikslų.</w:t>
      </w:r>
    </w:p>
    <w:p w:rsidR="00DE54F7" w:rsidRPr="001B4C4B" w:rsidRDefault="00531528" w:rsidP="00621B3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E55E8">
        <w:rPr>
          <w:rFonts w:ascii="Times New Roman" w:eastAsia="Times New Roman" w:hAnsi="Times New Roman" w:cs="Times New Roman"/>
          <w:sz w:val="24"/>
          <w:szCs w:val="24"/>
        </w:rPr>
        <w:t>1</w:t>
      </w:r>
      <w:r w:rsidR="00DE54F7" w:rsidRPr="001B4C4B">
        <w:rPr>
          <w:rFonts w:ascii="Times New Roman" w:eastAsia="Times New Roman" w:hAnsi="Times New Roman" w:cs="Times New Roman"/>
          <w:sz w:val="24"/>
          <w:szCs w:val="24"/>
        </w:rPr>
        <w:t>.5. Teikiant mokymosi pagalbą, gali būti sudaromos mokinių, kuriems reikia panašaus pobūdžio pagalbos, grupės. Šios grupės gali būti sudaromos ir iš gretimų klasių mokinių.</w:t>
      </w:r>
    </w:p>
    <w:p w:rsidR="00DE54F7" w:rsidRPr="001B4C4B" w:rsidRDefault="00531528" w:rsidP="00621B3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E55E8">
        <w:rPr>
          <w:rFonts w:ascii="Times New Roman" w:eastAsia="Times New Roman" w:hAnsi="Times New Roman" w:cs="Times New Roman"/>
          <w:sz w:val="24"/>
          <w:szCs w:val="24"/>
        </w:rPr>
        <w:t>1</w:t>
      </w:r>
      <w:r w:rsidR="00DE54F7" w:rsidRPr="001B4C4B">
        <w:rPr>
          <w:rFonts w:ascii="Times New Roman" w:eastAsia="Times New Roman" w:hAnsi="Times New Roman" w:cs="Times New Roman"/>
          <w:sz w:val="24"/>
          <w:szCs w:val="24"/>
        </w:rPr>
        <w:t xml:space="preserve">.6. Esant būtinybei mokymosi pagalba gali būti skiriama ir individualiai. </w:t>
      </w:r>
    </w:p>
    <w:p w:rsidR="00DE54F7" w:rsidRPr="001B4C4B" w:rsidRDefault="00531528" w:rsidP="00621B3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E55E8">
        <w:rPr>
          <w:rFonts w:ascii="Times New Roman" w:eastAsia="Times New Roman" w:hAnsi="Times New Roman" w:cs="Times New Roman"/>
          <w:sz w:val="24"/>
          <w:szCs w:val="24"/>
        </w:rPr>
        <w:t>1</w:t>
      </w:r>
      <w:r w:rsidR="00DE54F7" w:rsidRPr="001B4C4B">
        <w:rPr>
          <w:rFonts w:ascii="Times New Roman" w:eastAsia="Times New Roman" w:hAnsi="Times New Roman" w:cs="Times New Roman"/>
          <w:sz w:val="24"/>
          <w:szCs w:val="24"/>
        </w:rPr>
        <w:t xml:space="preserve">.7. Mokymosi pagalbai teikti, skiriant didesnį pamokų skaičių dalykui mokytis, panaudojamos pamokos, skirtos mokymosi pagalbai ir ugdymo poreikiams tenkinti. Šios pamokos gali būti panaudojamos ir teikiant pagalbą mokinių namų darbų užduotims atlikti. Mokymosi pagalbos veiksmingumas analizuojamas ir kompleksiškai vertinamas pagal individualią mokinių pažangą ir pasiekimų dinamiką. </w:t>
      </w:r>
    </w:p>
    <w:p w:rsidR="00DE54F7" w:rsidRPr="001B4C4B" w:rsidRDefault="00531528" w:rsidP="00621B3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E55E8">
        <w:rPr>
          <w:rFonts w:ascii="Times New Roman" w:eastAsia="Times New Roman" w:hAnsi="Times New Roman" w:cs="Times New Roman"/>
          <w:sz w:val="24"/>
          <w:szCs w:val="24"/>
        </w:rPr>
        <w:t>1</w:t>
      </w:r>
      <w:r w:rsidR="00DE54F7" w:rsidRPr="001B4C4B">
        <w:rPr>
          <w:rFonts w:ascii="Times New Roman" w:eastAsia="Times New Roman" w:hAnsi="Times New Roman" w:cs="Times New Roman"/>
          <w:sz w:val="24"/>
          <w:szCs w:val="24"/>
        </w:rPr>
        <w:t>.8. Mokymosi pagalbą mokiniui teikia jį mokantis mokytojas ar kitas ugdantis specialistas didindamas mokinių motyvaciją siekti mokymosi tikslų, individualizuodamas ugdymą, pritaikydamas tinkamas užduotis, metodikas ir kt.</w:t>
      </w:r>
    </w:p>
    <w:p w:rsidR="00DE54F7" w:rsidRPr="001B4C4B" w:rsidRDefault="00DE54F7" w:rsidP="00A833C2">
      <w:pPr>
        <w:autoSpaceDE w:val="0"/>
        <w:autoSpaceDN w:val="0"/>
        <w:adjustRightInd w:val="0"/>
        <w:spacing w:after="0" w:line="360" w:lineRule="auto"/>
        <w:ind w:firstLine="284"/>
        <w:jc w:val="both"/>
        <w:rPr>
          <w:rFonts w:ascii="Times New Roman" w:eastAsia="Times New Roman" w:hAnsi="Times New Roman" w:cs="Times New Roman"/>
          <w:color w:val="000000"/>
          <w:sz w:val="24"/>
          <w:szCs w:val="24"/>
        </w:rPr>
      </w:pPr>
      <w:r w:rsidRPr="001B4C4B">
        <w:rPr>
          <w:rFonts w:ascii="Times New Roman" w:eastAsia="Times New Roman" w:hAnsi="Times New Roman" w:cs="Times New Roman"/>
          <w:color w:val="000000"/>
          <w:sz w:val="24"/>
          <w:szCs w:val="24"/>
        </w:rPr>
        <w:t xml:space="preserve">   </w:t>
      </w:r>
      <w:r w:rsidR="00531528">
        <w:rPr>
          <w:rFonts w:ascii="Times New Roman" w:eastAsia="Times New Roman" w:hAnsi="Times New Roman" w:cs="Times New Roman"/>
          <w:color w:val="000000"/>
          <w:sz w:val="24"/>
          <w:szCs w:val="24"/>
        </w:rPr>
        <w:t>2</w:t>
      </w:r>
      <w:r w:rsidR="00DE55E8">
        <w:rPr>
          <w:rFonts w:ascii="Times New Roman" w:eastAsia="Times New Roman" w:hAnsi="Times New Roman" w:cs="Times New Roman"/>
          <w:color w:val="000000"/>
          <w:sz w:val="24"/>
          <w:szCs w:val="24"/>
        </w:rPr>
        <w:t>2</w:t>
      </w:r>
      <w:r w:rsidRPr="001B4C4B">
        <w:rPr>
          <w:rFonts w:ascii="Times New Roman" w:eastAsia="Times New Roman" w:hAnsi="Times New Roman" w:cs="Times New Roman"/>
          <w:color w:val="000000"/>
          <w:sz w:val="24"/>
          <w:szCs w:val="24"/>
        </w:rPr>
        <w:t xml:space="preserve">.  Specialioji pagalba: </w:t>
      </w:r>
    </w:p>
    <w:p w:rsidR="00DE54F7" w:rsidRPr="001B4C4B" w:rsidRDefault="00DE54F7" w:rsidP="00A833C2">
      <w:pPr>
        <w:autoSpaceDE w:val="0"/>
        <w:autoSpaceDN w:val="0"/>
        <w:adjustRightInd w:val="0"/>
        <w:spacing w:after="0" w:line="360" w:lineRule="auto"/>
        <w:ind w:hanging="142"/>
        <w:jc w:val="both"/>
        <w:rPr>
          <w:rFonts w:ascii="Times New Roman" w:eastAsia="Times New Roman" w:hAnsi="Times New Roman" w:cs="Times New Roman"/>
          <w:color w:val="000000"/>
          <w:sz w:val="24"/>
          <w:szCs w:val="24"/>
        </w:rPr>
      </w:pPr>
      <w:r w:rsidRPr="001B4C4B">
        <w:rPr>
          <w:rFonts w:ascii="Times New Roman" w:eastAsia="Times New Roman" w:hAnsi="Times New Roman" w:cs="Times New Roman"/>
          <w:color w:val="000000"/>
          <w:sz w:val="24"/>
          <w:szCs w:val="24"/>
        </w:rPr>
        <w:t xml:space="preserve">  </w:t>
      </w:r>
      <w:r w:rsidR="00531528">
        <w:rPr>
          <w:rFonts w:ascii="Times New Roman" w:eastAsia="Times New Roman" w:hAnsi="Times New Roman" w:cs="Times New Roman"/>
          <w:color w:val="000000"/>
          <w:sz w:val="24"/>
          <w:szCs w:val="24"/>
        </w:rPr>
        <w:t>2</w:t>
      </w:r>
      <w:r w:rsidR="00DE55E8">
        <w:rPr>
          <w:rFonts w:ascii="Times New Roman" w:eastAsia="Times New Roman" w:hAnsi="Times New Roman" w:cs="Times New Roman"/>
          <w:color w:val="000000"/>
          <w:sz w:val="24"/>
          <w:szCs w:val="24"/>
        </w:rPr>
        <w:t>2</w:t>
      </w:r>
      <w:r w:rsidRPr="001B4C4B">
        <w:rPr>
          <w:rFonts w:ascii="Times New Roman" w:eastAsia="Times New Roman" w:hAnsi="Times New Roman" w:cs="Times New Roman"/>
          <w:color w:val="000000"/>
          <w:sz w:val="24"/>
          <w:szCs w:val="24"/>
        </w:rPr>
        <w:t xml:space="preserve">.1. teikiama vadovaujantis Specialiosios pagalbos teikimo mokyklose (išskyrus aukštąsias mokyklas) tvarkos aprašu, patvirtintu Lietuvos Respublikos švietimo ir mokslo ministro 2011 m. liepos 8 d. įsakymu Nr. V-1229 (Žin., 2011, Nr. 92-4396); </w:t>
      </w:r>
    </w:p>
    <w:p w:rsidR="00DE54F7" w:rsidRPr="001B4C4B" w:rsidRDefault="00DE54F7" w:rsidP="00621B3B">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1B4C4B">
        <w:rPr>
          <w:rFonts w:ascii="Times New Roman" w:eastAsia="Times New Roman" w:hAnsi="Times New Roman" w:cs="Times New Roman"/>
          <w:color w:val="000000"/>
          <w:sz w:val="24"/>
          <w:szCs w:val="24"/>
        </w:rPr>
        <w:t xml:space="preserve">  </w:t>
      </w:r>
      <w:r w:rsidR="00531528">
        <w:rPr>
          <w:rFonts w:ascii="Times New Roman" w:eastAsia="Times New Roman" w:hAnsi="Times New Roman" w:cs="Times New Roman"/>
          <w:color w:val="000000"/>
          <w:sz w:val="24"/>
          <w:szCs w:val="24"/>
        </w:rPr>
        <w:t>2</w:t>
      </w:r>
      <w:r w:rsidR="00DE55E8">
        <w:rPr>
          <w:rFonts w:ascii="Times New Roman" w:eastAsia="Times New Roman" w:hAnsi="Times New Roman" w:cs="Times New Roman"/>
          <w:color w:val="000000"/>
          <w:sz w:val="24"/>
          <w:szCs w:val="24"/>
        </w:rPr>
        <w:t>2</w:t>
      </w:r>
      <w:r w:rsidRPr="001B4C4B">
        <w:rPr>
          <w:rFonts w:ascii="Times New Roman" w:eastAsia="Times New Roman" w:hAnsi="Times New Roman" w:cs="Times New Roman"/>
          <w:color w:val="000000"/>
          <w:sz w:val="24"/>
          <w:szCs w:val="24"/>
        </w:rPr>
        <w:t>.2. centre visų klasių mokytojai, dėstantys besimokantiems</w:t>
      </w:r>
      <w:r w:rsidR="00BC3085">
        <w:rPr>
          <w:rFonts w:ascii="Times New Roman" w:eastAsia="Times New Roman" w:hAnsi="Times New Roman" w:cs="Times New Roman"/>
          <w:color w:val="000000"/>
          <w:sz w:val="24"/>
          <w:szCs w:val="24"/>
        </w:rPr>
        <w:t xml:space="preserve"> </w:t>
      </w:r>
      <w:r w:rsidRPr="001B4C4B">
        <w:rPr>
          <w:rFonts w:ascii="Times New Roman" w:eastAsia="Times New Roman" w:hAnsi="Times New Roman" w:cs="Times New Roman"/>
          <w:color w:val="000000"/>
          <w:sz w:val="24"/>
          <w:szCs w:val="24"/>
        </w:rPr>
        <w:t>-</w:t>
      </w:r>
      <w:r w:rsidR="00BC3085">
        <w:rPr>
          <w:rFonts w:ascii="Times New Roman" w:eastAsia="Times New Roman" w:hAnsi="Times New Roman" w:cs="Times New Roman"/>
          <w:color w:val="000000"/>
          <w:sz w:val="24"/>
          <w:szCs w:val="24"/>
        </w:rPr>
        <w:t xml:space="preserve"> </w:t>
      </w:r>
      <w:r w:rsidRPr="001B4C4B">
        <w:rPr>
          <w:rFonts w:ascii="Times New Roman" w:eastAsia="Times New Roman" w:hAnsi="Times New Roman" w:cs="Times New Roman"/>
          <w:color w:val="000000"/>
          <w:sz w:val="24"/>
          <w:szCs w:val="24"/>
        </w:rPr>
        <w:t>specialieji pedagogai arba jiems prilyginami specialistai ir logopedas.</w:t>
      </w:r>
    </w:p>
    <w:p w:rsidR="00DE54F7" w:rsidRPr="001B4C4B" w:rsidRDefault="00DE54F7" w:rsidP="00621B3B">
      <w:pPr>
        <w:autoSpaceDE w:val="0"/>
        <w:autoSpaceDN w:val="0"/>
        <w:adjustRightInd w:val="0"/>
        <w:spacing w:after="0" w:line="360" w:lineRule="auto"/>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 xml:space="preserve">  </w:t>
      </w:r>
      <w:r w:rsidR="00531528">
        <w:rPr>
          <w:rFonts w:ascii="Times New Roman" w:eastAsia="Times New Roman" w:hAnsi="Times New Roman" w:cs="Times New Roman"/>
          <w:sz w:val="24"/>
          <w:szCs w:val="24"/>
        </w:rPr>
        <w:t>2</w:t>
      </w:r>
      <w:r w:rsidR="00DE55E8">
        <w:rPr>
          <w:rFonts w:ascii="Times New Roman" w:eastAsia="Times New Roman" w:hAnsi="Times New Roman" w:cs="Times New Roman"/>
          <w:sz w:val="24"/>
          <w:szCs w:val="24"/>
        </w:rPr>
        <w:t>2</w:t>
      </w:r>
      <w:r w:rsidRPr="001B4C4B">
        <w:rPr>
          <w:rFonts w:ascii="Times New Roman" w:eastAsia="Times New Roman" w:hAnsi="Times New Roman" w:cs="Times New Roman"/>
          <w:sz w:val="24"/>
          <w:szCs w:val="24"/>
        </w:rPr>
        <w:t xml:space="preserve">.3. Mokymosi pagalba centre gali būti teikiama ją organizuojant individualiai mokiniui ar keliems mokiniams (pogrupiais-mažomis grupelėmis po 2-3 mokinius), kuriems reikia panašaus pobūdžio pagalbos, pačių mokinių pagalbą kitiems mokiniams, savanoriškos pagalbos būdus (tėvų, kitų specialistų ir kt.), trišalių pokalbių metodiką (mokinys-tėvai-mokytojas). </w:t>
      </w:r>
    </w:p>
    <w:p w:rsidR="00DE54F7" w:rsidRDefault="00DE54F7" w:rsidP="00621B3B">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1B4C4B">
        <w:rPr>
          <w:rFonts w:ascii="Times New Roman" w:eastAsia="Times New Roman" w:hAnsi="Times New Roman" w:cs="Times New Roman"/>
          <w:color w:val="000000"/>
          <w:sz w:val="24"/>
          <w:szCs w:val="24"/>
        </w:rPr>
        <w:t xml:space="preserve">  </w:t>
      </w:r>
      <w:r w:rsidR="00531528">
        <w:rPr>
          <w:rFonts w:ascii="Times New Roman" w:eastAsia="Times New Roman" w:hAnsi="Times New Roman" w:cs="Times New Roman"/>
          <w:color w:val="000000"/>
          <w:sz w:val="24"/>
          <w:szCs w:val="24"/>
        </w:rPr>
        <w:t>2</w:t>
      </w:r>
      <w:r w:rsidR="00DE55E8">
        <w:rPr>
          <w:rFonts w:ascii="Times New Roman" w:eastAsia="Times New Roman" w:hAnsi="Times New Roman" w:cs="Times New Roman"/>
          <w:color w:val="000000"/>
          <w:sz w:val="24"/>
          <w:szCs w:val="24"/>
        </w:rPr>
        <w:t>2</w:t>
      </w:r>
      <w:r w:rsidRPr="001B4C4B">
        <w:rPr>
          <w:rFonts w:ascii="Times New Roman" w:eastAsia="Times New Roman" w:hAnsi="Times New Roman" w:cs="Times New Roman"/>
          <w:color w:val="000000"/>
          <w:sz w:val="24"/>
          <w:szCs w:val="24"/>
        </w:rPr>
        <w:t>.3.1. Psichologinė pagalba:</w:t>
      </w:r>
    </w:p>
    <w:p w:rsidR="000010C2" w:rsidRPr="001B4C4B" w:rsidRDefault="000010C2" w:rsidP="00621B3B">
      <w:pPr>
        <w:spacing w:after="0" w:line="360" w:lineRule="auto"/>
        <w:ind w:right="-36" w:hanging="142"/>
        <w:jc w:val="both"/>
        <w:rPr>
          <w:rFonts w:ascii="Times New Roman" w:eastAsia="Times New Roman" w:hAnsi="Times New Roman" w:cs="Times New Roman"/>
          <w:bCs/>
          <w:color w:val="000000"/>
          <w:sz w:val="24"/>
          <w:szCs w:val="24"/>
        </w:rPr>
      </w:pPr>
      <w:r w:rsidRPr="001B4C4B">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2</w:t>
      </w:r>
      <w:r w:rsidR="00DE55E8">
        <w:rPr>
          <w:rFonts w:ascii="Times New Roman" w:eastAsia="Times New Roman" w:hAnsi="Times New Roman" w:cs="Times New Roman"/>
          <w:bCs/>
          <w:color w:val="000000"/>
          <w:sz w:val="24"/>
          <w:szCs w:val="24"/>
        </w:rPr>
        <w:t>2</w:t>
      </w:r>
      <w:r w:rsidRPr="001B4C4B">
        <w:rPr>
          <w:rFonts w:ascii="Times New Roman" w:eastAsia="Times New Roman" w:hAnsi="Times New Roman" w:cs="Times New Roman"/>
          <w:bCs/>
          <w:color w:val="000000"/>
          <w:sz w:val="24"/>
          <w:szCs w:val="24"/>
        </w:rPr>
        <w:t>.3</w:t>
      </w:r>
      <w:r w:rsidRPr="001B4C4B">
        <w:rPr>
          <w:rFonts w:ascii="Times New Roman" w:eastAsia="Times New Roman" w:hAnsi="Times New Roman" w:cs="Times New Roman"/>
          <w:color w:val="000000"/>
          <w:sz w:val="24"/>
          <w:szCs w:val="24"/>
        </w:rPr>
        <w:t>.1</w:t>
      </w:r>
      <w:r w:rsidRPr="001B4C4B">
        <w:rPr>
          <w:rFonts w:ascii="Times New Roman" w:eastAsia="Times New Roman" w:hAnsi="Times New Roman" w:cs="Times New Roman"/>
          <w:bCs/>
          <w:color w:val="000000"/>
          <w:sz w:val="24"/>
          <w:szCs w:val="24"/>
        </w:rPr>
        <w:t>.1. psichologinė pagalba teikiama vadovaujantis Psichologinės pagalbos teikimo tvarkos aprašu, Patvirtintu Lietuvos Respublikos švietimo ir mokslo ministro 2011  m.  liepos 5 d. įsakymu Nr. 1215 (Žin., 2011, Nr. 22-2351).</w:t>
      </w:r>
      <w:r w:rsidRPr="00E41720">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2</w:t>
      </w:r>
      <w:r w:rsidRPr="001B4C4B">
        <w:rPr>
          <w:rFonts w:ascii="Times New Roman" w:eastAsia="Times New Roman" w:hAnsi="Times New Roman" w:cs="Times New Roman"/>
          <w:bCs/>
          <w:color w:val="000000"/>
          <w:sz w:val="24"/>
          <w:szCs w:val="24"/>
        </w:rPr>
        <w:t>5.3.1.2. Centre individuali  psichologo pagalba  teikiama ugdymo proceso metu 4 savaitines valandas ir psichologo pagalba mokiniui/mokytojui, tėvams ne ugdymo proceso metu 4 savaitines valandas.</w:t>
      </w:r>
    </w:p>
    <w:p w:rsidR="000010C2" w:rsidRPr="001B4C4B" w:rsidRDefault="000010C2" w:rsidP="00621B3B">
      <w:pPr>
        <w:spacing w:after="0" w:line="360" w:lineRule="auto"/>
        <w:ind w:hanging="142"/>
        <w:jc w:val="both"/>
        <w:rPr>
          <w:rFonts w:ascii="Times New Roman" w:eastAsia="Times New Roman" w:hAnsi="Times New Roman" w:cs="Times New Roman"/>
          <w:sz w:val="24"/>
          <w:szCs w:val="24"/>
          <w:lang w:eastAsia="lt-LT"/>
        </w:rPr>
      </w:pPr>
      <w:r w:rsidRPr="001B4C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DE55E8">
        <w:rPr>
          <w:rFonts w:ascii="Times New Roman" w:eastAsia="Times New Roman" w:hAnsi="Times New Roman" w:cs="Times New Roman"/>
          <w:sz w:val="24"/>
          <w:szCs w:val="24"/>
        </w:rPr>
        <w:t>2</w:t>
      </w:r>
      <w:r w:rsidRPr="001B4C4B">
        <w:rPr>
          <w:rFonts w:ascii="Times New Roman" w:eastAsia="Times New Roman" w:hAnsi="Times New Roman" w:cs="Times New Roman"/>
          <w:sz w:val="24"/>
          <w:szCs w:val="24"/>
        </w:rPr>
        <w:t>.3.2.Socialinė pagalba:</w:t>
      </w:r>
    </w:p>
    <w:p w:rsidR="000010C2" w:rsidRDefault="000010C2" w:rsidP="00BF494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E55E8">
        <w:rPr>
          <w:rFonts w:ascii="Times New Roman" w:eastAsia="Times New Roman" w:hAnsi="Times New Roman" w:cs="Times New Roman"/>
          <w:sz w:val="24"/>
          <w:szCs w:val="24"/>
        </w:rPr>
        <w:t>2</w:t>
      </w:r>
      <w:r w:rsidRPr="001B4C4B">
        <w:rPr>
          <w:rFonts w:ascii="Times New Roman" w:eastAsia="Times New Roman" w:hAnsi="Times New Roman" w:cs="Times New Roman"/>
          <w:sz w:val="24"/>
          <w:szCs w:val="24"/>
        </w:rPr>
        <w:t>.3.2.1. socialinę pedagoginę pagalbą specialiųjų poreikių  mokiniams, esant reikalui, teikia klasės auklėtojas bendradarbiaudamas su po pamokinės veiklos auklėtoju, bei/arba asmeniu Ugdymo centro</w:t>
      </w:r>
      <w:r w:rsidRPr="000010C2">
        <w:rPr>
          <w:rFonts w:ascii="Times New Roman" w:eastAsia="Times New Roman" w:hAnsi="Times New Roman" w:cs="Times New Roman"/>
          <w:sz w:val="24"/>
          <w:szCs w:val="24"/>
        </w:rPr>
        <w:t xml:space="preserve"> </w:t>
      </w:r>
      <w:r w:rsidRPr="001B4C4B">
        <w:rPr>
          <w:rFonts w:ascii="Times New Roman" w:eastAsia="Times New Roman" w:hAnsi="Times New Roman" w:cs="Times New Roman"/>
          <w:sz w:val="24"/>
          <w:szCs w:val="24"/>
        </w:rPr>
        <w:t xml:space="preserve">direktoriaus </w:t>
      </w:r>
      <w:r w:rsidRPr="00DC5E87">
        <w:rPr>
          <w:rFonts w:ascii="Times New Roman" w:eastAsia="Times New Roman" w:hAnsi="Times New Roman" w:cs="Times New Roman"/>
          <w:sz w:val="24"/>
          <w:szCs w:val="24"/>
        </w:rPr>
        <w:t xml:space="preserve">2022 m. rugpjūčio 23 d.  įsakymu Nr. 30 </w:t>
      </w:r>
      <w:r w:rsidRPr="001B4C4B">
        <w:rPr>
          <w:rFonts w:ascii="Times New Roman" w:eastAsia="Times New Roman" w:hAnsi="Times New Roman" w:cs="Times New Roman"/>
          <w:sz w:val="24"/>
          <w:szCs w:val="24"/>
        </w:rPr>
        <w:t xml:space="preserve">paskirtu atsakingu už pagalbą mokiniams iš šeimų turinčių socialinę atskirtį, ne pamokų metu. </w:t>
      </w:r>
    </w:p>
    <w:p w:rsidR="00BF4941" w:rsidRPr="001B4C4B" w:rsidRDefault="00BF4941" w:rsidP="00A833C2">
      <w:pPr>
        <w:shd w:val="clear" w:color="auto" w:fill="FFFFFF"/>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E55E8">
        <w:rPr>
          <w:rFonts w:ascii="Times New Roman" w:eastAsia="Times New Roman" w:hAnsi="Times New Roman" w:cs="Times New Roman"/>
          <w:sz w:val="24"/>
          <w:szCs w:val="24"/>
        </w:rPr>
        <w:t>3</w:t>
      </w:r>
      <w:r w:rsidRPr="001B4C4B">
        <w:rPr>
          <w:rFonts w:ascii="Times New Roman" w:eastAsia="Times New Roman" w:hAnsi="Times New Roman" w:cs="Times New Roman"/>
          <w:sz w:val="24"/>
          <w:szCs w:val="24"/>
        </w:rPr>
        <w:t>.  Centro ugdymo planą mokyklos vadovas tvirtina iki mokslo metų pradžios, suderinęs su centro taryba, taip pat su savininko teises ir pareigas įgyvendinančia institucija Molėtų rajono  savivaldybės vykdomąja institucija ar jos įgaliotu asmeniu.</w:t>
      </w:r>
    </w:p>
    <w:p w:rsidR="00BF4941" w:rsidRPr="001B4C4B" w:rsidRDefault="00BF4941" w:rsidP="00DE55E8">
      <w:pPr>
        <w:spacing w:after="0" w:line="360" w:lineRule="auto"/>
        <w:ind w:firstLine="284"/>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DE55E8">
        <w:rPr>
          <w:rFonts w:ascii="Times New Roman" w:eastAsia="Times New Roman" w:hAnsi="Times New Roman" w:cs="Times New Roman"/>
          <w:sz w:val="24"/>
          <w:szCs w:val="24"/>
        </w:rPr>
        <w:t>4</w:t>
      </w:r>
      <w:r w:rsidRPr="001B4C4B">
        <w:rPr>
          <w:rFonts w:ascii="Times New Roman" w:eastAsia="Times New Roman" w:hAnsi="Times New Roman" w:cs="Times New Roman"/>
          <w:sz w:val="24"/>
          <w:szCs w:val="24"/>
        </w:rPr>
        <w:t xml:space="preserve">. Pagrindinė ugdymo proceso organizavimo forma Centre – pamoka, kurią mokytojas gali keisti į projektinę veiklą ar kitą </w:t>
      </w:r>
      <w:r w:rsidRPr="001B4C4B">
        <w:rPr>
          <w:rFonts w:ascii="Times New Roman" w:eastAsia="Times New Roman" w:hAnsi="Times New Roman" w:cs="Times New Roman"/>
          <w:sz w:val="24"/>
          <w:szCs w:val="24"/>
          <w:shd w:val="clear" w:color="auto" w:fill="FFFFFF"/>
        </w:rPr>
        <w:t>mokymosi organizavimo formą</w:t>
      </w:r>
      <w:r w:rsidRPr="001B4C4B">
        <w:rPr>
          <w:rFonts w:ascii="Times New Roman" w:eastAsia="Times New Roman" w:hAnsi="Times New Roman" w:cs="Times New Roman"/>
          <w:sz w:val="24"/>
          <w:szCs w:val="24"/>
        </w:rPr>
        <w:t xml:space="preserve">, atsižvelgdamas į mokinių poreikius, būklę,  teminius veiklų planus ir juose numatomus integracinius/jungiamuosius ugdymo turinio elementus. </w:t>
      </w:r>
    </w:p>
    <w:p w:rsidR="00BF4941" w:rsidRPr="001B4C4B" w:rsidRDefault="00DE55E8" w:rsidP="00BF494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BF4941" w:rsidRPr="001B4C4B">
        <w:rPr>
          <w:rFonts w:ascii="Times New Roman" w:eastAsia="Times New Roman" w:hAnsi="Times New Roman" w:cs="Times New Roman"/>
          <w:sz w:val="24"/>
          <w:szCs w:val="24"/>
        </w:rPr>
        <w:t>.1. Ugdymo centre numatoma dienos ugdymo proces</w:t>
      </w:r>
      <w:r w:rsidR="00BF4941">
        <w:rPr>
          <w:rFonts w:ascii="Times New Roman" w:eastAsia="Times New Roman" w:hAnsi="Times New Roman" w:cs="Times New Roman"/>
          <w:sz w:val="24"/>
          <w:szCs w:val="24"/>
        </w:rPr>
        <w:t>as (5 dienas per savaitę)</w:t>
      </w:r>
      <w:r w:rsidR="00BF4941" w:rsidRPr="001B4C4B">
        <w:rPr>
          <w:rFonts w:ascii="Times New Roman" w:eastAsia="Times New Roman" w:hAnsi="Times New Roman" w:cs="Times New Roman"/>
          <w:sz w:val="24"/>
          <w:szCs w:val="24"/>
        </w:rPr>
        <w:t>,</w:t>
      </w:r>
      <w:r w:rsidR="00BF4941">
        <w:rPr>
          <w:rFonts w:ascii="Times New Roman" w:eastAsia="Times New Roman" w:hAnsi="Times New Roman" w:cs="Times New Roman"/>
          <w:sz w:val="24"/>
          <w:szCs w:val="24"/>
        </w:rPr>
        <w:t xml:space="preserve"> ugdymas</w:t>
      </w:r>
      <w:r w:rsidR="00BF4941" w:rsidRPr="001B4C4B">
        <w:rPr>
          <w:rFonts w:ascii="Times New Roman" w:eastAsia="Times New Roman" w:hAnsi="Times New Roman" w:cs="Times New Roman"/>
          <w:sz w:val="24"/>
          <w:szCs w:val="24"/>
        </w:rPr>
        <w:t xml:space="preserve"> organizuojam</w:t>
      </w:r>
      <w:r w:rsidR="00BF4941">
        <w:rPr>
          <w:rFonts w:ascii="Times New Roman" w:eastAsia="Times New Roman" w:hAnsi="Times New Roman" w:cs="Times New Roman"/>
          <w:sz w:val="24"/>
          <w:szCs w:val="24"/>
        </w:rPr>
        <w:t>as</w:t>
      </w:r>
      <w:r w:rsidR="00BF4941" w:rsidRPr="001B4C4B">
        <w:rPr>
          <w:rFonts w:ascii="Times New Roman" w:eastAsia="Times New Roman" w:hAnsi="Times New Roman" w:cs="Times New Roman"/>
          <w:sz w:val="24"/>
          <w:szCs w:val="24"/>
        </w:rPr>
        <w:t xml:space="preserve"> pamokomis, </w:t>
      </w:r>
      <w:r w:rsidR="00BF4941">
        <w:rPr>
          <w:rFonts w:ascii="Times New Roman" w:eastAsia="Times New Roman" w:hAnsi="Times New Roman" w:cs="Times New Roman"/>
          <w:sz w:val="24"/>
          <w:szCs w:val="24"/>
        </w:rPr>
        <w:t xml:space="preserve">pamokų </w:t>
      </w:r>
      <w:r w:rsidR="00BF4941" w:rsidRPr="001B4C4B">
        <w:rPr>
          <w:rFonts w:ascii="Times New Roman" w:eastAsia="Times New Roman" w:hAnsi="Times New Roman" w:cs="Times New Roman"/>
          <w:sz w:val="24"/>
          <w:szCs w:val="24"/>
        </w:rPr>
        <w:t>pradžia – 8.00 val.  ir pabaiga- 14.05 val.</w:t>
      </w:r>
    </w:p>
    <w:tbl>
      <w:tblPr>
        <w:tblpPr w:leftFromText="180" w:rightFromText="180" w:vertAnchor="text" w:horzAnchor="page" w:tblpX="2851"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3059"/>
      </w:tblGrid>
      <w:tr w:rsidR="00BF4941" w:rsidRPr="001B4C4B" w:rsidTr="00613712">
        <w:trPr>
          <w:trHeight w:val="419"/>
        </w:trPr>
        <w:tc>
          <w:tcPr>
            <w:tcW w:w="7023" w:type="dxa"/>
            <w:gridSpan w:val="2"/>
          </w:tcPr>
          <w:p w:rsidR="00BF4941" w:rsidRPr="001B4C4B" w:rsidRDefault="00BF4941" w:rsidP="00BF4941">
            <w:pPr>
              <w:spacing w:line="360" w:lineRule="auto"/>
              <w:ind w:right="340"/>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 xml:space="preserve">                   Pamokos  trukmė 45 minučių*:</w:t>
            </w:r>
          </w:p>
        </w:tc>
      </w:tr>
      <w:tr w:rsidR="00BF4941" w:rsidRPr="001B4C4B" w:rsidTr="00613712">
        <w:trPr>
          <w:trHeight w:val="382"/>
        </w:trPr>
        <w:tc>
          <w:tcPr>
            <w:tcW w:w="3964" w:type="dxa"/>
          </w:tcPr>
          <w:p w:rsidR="00BF4941" w:rsidRPr="001B4C4B" w:rsidRDefault="00BF4941" w:rsidP="00BF4941">
            <w:pPr>
              <w:spacing w:after="0" w:line="360" w:lineRule="auto"/>
              <w:ind w:right="340"/>
              <w:jc w:val="right"/>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 xml:space="preserve">Pirma pamoka- </w:t>
            </w:r>
          </w:p>
        </w:tc>
        <w:tc>
          <w:tcPr>
            <w:tcW w:w="3059" w:type="dxa"/>
          </w:tcPr>
          <w:p w:rsidR="00BF4941" w:rsidRPr="001B4C4B" w:rsidRDefault="00BF4941" w:rsidP="00BF4941">
            <w:pPr>
              <w:spacing w:after="0" w:line="360" w:lineRule="auto"/>
              <w:ind w:right="340"/>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8.00-8.45</w:t>
            </w:r>
          </w:p>
        </w:tc>
      </w:tr>
      <w:tr w:rsidR="00BF4941" w:rsidRPr="001B4C4B" w:rsidTr="00613712">
        <w:trPr>
          <w:trHeight w:val="408"/>
        </w:trPr>
        <w:tc>
          <w:tcPr>
            <w:tcW w:w="3964" w:type="dxa"/>
          </w:tcPr>
          <w:p w:rsidR="00BF4941" w:rsidRPr="001B4C4B" w:rsidRDefault="00BF4941" w:rsidP="00BF4941">
            <w:pPr>
              <w:spacing w:after="0" w:line="360" w:lineRule="auto"/>
              <w:ind w:right="340"/>
              <w:rPr>
                <w:rFonts w:ascii="Times New Roman" w:eastAsia="Times New Roman" w:hAnsi="Times New Roman" w:cs="Times New Roman"/>
                <w:i/>
                <w:iCs/>
                <w:sz w:val="24"/>
                <w:szCs w:val="24"/>
              </w:rPr>
            </w:pPr>
            <w:r w:rsidRPr="001B4C4B">
              <w:rPr>
                <w:rFonts w:ascii="Times New Roman" w:eastAsia="Times New Roman" w:hAnsi="Times New Roman" w:cs="Times New Roman"/>
                <w:i/>
                <w:iCs/>
                <w:sz w:val="24"/>
                <w:szCs w:val="24"/>
              </w:rPr>
              <w:t>Pertrauka 10 min</w:t>
            </w:r>
          </w:p>
        </w:tc>
        <w:tc>
          <w:tcPr>
            <w:tcW w:w="3059" w:type="dxa"/>
          </w:tcPr>
          <w:p w:rsidR="00BF4941" w:rsidRPr="001B4C4B" w:rsidRDefault="00BF4941" w:rsidP="00BF4941">
            <w:pPr>
              <w:spacing w:after="0" w:line="360" w:lineRule="auto"/>
              <w:ind w:right="340"/>
              <w:rPr>
                <w:rFonts w:ascii="Times New Roman" w:eastAsia="Times New Roman" w:hAnsi="Times New Roman" w:cs="Times New Roman"/>
                <w:sz w:val="24"/>
                <w:szCs w:val="24"/>
              </w:rPr>
            </w:pPr>
          </w:p>
        </w:tc>
      </w:tr>
      <w:tr w:rsidR="00BF4941" w:rsidRPr="001B4C4B" w:rsidTr="00613712">
        <w:trPr>
          <w:trHeight w:val="226"/>
        </w:trPr>
        <w:tc>
          <w:tcPr>
            <w:tcW w:w="3964" w:type="dxa"/>
          </w:tcPr>
          <w:p w:rsidR="00BF4941" w:rsidRPr="001B4C4B" w:rsidRDefault="00BF4941" w:rsidP="00BF4941">
            <w:pPr>
              <w:spacing w:after="0" w:line="360" w:lineRule="auto"/>
              <w:ind w:right="340"/>
              <w:jc w:val="right"/>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 xml:space="preserve">Antra pamoka- </w:t>
            </w:r>
          </w:p>
        </w:tc>
        <w:tc>
          <w:tcPr>
            <w:tcW w:w="3059" w:type="dxa"/>
          </w:tcPr>
          <w:p w:rsidR="00BF4941" w:rsidRPr="001B4C4B" w:rsidRDefault="00BF4941" w:rsidP="00BF4941">
            <w:pPr>
              <w:spacing w:after="0" w:line="360" w:lineRule="auto"/>
              <w:ind w:right="340"/>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8.55-9.40</w:t>
            </w:r>
          </w:p>
        </w:tc>
      </w:tr>
      <w:tr w:rsidR="00BF4941" w:rsidRPr="001B4C4B" w:rsidTr="00613712">
        <w:trPr>
          <w:trHeight w:val="429"/>
        </w:trPr>
        <w:tc>
          <w:tcPr>
            <w:tcW w:w="3964" w:type="dxa"/>
          </w:tcPr>
          <w:p w:rsidR="00BF4941" w:rsidRPr="001B4C4B" w:rsidRDefault="00BF4941" w:rsidP="00BF4941">
            <w:pPr>
              <w:spacing w:after="0" w:line="360" w:lineRule="auto"/>
              <w:ind w:right="340"/>
              <w:rPr>
                <w:rFonts w:ascii="Times New Roman" w:eastAsia="Times New Roman" w:hAnsi="Times New Roman" w:cs="Times New Roman"/>
                <w:i/>
                <w:iCs/>
                <w:sz w:val="24"/>
                <w:szCs w:val="24"/>
              </w:rPr>
            </w:pPr>
            <w:r w:rsidRPr="001B4C4B">
              <w:rPr>
                <w:rFonts w:ascii="Times New Roman" w:eastAsia="Times New Roman" w:hAnsi="Times New Roman" w:cs="Times New Roman"/>
                <w:i/>
                <w:iCs/>
                <w:sz w:val="24"/>
                <w:szCs w:val="24"/>
              </w:rPr>
              <w:t>Pertrauka 30 min pusryčiams</w:t>
            </w:r>
          </w:p>
        </w:tc>
        <w:tc>
          <w:tcPr>
            <w:tcW w:w="3059" w:type="dxa"/>
          </w:tcPr>
          <w:p w:rsidR="00BF4941" w:rsidRPr="001B4C4B" w:rsidRDefault="00BF4941" w:rsidP="00BF4941">
            <w:pPr>
              <w:spacing w:after="0" w:line="360" w:lineRule="auto"/>
              <w:ind w:right="340"/>
              <w:rPr>
                <w:rFonts w:ascii="Times New Roman" w:eastAsia="Times New Roman" w:hAnsi="Times New Roman" w:cs="Times New Roman"/>
                <w:i/>
                <w:iCs/>
                <w:sz w:val="24"/>
                <w:szCs w:val="24"/>
              </w:rPr>
            </w:pPr>
          </w:p>
        </w:tc>
      </w:tr>
      <w:tr w:rsidR="00BF4941" w:rsidRPr="001B4C4B" w:rsidTr="00613712">
        <w:trPr>
          <w:trHeight w:val="308"/>
        </w:trPr>
        <w:tc>
          <w:tcPr>
            <w:tcW w:w="3964" w:type="dxa"/>
          </w:tcPr>
          <w:p w:rsidR="00BF4941" w:rsidRPr="001B4C4B" w:rsidRDefault="00BF4941" w:rsidP="00BF4941">
            <w:pPr>
              <w:spacing w:after="0" w:line="360" w:lineRule="auto"/>
              <w:ind w:right="340"/>
              <w:jc w:val="right"/>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Trečia pamoka-</w:t>
            </w:r>
          </w:p>
        </w:tc>
        <w:tc>
          <w:tcPr>
            <w:tcW w:w="3059" w:type="dxa"/>
          </w:tcPr>
          <w:p w:rsidR="00BF4941" w:rsidRPr="001B4C4B" w:rsidRDefault="00BF4941" w:rsidP="00BF4941">
            <w:pPr>
              <w:spacing w:after="0" w:line="360" w:lineRule="auto"/>
              <w:ind w:right="340"/>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10.10-10.55</w:t>
            </w:r>
          </w:p>
        </w:tc>
      </w:tr>
      <w:tr w:rsidR="00BF4941" w:rsidRPr="001B4C4B" w:rsidTr="00613712">
        <w:trPr>
          <w:trHeight w:val="435"/>
        </w:trPr>
        <w:tc>
          <w:tcPr>
            <w:tcW w:w="3964" w:type="dxa"/>
          </w:tcPr>
          <w:p w:rsidR="00BF4941" w:rsidRPr="001B4C4B" w:rsidRDefault="00BF4941" w:rsidP="00BF4941">
            <w:pPr>
              <w:spacing w:after="0" w:line="360" w:lineRule="auto"/>
              <w:ind w:right="340"/>
              <w:rPr>
                <w:rFonts w:ascii="Times New Roman" w:eastAsia="Times New Roman" w:hAnsi="Times New Roman" w:cs="Times New Roman"/>
                <w:i/>
                <w:iCs/>
                <w:sz w:val="24"/>
                <w:szCs w:val="24"/>
              </w:rPr>
            </w:pPr>
            <w:r w:rsidRPr="001B4C4B">
              <w:rPr>
                <w:rFonts w:ascii="Times New Roman" w:eastAsia="Times New Roman" w:hAnsi="Times New Roman" w:cs="Times New Roman"/>
                <w:i/>
                <w:iCs/>
                <w:sz w:val="24"/>
                <w:szCs w:val="24"/>
              </w:rPr>
              <w:t>Pertrauka 10 min</w:t>
            </w:r>
          </w:p>
        </w:tc>
        <w:tc>
          <w:tcPr>
            <w:tcW w:w="3059" w:type="dxa"/>
          </w:tcPr>
          <w:p w:rsidR="00BF4941" w:rsidRPr="001B4C4B" w:rsidRDefault="00BF4941" w:rsidP="00BF4941">
            <w:pPr>
              <w:spacing w:after="0" w:line="360" w:lineRule="auto"/>
              <w:ind w:right="340"/>
              <w:rPr>
                <w:rFonts w:ascii="Times New Roman" w:eastAsia="Times New Roman" w:hAnsi="Times New Roman" w:cs="Times New Roman"/>
                <w:sz w:val="24"/>
                <w:szCs w:val="24"/>
              </w:rPr>
            </w:pPr>
          </w:p>
        </w:tc>
      </w:tr>
      <w:tr w:rsidR="00BF4941" w:rsidRPr="001B4C4B" w:rsidTr="00613712">
        <w:trPr>
          <w:trHeight w:val="248"/>
        </w:trPr>
        <w:tc>
          <w:tcPr>
            <w:tcW w:w="3964" w:type="dxa"/>
          </w:tcPr>
          <w:p w:rsidR="00BF4941" w:rsidRPr="001B4C4B" w:rsidRDefault="00BF4941" w:rsidP="00BF4941">
            <w:pPr>
              <w:spacing w:after="0" w:line="360" w:lineRule="auto"/>
              <w:ind w:right="340"/>
              <w:jc w:val="right"/>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Ketvirta pamoka-</w:t>
            </w:r>
          </w:p>
        </w:tc>
        <w:tc>
          <w:tcPr>
            <w:tcW w:w="3059" w:type="dxa"/>
          </w:tcPr>
          <w:p w:rsidR="00BF4941" w:rsidRPr="001B4C4B" w:rsidRDefault="00BF4941" w:rsidP="00BF4941">
            <w:pPr>
              <w:spacing w:after="0" w:line="360" w:lineRule="auto"/>
              <w:ind w:right="340"/>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11.05-11.50</w:t>
            </w:r>
          </w:p>
        </w:tc>
      </w:tr>
      <w:tr w:rsidR="00BF4941" w:rsidRPr="001B4C4B" w:rsidTr="00613712">
        <w:trPr>
          <w:trHeight w:val="369"/>
        </w:trPr>
        <w:tc>
          <w:tcPr>
            <w:tcW w:w="3964" w:type="dxa"/>
          </w:tcPr>
          <w:p w:rsidR="00BF4941" w:rsidRPr="001B4C4B" w:rsidRDefault="00BF4941" w:rsidP="00BF4941">
            <w:pPr>
              <w:spacing w:after="0" w:line="360" w:lineRule="auto"/>
              <w:ind w:right="340"/>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 xml:space="preserve">Pertrauka 15 min. </w:t>
            </w:r>
          </w:p>
        </w:tc>
        <w:tc>
          <w:tcPr>
            <w:tcW w:w="3059" w:type="dxa"/>
          </w:tcPr>
          <w:p w:rsidR="00BF4941" w:rsidRPr="001B4C4B" w:rsidRDefault="00BF4941" w:rsidP="00BF4941">
            <w:pPr>
              <w:spacing w:after="0" w:line="360" w:lineRule="auto"/>
              <w:ind w:right="340"/>
              <w:rPr>
                <w:rFonts w:ascii="Times New Roman" w:eastAsia="Times New Roman" w:hAnsi="Times New Roman" w:cs="Times New Roman"/>
                <w:sz w:val="24"/>
                <w:szCs w:val="24"/>
              </w:rPr>
            </w:pPr>
          </w:p>
        </w:tc>
      </w:tr>
      <w:tr w:rsidR="00BF4941" w:rsidRPr="001B4C4B" w:rsidTr="00613712">
        <w:trPr>
          <w:trHeight w:val="244"/>
        </w:trPr>
        <w:tc>
          <w:tcPr>
            <w:tcW w:w="3964" w:type="dxa"/>
          </w:tcPr>
          <w:p w:rsidR="00BF4941" w:rsidRPr="001B4C4B" w:rsidRDefault="00BF4941" w:rsidP="00BF4941">
            <w:pPr>
              <w:spacing w:after="0" w:line="360" w:lineRule="auto"/>
              <w:ind w:right="340"/>
              <w:jc w:val="right"/>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Penkta pamoka-</w:t>
            </w:r>
          </w:p>
        </w:tc>
        <w:tc>
          <w:tcPr>
            <w:tcW w:w="3059" w:type="dxa"/>
          </w:tcPr>
          <w:p w:rsidR="00BF4941" w:rsidRPr="001B4C4B" w:rsidRDefault="00BF4941" w:rsidP="00BF4941">
            <w:pPr>
              <w:spacing w:after="0" w:line="360" w:lineRule="auto"/>
              <w:ind w:right="340"/>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12.05-12.50</w:t>
            </w:r>
          </w:p>
        </w:tc>
      </w:tr>
      <w:tr w:rsidR="00BF4941" w:rsidRPr="001B4C4B" w:rsidTr="00613712">
        <w:trPr>
          <w:trHeight w:val="390"/>
        </w:trPr>
        <w:tc>
          <w:tcPr>
            <w:tcW w:w="3964" w:type="dxa"/>
          </w:tcPr>
          <w:p w:rsidR="00BF4941" w:rsidRPr="001B4C4B" w:rsidRDefault="00BF4941" w:rsidP="00BF4941">
            <w:pPr>
              <w:spacing w:after="0" w:line="360" w:lineRule="auto"/>
              <w:ind w:right="340"/>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Pertrauka 30 min.</w:t>
            </w:r>
          </w:p>
        </w:tc>
        <w:tc>
          <w:tcPr>
            <w:tcW w:w="3059" w:type="dxa"/>
          </w:tcPr>
          <w:p w:rsidR="00BF4941" w:rsidRPr="001B4C4B" w:rsidRDefault="00BF4941" w:rsidP="00BF4941">
            <w:pPr>
              <w:spacing w:after="0" w:line="360" w:lineRule="auto"/>
              <w:ind w:right="340"/>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Pietūs</w:t>
            </w:r>
          </w:p>
        </w:tc>
      </w:tr>
      <w:tr w:rsidR="00BF4941" w:rsidRPr="001B4C4B" w:rsidTr="00613712">
        <w:trPr>
          <w:trHeight w:val="226"/>
        </w:trPr>
        <w:tc>
          <w:tcPr>
            <w:tcW w:w="3964" w:type="dxa"/>
          </w:tcPr>
          <w:p w:rsidR="00BF4941" w:rsidRPr="001B4C4B" w:rsidRDefault="00BF4941" w:rsidP="00BF4941">
            <w:pPr>
              <w:autoSpaceDE w:val="0"/>
              <w:autoSpaceDN w:val="0"/>
              <w:spacing w:after="0" w:line="360" w:lineRule="auto"/>
              <w:ind w:right="340"/>
              <w:jc w:val="right"/>
              <w:rPr>
                <w:rFonts w:ascii="Times New Roman" w:eastAsia="Times New Roman" w:hAnsi="Times New Roman" w:cs="Times New Roman"/>
                <w:color w:val="000000"/>
                <w:sz w:val="24"/>
                <w:szCs w:val="24"/>
              </w:rPr>
            </w:pPr>
            <w:r w:rsidRPr="001B4C4B">
              <w:rPr>
                <w:rFonts w:ascii="Times New Roman" w:eastAsia="Times New Roman" w:hAnsi="Times New Roman" w:cs="Times New Roman"/>
                <w:color w:val="000000"/>
                <w:sz w:val="24"/>
                <w:szCs w:val="24"/>
              </w:rPr>
              <w:t xml:space="preserve">Šešta pamoka- </w:t>
            </w:r>
          </w:p>
        </w:tc>
        <w:tc>
          <w:tcPr>
            <w:tcW w:w="3059" w:type="dxa"/>
          </w:tcPr>
          <w:p w:rsidR="00BF4941" w:rsidRPr="001B4C4B" w:rsidRDefault="00BF4941" w:rsidP="00BF4941">
            <w:pPr>
              <w:autoSpaceDE w:val="0"/>
              <w:autoSpaceDN w:val="0"/>
              <w:spacing w:after="0" w:line="360" w:lineRule="auto"/>
              <w:ind w:right="340"/>
              <w:jc w:val="both"/>
              <w:rPr>
                <w:rFonts w:ascii="Times New Roman" w:eastAsia="Times New Roman" w:hAnsi="Times New Roman" w:cs="Times New Roman"/>
                <w:color w:val="000000"/>
                <w:sz w:val="24"/>
                <w:szCs w:val="24"/>
              </w:rPr>
            </w:pPr>
            <w:r w:rsidRPr="001B4C4B">
              <w:rPr>
                <w:rFonts w:ascii="Times New Roman" w:eastAsia="Times New Roman" w:hAnsi="Times New Roman" w:cs="Times New Roman"/>
                <w:color w:val="000000"/>
                <w:sz w:val="24"/>
                <w:szCs w:val="24"/>
              </w:rPr>
              <w:t>13.20-14.05</w:t>
            </w:r>
          </w:p>
        </w:tc>
      </w:tr>
    </w:tbl>
    <w:p w:rsidR="00BF4941" w:rsidRPr="001B4C4B" w:rsidRDefault="00BF4941" w:rsidP="00BF4941">
      <w:pPr>
        <w:spacing w:before="100" w:beforeAutospacing="1" w:after="100" w:afterAutospacing="1" w:line="360" w:lineRule="auto"/>
        <w:jc w:val="both"/>
        <w:rPr>
          <w:rFonts w:ascii="Times New Roman" w:eastAsia="Times New Roman" w:hAnsi="Times New Roman" w:cs="Times New Roman"/>
          <w:sz w:val="24"/>
          <w:szCs w:val="24"/>
        </w:rPr>
      </w:pPr>
    </w:p>
    <w:p w:rsidR="00BF4941" w:rsidRPr="001B4C4B" w:rsidRDefault="00BF4941" w:rsidP="00BF4941">
      <w:pPr>
        <w:ind w:left="720"/>
        <w:contextualSpacing/>
        <w:rPr>
          <w:rFonts w:ascii="Times New Roman" w:hAnsi="Times New Roman" w:cs="Times New Roman"/>
          <w:sz w:val="20"/>
          <w:szCs w:val="20"/>
        </w:rPr>
      </w:pPr>
    </w:p>
    <w:p w:rsidR="00BF4941" w:rsidRDefault="00BF4941" w:rsidP="00BF4941">
      <w:pPr>
        <w:ind w:left="720"/>
        <w:contextualSpacing/>
        <w:rPr>
          <w:rFonts w:ascii="Times New Roman" w:hAnsi="Times New Roman" w:cs="Times New Roman"/>
          <w:sz w:val="20"/>
          <w:szCs w:val="20"/>
        </w:rPr>
      </w:pPr>
    </w:p>
    <w:p w:rsidR="002A5233" w:rsidRDefault="002A5233" w:rsidP="00BF4941">
      <w:pPr>
        <w:ind w:left="720"/>
        <w:contextualSpacing/>
        <w:rPr>
          <w:rFonts w:ascii="Times New Roman" w:hAnsi="Times New Roman" w:cs="Times New Roman"/>
          <w:sz w:val="20"/>
          <w:szCs w:val="20"/>
        </w:rPr>
      </w:pPr>
    </w:p>
    <w:p w:rsidR="002A5233" w:rsidRDefault="002A5233" w:rsidP="00BF4941">
      <w:pPr>
        <w:ind w:left="720"/>
        <w:contextualSpacing/>
        <w:rPr>
          <w:rFonts w:ascii="Times New Roman" w:hAnsi="Times New Roman" w:cs="Times New Roman"/>
          <w:sz w:val="20"/>
          <w:szCs w:val="20"/>
        </w:rPr>
      </w:pPr>
    </w:p>
    <w:p w:rsidR="002A5233" w:rsidRDefault="002A5233" w:rsidP="00BF4941">
      <w:pPr>
        <w:ind w:left="720"/>
        <w:contextualSpacing/>
        <w:rPr>
          <w:rFonts w:ascii="Times New Roman" w:hAnsi="Times New Roman" w:cs="Times New Roman"/>
          <w:sz w:val="20"/>
          <w:szCs w:val="20"/>
        </w:rPr>
      </w:pPr>
    </w:p>
    <w:p w:rsidR="002A5233" w:rsidRDefault="002A5233" w:rsidP="00BF4941">
      <w:pPr>
        <w:ind w:left="720"/>
        <w:contextualSpacing/>
        <w:rPr>
          <w:rFonts w:ascii="Times New Roman" w:hAnsi="Times New Roman" w:cs="Times New Roman"/>
          <w:sz w:val="20"/>
          <w:szCs w:val="20"/>
        </w:rPr>
      </w:pPr>
    </w:p>
    <w:p w:rsidR="002A5233" w:rsidRDefault="002A5233" w:rsidP="00BF4941">
      <w:pPr>
        <w:ind w:left="720"/>
        <w:contextualSpacing/>
        <w:rPr>
          <w:rFonts w:ascii="Times New Roman" w:hAnsi="Times New Roman" w:cs="Times New Roman"/>
          <w:sz w:val="20"/>
          <w:szCs w:val="20"/>
        </w:rPr>
      </w:pPr>
    </w:p>
    <w:p w:rsidR="002A5233" w:rsidRDefault="002A5233" w:rsidP="00BF4941">
      <w:pPr>
        <w:ind w:left="720"/>
        <w:contextualSpacing/>
        <w:rPr>
          <w:rFonts w:ascii="Times New Roman" w:hAnsi="Times New Roman" w:cs="Times New Roman"/>
          <w:sz w:val="20"/>
          <w:szCs w:val="20"/>
        </w:rPr>
      </w:pPr>
    </w:p>
    <w:p w:rsidR="002A5233" w:rsidRDefault="002A5233" w:rsidP="00BF4941">
      <w:pPr>
        <w:ind w:left="720"/>
        <w:contextualSpacing/>
        <w:rPr>
          <w:rFonts w:ascii="Times New Roman" w:hAnsi="Times New Roman" w:cs="Times New Roman"/>
          <w:sz w:val="20"/>
          <w:szCs w:val="20"/>
        </w:rPr>
      </w:pPr>
    </w:p>
    <w:p w:rsidR="002A5233" w:rsidRDefault="002A5233" w:rsidP="00BF4941">
      <w:pPr>
        <w:ind w:left="720"/>
        <w:contextualSpacing/>
        <w:rPr>
          <w:rFonts w:ascii="Times New Roman" w:hAnsi="Times New Roman" w:cs="Times New Roman"/>
          <w:sz w:val="20"/>
          <w:szCs w:val="20"/>
        </w:rPr>
      </w:pPr>
    </w:p>
    <w:p w:rsidR="002A5233" w:rsidRDefault="002A5233" w:rsidP="00BF4941">
      <w:pPr>
        <w:ind w:left="720"/>
        <w:contextualSpacing/>
        <w:rPr>
          <w:rFonts w:ascii="Times New Roman" w:hAnsi="Times New Roman" w:cs="Times New Roman"/>
          <w:sz w:val="20"/>
          <w:szCs w:val="20"/>
        </w:rPr>
      </w:pPr>
    </w:p>
    <w:p w:rsidR="002A5233" w:rsidRDefault="002A5233" w:rsidP="00BF4941">
      <w:pPr>
        <w:ind w:left="720"/>
        <w:contextualSpacing/>
        <w:rPr>
          <w:rFonts w:ascii="Times New Roman" w:hAnsi="Times New Roman" w:cs="Times New Roman"/>
          <w:sz w:val="20"/>
          <w:szCs w:val="20"/>
        </w:rPr>
      </w:pPr>
    </w:p>
    <w:p w:rsidR="002A5233" w:rsidRDefault="002A5233" w:rsidP="00BF4941">
      <w:pPr>
        <w:ind w:left="720"/>
        <w:contextualSpacing/>
        <w:rPr>
          <w:rFonts w:ascii="Times New Roman" w:hAnsi="Times New Roman" w:cs="Times New Roman"/>
          <w:sz w:val="20"/>
          <w:szCs w:val="20"/>
        </w:rPr>
      </w:pPr>
    </w:p>
    <w:p w:rsidR="002A5233" w:rsidRDefault="002A5233" w:rsidP="00BF4941">
      <w:pPr>
        <w:ind w:left="720"/>
        <w:contextualSpacing/>
        <w:rPr>
          <w:rFonts w:ascii="Times New Roman" w:hAnsi="Times New Roman" w:cs="Times New Roman"/>
          <w:sz w:val="20"/>
          <w:szCs w:val="20"/>
        </w:rPr>
      </w:pPr>
    </w:p>
    <w:p w:rsidR="002A5233" w:rsidRDefault="002A5233" w:rsidP="00BF4941">
      <w:pPr>
        <w:ind w:left="720"/>
        <w:contextualSpacing/>
        <w:rPr>
          <w:rFonts w:ascii="Times New Roman" w:hAnsi="Times New Roman" w:cs="Times New Roman"/>
          <w:sz w:val="20"/>
          <w:szCs w:val="20"/>
        </w:rPr>
      </w:pPr>
    </w:p>
    <w:p w:rsidR="002A5233" w:rsidRDefault="002A5233" w:rsidP="00BF4941">
      <w:pPr>
        <w:ind w:left="720"/>
        <w:contextualSpacing/>
        <w:rPr>
          <w:rFonts w:ascii="Times New Roman" w:hAnsi="Times New Roman" w:cs="Times New Roman"/>
          <w:sz w:val="20"/>
          <w:szCs w:val="20"/>
        </w:rPr>
      </w:pPr>
    </w:p>
    <w:p w:rsidR="002A5233" w:rsidRDefault="002A5233" w:rsidP="00BF4941">
      <w:pPr>
        <w:ind w:left="720"/>
        <w:contextualSpacing/>
        <w:rPr>
          <w:rFonts w:ascii="Times New Roman" w:hAnsi="Times New Roman" w:cs="Times New Roman"/>
          <w:sz w:val="20"/>
          <w:szCs w:val="20"/>
        </w:rPr>
      </w:pPr>
    </w:p>
    <w:p w:rsidR="002A5233" w:rsidRDefault="002A5233" w:rsidP="00BF4941">
      <w:pPr>
        <w:ind w:left="720"/>
        <w:contextualSpacing/>
        <w:rPr>
          <w:rFonts w:ascii="Times New Roman" w:hAnsi="Times New Roman" w:cs="Times New Roman"/>
          <w:sz w:val="20"/>
          <w:szCs w:val="20"/>
        </w:rPr>
      </w:pPr>
    </w:p>
    <w:p w:rsidR="002A5233" w:rsidRDefault="002A5233" w:rsidP="00BF4941">
      <w:pPr>
        <w:ind w:left="720"/>
        <w:contextualSpacing/>
        <w:rPr>
          <w:rFonts w:ascii="Times New Roman" w:hAnsi="Times New Roman" w:cs="Times New Roman"/>
          <w:sz w:val="20"/>
          <w:szCs w:val="20"/>
        </w:rPr>
      </w:pPr>
    </w:p>
    <w:p w:rsidR="002A5233" w:rsidRPr="001B4C4B" w:rsidRDefault="002A5233" w:rsidP="00BF4941">
      <w:pPr>
        <w:ind w:left="720"/>
        <w:contextualSpacing/>
        <w:rPr>
          <w:rFonts w:ascii="Times New Roman" w:hAnsi="Times New Roman" w:cs="Times New Roman"/>
          <w:sz w:val="20"/>
          <w:szCs w:val="20"/>
        </w:rPr>
      </w:pPr>
    </w:p>
    <w:p w:rsidR="00DE55E8" w:rsidRDefault="00DE55E8" w:rsidP="00BF4941">
      <w:pPr>
        <w:ind w:left="720"/>
        <w:contextualSpacing/>
        <w:rPr>
          <w:rFonts w:ascii="Times New Roman" w:hAnsi="Times New Roman" w:cs="Times New Roman"/>
          <w:sz w:val="24"/>
          <w:szCs w:val="24"/>
        </w:rPr>
      </w:pPr>
    </w:p>
    <w:p w:rsidR="001A79E7" w:rsidRDefault="00BF4941" w:rsidP="001A79E7">
      <w:pPr>
        <w:spacing w:after="0" w:line="276" w:lineRule="auto"/>
        <w:jc w:val="both"/>
        <w:rPr>
          <w:rFonts w:ascii="Times New Roman" w:eastAsia="Times New Roman" w:hAnsi="Times New Roman" w:cs="Times New Roman"/>
          <w:iCs/>
          <w:sz w:val="24"/>
          <w:szCs w:val="24"/>
        </w:rPr>
      </w:pPr>
      <w:r w:rsidRPr="00E41720">
        <w:rPr>
          <w:rFonts w:ascii="Times New Roman" w:hAnsi="Times New Roman" w:cs="Times New Roman"/>
          <w:sz w:val="24"/>
          <w:szCs w:val="24"/>
        </w:rPr>
        <w:t>*</w:t>
      </w:r>
      <w:r w:rsidRPr="001A79E7">
        <w:rPr>
          <w:rFonts w:ascii="Times New Roman" w:hAnsi="Times New Roman" w:cs="Times New Roman"/>
          <w:i/>
          <w:iCs/>
          <w:sz w:val="24"/>
          <w:szCs w:val="24"/>
        </w:rPr>
        <w:t xml:space="preserve">Pastaba. 1 klasėje pamokos trumpinamos 10 min. </w:t>
      </w:r>
      <w:r w:rsidR="001A79E7" w:rsidRPr="001A79E7">
        <w:rPr>
          <w:rFonts w:ascii="Times New Roman" w:eastAsia="Times New Roman" w:hAnsi="Times New Roman" w:cs="Times New Roman"/>
          <w:i/>
          <w:iCs/>
          <w:sz w:val="24"/>
          <w:szCs w:val="24"/>
        </w:rPr>
        <w:t>ir  tuo pačiu ilginamos pertraukos</w:t>
      </w:r>
      <w:r w:rsidR="001A79E7" w:rsidRPr="001B4C4B">
        <w:rPr>
          <w:rFonts w:ascii="Times New Roman" w:eastAsia="Times New Roman" w:hAnsi="Times New Roman" w:cs="Times New Roman"/>
          <w:iCs/>
          <w:sz w:val="24"/>
          <w:szCs w:val="24"/>
        </w:rPr>
        <w:t>.</w:t>
      </w:r>
    </w:p>
    <w:p w:rsidR="00A833C2" w:rsidRPr="001B4C4B" w:rsidRDefault="00A833C2" w:rsidP="001A79E7">
      <w:pPr>
        <w:spacing w:after="0" w:line="276" w:lineRule="auto"/>
        <w:jc w:val="both"/>
        <w:rPr>
          <w:rFonts w:ascii="Times New Roman" w:eastAsia="Times New Roman" w:hAnsi="Times New Roman" w:cs="Times New Roman"/>
          <w:iCs/>
          <w:sz w:val="24"/>
          <w:szCs w:val="24"/>
        </w:rPr>
      </w:pPr>
    </w:p>
    <w:p w:rsidR="000010C2" w:rsidRPr="001B4C4B" w:rsidRDefault="000010C2" w:rsidP="00A833C2">
      <w:pPr>
        <w:spacing w:after="0" w:line="360" w:lineRule="auto"/>
        <w:ind w:firstLine="426"/>
        <w:jc w:val="both"/>
        <w:rPr>
          <w:rFonts w:ascii="Times New Roman" w:eastAsia="Times New Roman" w:hAnsi="Times New Roman" w:cs="Times New Roman"/>
          <w:sz w:val="24"/>
          <w:szCs w:val="24"/>
        </w:rPr>
      </w:pPr>
      <w:r w:rsidRPr="001B4C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1B4C4B">
        <w:rPr>
          <w:rFonts w:ascii="Times New Roman" w:eastAsia="Times New Roman" w:hAnsi="Times New Roman" w:cs="Times New Roman"/>
          <w:sz w:val="24"/>
          <w:szCs w:val="24"/>
        </w:rPr>
        <w:t xml:space="preserve">5. </w:t>
      </w:r>
      <w:r w:rsidRPr="001B4C4B">
        <w:rPr>
          <w:rFonts w:ascii="Times New Roman" w:eastAsia="MS Mincho" w:hAnsi="Times New Roman" w:cs="Times New Roman"/>
          <w:sz w:val="24"/>
          <w:szCs w:val="24"/>
          <w:lang w:eastAsia="lt-LT"/>
        </w:rPr>
        <w:t>Projektinio darbo (</w:t>
      </w:r>
      <w:r w:rsidRPr="001B4C4B">
        <w:rPr>
          <w:rFonts w:ascii="Times New Roman" w:eastAsia="Times New Roman" w:hAnsi="Times New Roman" w:cs="Times New Roman"/>
          <w:sz w:val="24"/>
          <w:szCs w:val="24"/>
        </w:rPr>
        <w:t>pažintinių, kultūrinių, socialinių ir pilietinių veiklų)</w:t>
      </w:r>
      <w:r w:rsidRPr="001B4C4B">
        <w:rPr>
          <w:rFonts w:ascii="Times New Roman" w:eastAsia="MS Mincho" w:hAnsi="Times New Roman" w:cs="Times New Roman"/>
          <w:sz w:val="24"/>
          <w:szCs w:val="24"/>
          <w:lang w:eastAsia="lt-LT"/>
        </w:rPr>
        <w:t xml:space="preserve"> rengimas ir organizavimas pradiniame, pagrindiniame ugdyme:</w:t>
      </w:r>
    </w:p>
    <w:p w:rsidR="000010C2" w:rsidRPr="001B4C4B" w:rsidRDefault="000010C2" w:rsidP="00621B3B">
      <w:pPr>
        <w:spacing w:after="0" w:line="360" w:lineRule="auto"/>
        <w:jc w:val="both"/>
        <w:rPr>
          <w:rFonts w:ascii="Times New Roman" w:eastAsia="Times New Roman" w:hAnsi="Times New Roman" w:cs="Times New Roman"/>
          <w:b/>
          <w:bCs/>
          <w:sz w:val="24"/>
          <w:szCs w:val="24"/>
        </w:rPr>
      </w:pPr>
      <w:r w:rsidRPr="001B4C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1B4C4B">
        <w:rPr>
          <w:rFonts w:ascii="Times New Roman" w:eastAsia="Times New Roman" w:hAnsi="Times New Roman" w:cs="Times New Roman"/>
          <w:sz w:val="24"/>
          <w:szCs w:val="24"/>
        </w:rPr>
        <w:t xml:space="preserve">5.1. Dalis ugdymo proceso organizuojama ne pamokų forma, o projektine ar kitokia mokiniams patrauklia veikla, motyvaciją mokytis skatinančiose saugiose aplinkose: šalies ir krašto ir muziejuose, bibliotekose,  rėmėjų siūlomose edukacinėse  aplinkose, kitų Molėtų rajono ir </w:t>
      </w:r>
      <w:r w:rsidRPr="001B4C4B">
        <w:rPr>
          <w:rFonts w:ascii="Times New Roman" w:eastAsia="Times New Roman" w:hAnsi="Times New Roman" w:cs="Times New Roman"/>
          <w:i/>
          <w:sz w:val="24"/>
          <w:szCs w:val="24"/>
        </w:rPr>
        <w:t>š</w:t>
      </w:r>
      <w:r w:rsidRPr="001B4C4B">
        <w:rPr>
          <w:rFonts w:ascii="Times New Roman" w:eastAsia="Times New Roman" w:hAnsi="Times New Roman" w:cs="Times New Roman"/>
          <w:sz w:val="24"/>
          <w:szCs w:val="24"/>
        </w:rPr>
        <w:t>alies  mokyklų, socialinių partnerių aplinkose, parkuose, artimiausiose gamtinėse aplinkose ir kitose, mokiniams priimtinose, patraukliose žinių įgijimo būdams, aktyviam ugdymui pritaikytose,  aplinkose.</w:t>
      </w:r>
    </w:p>
    <w:p w:rsidR="000010C2" w:rsidRPr="001B4C4B" w:rsidRDefault="002334F9" w:rsidP="00621B3B">
      <w:pPr>
        <w:autoSpaceDE w:val="0"/>
        <w:autoSpaceDN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r w:rsidRPr="001B4C4B">
        <w:rPr>
          <w:rFonts w:ascii="Times New Roman" w:eastAsia="Times New Roman" w:hAnsi="Times New Roman" w:cs="Times New Roman"/>
          <w:sz w:val="24"/>
          <w:szCs w:val="24"/>
        </w:rPr>
        <w:t>5.4.2. Ugdymo procese kultūrinė, meninė, pažintinė, kūrybinė, praktinė, socialinė veiklos per</w:t>
      </w:r>
    </w:p>
    <w:p w:rsidR="00E41720" w:rsidRPr="001B4C4B" w:rsidRDefault="00E41720" w:rsidP="00621B3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1B4C4B">
        <w:rPr>
          <w:rFonts w:ascii="Times New Roman" w:eastAsia="Times New Roman" w:hAnsi="Times New Roman" w:cs="Times New Roman"/>
          <w:sz w:val="24"/>
          <w:szCs w:val="24"/>
        </w:rPr>
        <w:t>5.4.2. Ugdymo procese kultūrinė, meninė, pažintinė, kūrybinė, praktinė, socialinė veiklos per mokslo metus integruojama į kitas veiklas/pamokas, taip pat ji vykdoma ir po pamokų, neformaliojo švietimo veiklose.</w:t>
      </w:r>
    </w:p>
    <w:p w:rsidR="00DE54F7" w:rsidRPr="001B4C4B" w:rsidRDefault="00E41720" w:rsidP="002334F9">
      <w:pPr>
        <w:spacing w:after="0" w:line="360" w:lineRule="auto"/>
        <w:ind w:right="-36"/>
        <w:jc w:val="both"/>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2</w:t>
      </w:r>
      <w:r w:rsidRPr="001B4C4B">
        <w:rPr>
          <w:rFonts w:ascii="Times New Roman" w:eastAsia="Times New Roman" w:hAnsi="Times New Roman" w:cs="Times New Roman"/>
          <w:sz w:val="24"/>
          <w:szCs w:val="24"/>
        </w:rPr>
        <w:t>5.4.3. Centras siūlo steigėjui visiems Centro mokiniams skirti ne mažiau kaip 10 dienų</w:t>
      </w:r>
      <w:r w:rsidR="002334F9">
        <w:rPr>
          <w:rFonts w:ascii="Times New Roman" w:eastAsia="Times New Roman" w:hAnsi="Times New Roman" w:cs="Times New Roman"/>
          <w:sz w:val="24"/>
          <w:szCs w:val="24"/>
        </w:rPr>
        <w:t xml:space="preserve"> (</w:t>
      </w:r>
      <w:r w:rsidRPr="001B4C4B">
        <w:rPr>
          <w:rFonts w:ascii="Times New Roman" w:eastAsia="Times New Roman" w:hAnsi="Times New Roman" w:cs="Times New Roman"/>
          <w:sz w:val="24"/>
          <w:szCs w:val="24"/>
        </w:rPr>
        <w:t xml:space="preserve"> nurodytas</w:t>
      </w:r>
    </w:p>
    <w:p w:rsidR="00DE54F7" w:rsidRPr="001B4C4B" w:rsidRDefault="00531528" w:rsidP="002334F9">
      <w:pPr>
        <w:spacing w:after="0" w:line="360" w:lineRule="auto"/>
        <w:ind w:right="-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E54F7" w:rsidRPr="001B4C4B">
        <w:rPr>
          <w:rFonts w:ascii="Times New Roman" w:eastAsia="Times New Roman" w:hAnsi="Times New Roman" w:cs="Times New Roman"/>
          <w:sz w:val="24"/>
          <w:szCs w:val="24"/>
        </w:rPr>
        <w:t>5.4.4.  punkte nurodytoms edukacinėms veikloms</w:t>
      </w:r>
      <w:r w:rsidR="002334F9">
        <w:rPr>
          <w:rFonts w:ascii="Times New Roman" w:eastAsia="Times New Roman" w:hAnsi="Times New Roman" w:cs="Times New Roman"/>
          <w:sz w:val="24"/>
          <w:szCs w:val="24"/>
        </w:rPr>
        <w:t>)</w:t>
      </w:r>
      <w:r w:rsidR="00DE54F7" w:rsidRPr="001B4C4B">
        <w:rPr>
          <w:rFonts w:ascii="Times New Roman" w:eastAsia="Times New Roman" w:hAnsi="Times New Roman" w:cs="Times New Roman"/>
          <w:sz w:val="24"/>
          <w:szCs w:val="24"/>
        </w:rPr>
        <w:t xml:space="preserve">. </w:t>
      </w:r>
    </w:p>
    <w:p w:rsidR="00E41720" w:rsidRDefault="00531528" w:rsidP="002334F9">
      <w:pPr>
        <w:autoSpaceDE w:val="0"/>
        <w:autoSpaceDN w:val="0"/>
        <w:spacing w:after="0" w:line="360" w:lineRule="auto"/>
        <w:ind w:right="-21"/>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2</w:t>
      </w:r>
      <w:r w:rsidR="00DE54F7" w:rsidRPr="001B4C4B">
        <w:rPr>
          <w:rFonts w:ascii="Times New Roman" w:eastAsia="Times New Roman" w:hAnsi="Times New Roman" w:cs="Times New Roman"/>
          <w:color w:val="000000"/>
          <w:sz w:val="24"/>
          <w:szCs w:val="24"/>
        </w:rPr>
        <w:t>5.4</w:t>
      </w:r>
      <w:r w:rsidR="00DE54F7" w:rsidRPr="001B4C4B">
        <w:rPr>
          <w:rFonts w:ascii="Times New Roman" w:eastAsia="Times New Roman" w:hAnsi="Times New Roman" w:cs="Times New Roman"/>
          <w:color w:val="000000" w:themeColor="text1"/>
          <w:sz w:val="24"/>
          <w:szCs w:val="24"/>
        </w:rPr>
        <w:t xml:space="preserve">.4. Bendra visų besimokančių Centre mokinių kultūrinė, meninė pažintinė, kūrybinė, socialinė veikla: </w:t>
      </w:r>
    </w:p>
    <w:tbl>
      <w:tblPr>
        <w:tblpPr w:leftFromText="180" w:rightFromText="180" w:vertAnchor="text" w:horzAnchor="margin" w:tblpY="421"/>
        <w:tblW w:w="98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977"/>
        <w:gridCol w:w="2644"/>
        <w:gridCol w:w="1252"/>
        <w:gridCol w:w="3060"/>
        <w:gridCol w:w="1949"/>
      </w:tblGrid>
      <w:tr w:rsidR="00DE55E8" w:rsidRPr="00494BA3" w:rsidTr="00A833C2">
        <w:trPr>
          <w:trHeight w:val="930"/>
        </w:trPr>
        <w:tc>
          <w:tcPr>
            <w:tcW w:w="977" w:type="dxa"/>
            <w:tcBorders>
              <w:top w:val="single" w:sz="4" w:space="0" w:color="auto"/>
              <w:left w:val="single" w:sz="4" w:space="0" w:color="auto"/>
              <w:bottom w:val="single" w:sz="4" w:space="0" w:color="auto"/>
              <w:right w:val="single" w:sz="8" w:space="0" w:color="auto"/>
            </w:tcBorders>
          </w:tcPr>
          <w:p w:rsidR="00DE55E8" w:rsidRPr="00494BA3" w:rsidRDefault="00DE55E8" w:rsidP="00613712">
            <w:pPr>
              <w:spacing w:line="240" w:lineRule="auto"/>
              <w:ind w:right="34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Eil. </w:t>
            </w:r>
            <w:r w:rsidRPr="00494BA3">
              <w:rPr>
                <w:rFonts w:ascii="Times New Roman" w:eastAsia="Times New Roman" w:hAnsi="Times New Roman" w:cs="Times New Roman"/>
                <w:b/>
                <w:color w:val="000000" w:themeColor="text1"/>
              </w:rPr>
              <w:t xml:space="preserve">Nr. </w:t>
            </w:r>
          </w:p>
        </w:tc>
        <w:tc>
          <w:tcPr>
            <w:tcW w:w="2644" w:type="dxa"/>
            <w:tcBorders>
              <w:top w:val="single" w:sz="4" w:space="0" w:color="auto"/>
              <w:left w:val="single" w:sz="8" w:space="0" w:color="auto"/>
              <w:bottom w:val="single" w:sz="4" w:space="0" w:color="auto"/>
              <w:right w:val="single" w:sz="4" w:space="0" w:color="auto"/>
            </w:tcBorders>
          </w:tcPr>
          <w:p w:rsidR="00DE55E8" w:rsidRPr="00494BA3" w:rsidRDefault="00DE55E8" w:rsidP="00613712">
            <w:pPr>
              <w:spacing w:line="240" w:lineRule="auto"/>
              <w:ind w:right="340"/>
              <w:rPr>
                <w:rFonts w:ascii="Times New Roman" w:eastAsia="Times New Roman" w:hAnsi="Times New Roman" w:cs="Times New Roman"/>
                <w:b/>
                <w:color w:val="000000" w:themeColor="text1"/>
              </w:rPr>
            </w:pPr>
            <w:r w:rsidRPr="00494BA3">
              <w:rPr>
                <w:rFonts w:ascii="Times New Roman" w:eastAsia="Times New Roman" w:hAnsi="Times New Roman" w:cs="Times New Roman"/>
                <w:b/>
                <w:color w:val="000000" w:themeColor="text1"/>
              </w:rPr>
              <w:t>Edukacinė veikla, renginys</w:t>
            </w:r>
          </w:p>
        </w:tc>
        <w:tc>
          <w:tcPr>
            <w:tcW w:w="1252" w:type="dxa"/>
            <w:tcBorders>
              <w:top w:val="single" w:sz="4" w:space="0" w:color="auto"/>
              <w:left w:val="single" w:sz="4" w:space="0" w:color="auto"/>
              <w:bottom w:val="single" w:sz="4" w:space="0" w:color="auto"/>
              <w:right w:val="single" w:sz="4" w:space="0" w:color="auto"/>
            </w:tcBorders>
          </w:tcPr>
          <w:p w:rsidR="00473874" w:rsidRDefault="00DE55E8" w:rsidP="00473874">
            <w:pPr>
              <w:spacing w:line="240" w:lineRule="auto"/>
              <w:ind w:right="92"/>
              <w:rPr>
                <w:rFonts w:ascii="Times New Roman" w:eastAsia="Times New Roman" w:hAnsi="Times New Roman" w:cs="Times New Roman"/>
                <w:b/>
                <w:color w:val="000000" w:themeColor="text1"/>
              </w:rPr>
            </w:pPr>
            <w:r w:rsidRPr="00494BA3">
              <w:rPr>
                <w:rFonts w:ascii="Times New Roman" w:eastAsia="Times New Roman" w:hAnsi="Times New Roman" w:cs="Times New Roman"/>
                <w:b/>
                <w:color w:val="000000" w:themeColor="text1"/>
              </w:rPr>
              <w:t>Data/</w:t>
            </w:r>
          </w:p>
          <w:p w:rsidR="00DE55E8" w:rsidRPr="00473874" w:rsidRDefault="00DE55E8" w:rsidP="00473874">
            <w:pPr>
              <w:tabs>
                <w:tab w:val="left" w:pos="661"/>
              </w:tabs>
              <w:spacing w:line="240" w:lineRule="auto"/>
              <w:ind w:right="92"/>
              <w:rPr>
                <w:rFonts w:ascii="Times New Roman" w:eastAsia="Times New Roman" w:hAnsi="Times New Roman" w:cs="Times New Roman"/>
                <w:b/>
                <w:color w:val="000000" w:themeColor="text1"/>
              </w:rPr>
            </w:pPr>
            <w:r w:rsidRPr="00473874">
              <w:rPr>
                <w:rFonts w:ascii="Times New Roman" w:eastAsia="Times New Roman" w:hAnsi="Times New Roman" w:cs="Times New Roman"/>
                <w:b/>
                <w:color w:val="000000" w:themeColor="text1"/>
              </w:rPr>
              <w:t>periodas</w:t>
            </w:r>
          </w:p>
        </w:tc>
        <w:tc>
          <w:tcPr>
            <w:tcW w:w="3060" w:type="dxa"/>
            <w:tcBorders>
              <w:top w:val="single" w:sz="4" w:space="0" w:color="auto"/>
              <w:left w:val="single" w:sz="4" w:space="0" w:color="auto"/>
              <w:bottom w:val="single" w:sz="4" w:space="0" w:color="auto"/>
              <w:right w:val="single" w:sz="4" w:space="0" w:color="auto"/>
            </w:tcBorders>
          </w:tcPr>
          <w:p w:rsidR="00DE55E8" w:rsidRPr="00494BA3" w:rsidRDefault="00DE55E8" w:rsidP="00613712">
            <w:pPr>
              <w:spacing w:line="240" w:lineRule="auto"/>
              <w:ind w:right="340"/>
              <w:rPr>
                <w:rFonts w:ascii="Times New Roman" w:eastAsia="Times New Roman" w:hAnsi="Times New Roman" w:cs="Times New Roman"/>
                <w:b/>
                <w:color w:val="000000" w:themeColor="text1"/>
              </w:rPr>
            </w:pPr>
            <w:r w:rsidRPr="00494BA3">
              <w:rPr>
                <w:rFonts w:ascii="Times New Roman" w:eastAsia="Times New Roman" w:hAnsi="Times New Roman" w:cs="Times New Roman"/>
                <w:b/>
                <w:color w:val="000000" w:themeColor="text1"/>
              </w:rPr>
              <w:t>Renginio paskirtis</w:t>
            </w:r>
          </w:p>
        </w:tc>
        <w:tc>
          <w:tcPr>
            <w:tcW w:w="1949" w:type="dxa"/>
            <w:tcBorders>
              <w:top w:val="single" w:sz="4" w:space="0" w:color="auto"/>
              <w:left w:val="single" w:sz="4" w:space="0" w:color="auto"/>
              <w:bottom w:val="single" w:sz="4" w:space="0" w:color="auto"/>
              <w:right w:val="single" w:sz="4" w:space="0" w:color="auto"/>
            </w:tcBorders>
          </w:tcPr>
          <w:p w:rsidR="00DE55E8" w:rsidRPr="00494BA3" w:rsidRDefault="00DE55E8" w:rsidP="00613712">
            <w:pPr>
              <w:spacing w:line="240" w:lineRule="auto"/>
              <w:ind w:right="340"/>
              <w:rPr>
                <w:rFonts w:ascii="Times New Roman" w:eastAsia="Times New Roman" w:hAnsi="Times New Roman" w:cs="Times New Roman"/>
                <w:b/>
                <w:color w:val="000000" w:themeColor="text1"/>
              </w:rPr>
            </w:pPr>
            <w:r w:rsidRPr="00494BA3">
              <w:rPr>
                <w:rFonts w:ascii="Times New Roman" w:eastAsia="Times New Roman" w:hAnsi="Times New Roman" w:cs="Times New Roman"/>
                <w:b/>
                <w:color w:val="000000" w:themeColor="text1"/>
              </w:rPr>
              <w:t>Atsakingi asmenys</w:t>
            </w:r>
          </w:p>
        </w:tc>
      </w:tr>
      <w:tr w:rsidR="00DE55E8" w:rsidRPr="00494BA3" w:rsidTr="00A833C2">
        <w:trPr>
          <w:trHeight w:val="399"/>
        </w:trPr>
        <w:tc>
          <w:tcPr>
            <w:tcW w:w="977" w:type="dxa"/>
            <w:tcBorders>
              <w:top w:val="single" w:sz="4" w:space="0" w:color="auto"/>
              <w:left w:val="single" w:sz="4" w:space="0" w:color="auto"/>
              <w:bottom w:val="single" w:sz="4" w:space="0" w:color="auto"/>
              <w:right w:val="single" w:sz="8" w:space="0" w:color="auto"/>
            </w:tcBorders>
          </w:tcPr>
          <w:p w:rsidR="00DE55E8" w:rsidRPr="00A833C2" w:rsidRDefault="00DE55E8" w:rsidP="00613712">
            <w:pPr>
              <w:spacing w:line="240" w:lineRule="auto"/>
              <w:jc w:val="center"/>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color w:val="000000" w:themeColor="text1"/>
                <w:sz w:val="24"/>
                <w:szCs w:val="24"/>
              </w:rPr>
              <w:t>1</w:t>
            </w:r>
          </w:p>
        </w:tc>
        <w:tc>
          <w:tcPr>
            <w:tcW w:w="2644" w:type="dxa"/>
            <w:tcBorders>
              <w:top w:val="single" w:sz="4" w:space="0" w:color="auto"/>
              <w:left w:val="single" w:sz="8" w:space="0" w:color="auto"/>
              <w:bottom w:val="single" w:sz="4" w:space="0" w:color="auto"/>
              <w:right w:val="single" w:sz="4" w:space="0" w:color="auto"/>
            </w:tcBorders>
          </w:tcPr>
          <w:p w:rsidR="00DE55E8" w:rsidRPr="00A833C2" w:rsidRDefault="00DE55E8" w:rsidP="00613712">
            <w:pPr>
              <w:spacing w:after="100" w:afterAutospacing="1" w:line="240" w:lineRule="auto"/>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color w:val="000000" w:themeColor="text1"/>
                <w:sz w:val="24"/>
                <w:szCs w:val="24"/>
              </w:rPr>
              <w:t>Mokslo ir žinių diena. Renginys</w:t>
            </w:r>
            <w:r w:rsidR="002A5233">
              <w:rPr>
                <w:rFonts w:ascii="Times New Roman" w:eastAsia="Times New Roman" w:hAnsi="Times New Roman" w:cs="Times New Roman"/>
                <w:color w:val="000000" w:themeColor="text1"/>
                <w:sz w:val="24"/>
                <w:szCs w:val="24"/>
              </w:rPr>
              <w:t xml:space="preserve">, pamoka </w:t>
            </w:r>
            <w:r w:rsidRPr="00A833C2">
              <w:rPr>
                <w:rFonts w:ascii="Times New Roman" w:eastAsia="Times New Roman" w:hAnsi="Times New Roman" w:cs="Times New Roman"/>
                <w:color w:val="000000" w:themeColor="text1"/>
                <w:sz w:val="24"/>
                <w:szCs w:val="24"/>
              </w:rPr>
              <w:t>klasėse.</w:t>
            </w:r>
          </w:p>
        </w:tc>
        <w:tc>
          <w:tcPr>
            <w:tcW w:w="1252" w:type="dxa"/>
            <w:tcBorders>
              <w:top w:val="single" w:sz="4" w:space="0" w:color="auto"/>
              <w:left w:val="single" w:sz="4" w:space="0" w:color="auto"/>
              <w:bottom w:val="single" w:sz="4" w:space="0" w:color="auto"/>
              <w:right w:val="single" w:sz="4" w:space="0" w:color="auto"/>
            </w:tcBorders>
          </w:tcPr>
          <w:p w:rsidR="00DE55E8" w:rsidRPr="00A833C2" w:rsidRDefault="00DE55E8" w:rsidP="00613712">
            <w:pPr>
              <w:tabs>
                <w:tab w:val="left" w:pos="972"/>
              </w:tabs>
              <w:spacing w:after="100" w:afterAutospacing="1" w:line="240" w:lineRule="auto"/>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color w:val="000000" w:themeColor="text1"/>
                <w:sz w:val="24"/>
                <w:szCs w:val="24"/>
              </w:rPr>
              <w:t>2022-09-01</w:t>
            </w:r>
          </w:p>
        </w:tc>
        <w:tc>
          <w:tcPr>
            <w:tcW w:w="3060" w:type="dxa"/>
            <w:tcBorders>
              <w:top w:val="single" w:sz="4" w:space="0" w:color="auto"/>
              <w:left w:val="single" w:sz="4" w:space="0" w:color="auto"/>
              <w:bottom w:val="single" w:sz="4" w:space="0" w:color="auto"/>
              <w:right w:val="single" w:sz="4" w:space="0" w:color="auto"/>
            </w:tcBorders>
          </w:tcPr>
          <w:p w:rsidR="00DE55E8" w:rsidRPr="00A833C2" w:rsidRDefault="00DE55E8" w:rsidP="00613712">
            <w:pPr>
              <w:spacing w:after="100" w:afterAutospacing="1" w:line="240" w:lineRule="auto"/>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color w:val="000000" w:themeColor="text1"/>
                <w:sz w:val="24"/>
                <w:szCs w:val="24"/>
              </w:rPr>
              <w:t>tradicijų puoselėjimas. Vertybinių nuostatų formavimas.</w:t>
            </w:r>
          </w:p>
        </w:tc>
        <w:tc>
          <w:tcPr>
            <w:tcW w:w="1949" w:type="dxa"/>
            <w:tcBorders>
              <w:top w:val="single" w:sz="4" w:space="0" w:color="auto"/>
              <w:left w:val="single" w:sz="4" w:space="0" w:color="auto"/>
              <w:bottom w:val="single" w:sz="4" w:space="0" w:color="auto"/>
              <w:right w:val="single" w:sz="4" w:space="0" w:color="auto"/>
            </w:tcBorders>
          </w:tcPr>
          <w:p w:rsidR="002A5233" w:rsidRPr="002A5233" w:rsidRDefault="002A5233" w:rsidP="002A5233">
            <w:pPr>
              <w:pStyle w:val="Sraopastraipa"/>
              <w:numPr>
                <w:ilvl w:val="0"/>
                <w:numId w:val="15"/>
              </w:numPr>
              <w:spacing w:after="100" w:afterAutospacing="1" w:line="240" w:lineRule="auto"/>
              <w:rPr>
                <w:rFonts w:ascii="Times New Roman" w:eastAsia="Times New Roman" w:hAnsi="Times New Roman" w:cs="Times New Roman"/>
                <w:color w:val="000000" w:themeColor="text1"/>
                <w:sz w:val="24"/>
                <w:szCs w:val="24"/>
              </w:rPr>
            </w:pPr>
            <w:proofErr w:type="spellStart"/>
            <w:r w:rsidRPr="002A5233">
              <w:rPr>
                <w:rFonts w:ascii="Times New Roman" w:eastAsia="Times New Roman" w:hAnsi="Times New Roman" w:cs="Times New Roman"/>
                <w:sz w:val="24"/>
                <w:szCs w:val="24"/>
              </w:rPr>
              <w:t>Janulionienė</w:t>
            </w:r>
            <w:proofErr w:type="spellEnd"/>
          </w:p>
          <w:p w:rsidR="00DE55E8" w:rsidRPr="00A833C2" w:rsidRDefault="00DE55E8" w:rsidP="00613712">
            <w:pPr>
              <w:spacing w:after="100" w:afterAutospacing="1" w:line="240" w:lineRule="auto"/>
              <w:ind w:left="-104"/>
              <w:rPr>
                <w:rFonts w:ascii="Times New Roman" w:eastAsia="Times New Roman" w:hAnsi="Times New Roman" w:cs="Times New Roman"/>
                <w:color w:val="000000" w:themeColor="text1"/>
                <w:sz w:val="24"/>
                <w:szCs w:val="24"/>
              </w:rPr>
            </w:pPr>
          </w:p>
        </w:tc>
      </w:tr>
      <w:tr w:rsidR="00DE55E8" w:rsidRPr="00494BA3" w:rsidTr="00A833C2">
        <w:trPr>
          <w:trHeight w:val="420"/>
        </w:trPr>
        <w:tc>
          <w:tcPr>
            <w:tcW w:w="977" w:type="dxa"/>
            <w:tcBorders>
              <w:top w:val="single" w:sz="4" w:space="0" w:color="auto"/>
              <w:left w:val="single" w:sz="4" w:space="0" w:color="auto"/>
              <w:bottom w:val="single" w:sz="4" w:space="0" w:color="auto"/>
              <w:right w:val="single" w:sz="8" w:space="0" w:color="auto"/>
            </w:tcBorders>
          </w:tcPr>
          <w:p w:rsidR="00DE55E8" w:rsidRPr="00A833C2" w:rsidRDefault="00DE55E8" w:rsidP="00613712">
            <w:pPr>
              <w:spacing w:line="240" w:lineRule="auto"/>
              <w:jc w:val="center"/>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color w:val="000000" w:themeColor="text1"/>
                <w:sz w:val="24"/>
                <w:szCs w:val="24"/>
              </w:rPr>
              <w:t>2.</w:t>
            </w:r>
          </w:p>
        </w:tc>
        <w:tc>
          <w:tcPr>
            <w:tcW w:w="2644" w:type="dxa"/>
            <w:tcBorders>
              <w:top w:val="single" w:sz="4" w:space="0" w:color="auto"/>
              <w:left w:val="single" w:sz="8" w:space="0" w:color="auto"/>
              <w:bottom w:val="single" w:sz="4" w:space="0" w:color="auto"/>
              <w:right w:val="single" w:sz="4" w:space="0" w:color="auto"/>
            </w:tcBorders>
          </w:tcPr>
          <w:p w:rsidR="00DE55E8" w:rsidRPr="00A833C2" w:rsidRDefault="00DE55E8" w:rsidP="00613712">
            <w:pPr>
              <w:spacing w:after="0" w:line="240" w:lineRule="auto"/>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color w:val="000000" w:themeColor="text1"/>
                <w:sz w:val="24"/>
                <w:szCs w:val="24"/>
              </w:rPr>
              <w:t>Pasirodymas  SUP mokinių meno festivalyje „Spalvos“ (Rokiškis)</w:t>
            </w:r>
          </w:p>
        </w:tc>
        <w:tc>
          <w:tcPr>
            <w:tcW w:w="1252" w:type="dxa"/>
            <w:tcBorders>
              <w:top w:val="single" w:sz="4" w:space="0" w:color="auto"/>
              <w:left w:val="single" w:sz="4" w:space="0" w:color="auto"/>
              <w:bottom w:val="single" w:sz="4" w:space="0" w:color="auto"/>
              <w:right w:val="single" w:sz="4" w:space="0" w:color="auto"/>
            </w:tcBorders>
          </w:tcPr>
          <w:p w:rsidR="00DE55E8" w:rsidRPr="00A833C2" w:rsidRDefault="00DE55E8" w:rsidP="00613712">
            <w:pPr>
              <w:spacing w:after="100" w:afterAutospacing="1" w:line="240" w:lineRule="auto"/>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color w:val="000000" w:themeColor="text1"/>
                <w:sz w:val="24"/>
                <w:szCs w:val="24"/>
              </w:rPr>
              <w:t>2022-11-23</w:t>
            </w:r>
          </w:p>
        </w:tc>
        <w:tc>
          <w:tcPr>
            <w:tcW w:w="3060" w:type="dxa"/>
            <w:tcBorders>
              <w:top w:val="single" w:sz="4" w:space="0" w:color="auto"/>
              <w:left w:val="single" w:sz="4" w:space="0" w:color="auto"/>
              <w:bottom w:val="single" w:sz="4" w:space="0" w:color="auto"/>
              <w:right w:val="single" w:sz="4" w:space="0" w:color="auto"/>
            </w:tcBorders>
          </w:tcPr>
          <w:p w:rsidR="00DE55E8" w:rsidRPr="00A833C2" w:rsidRDefault="00DE55E8" w:rsidP="00613712">
            <w:pPr>
              <w:spacing w:after="100" w:afterAutospacing="1" w:line="240" w:lineRule="auto"/>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bCs/>
                <w:sz w:val="24"/>
                <w:szCs w:val="24"/>
              </w:rPr>
              <w:t xml:space="preserve">bendradarbiavimas, specialiojo ugdymo kokybės ir neįgaliųjų </w:t>
            </w:r>
            <w:proofErr w:type="spellStart"/>
            <w:r w:rsidRPr="00A833C2">
              <w:rPr>
                <w:rFonts w:ascii="Times New Roman" w:eastAsia="Times New Roman" w:hAnsi="Times New Roman" w:cs="Times New Roman"/>
                <w:bCs/>
                <w:sz w:val="24"/>
                <w:szCs w:val="24"/>
              </w:rPr>
              <w:t>įtraukties</w:t>
            </w:r>
            <w:proofErr w:type="spellEnd"/>
            <w:r w:rsidRPr="00A833C2">
              <w:rPr>
                <w:rFonts w:ascii="Times New Roman" w:eastAsia="Times New Roman" w:hAnsi="Times New Roman" w:cs="Times New Roman"/>
                <w:bCs/>
                <w:sz w:val="24"/>
                <w:szCs w:val="24"/>
              </w:rPr>
              <w:t xml:space="preserve"> gerinimas</w:t>
            </w:r>
          </w:p>
        </w:tc>
        <w:tc>
          <w:tcPr>
            <w:tcW w:w="1949" w:type="dxa"/>
            <w:tcBorders>
              <w:top w:val="single" w:sz="4" w:space="0" w:color="auto"/>
              <w:left w:val="single" w:sz="4" w:space="0" w:color="auto"/>
              <w:bottom w:val="single" w:sz="4" w:space="0" w:color="auto"/>
              <w:right w:val="single" w:sz="4" w:space="0" w:color="auto"/>
            </w:tcBorders>
          </w:tcPr>
          <w:p w:rsidR="00DE55E8" w:rsidRPr="00A833C2" w:rsidRDefault="00DE55E8" w:rsidP="00613712">
            <w:pPr>
              <w:pStyle w:val="Sraopastraipa"/>
              <w:spacing w:line="240" w:lineRule="auto"/>
              <w:ind w:left="-104"/>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color w:val="000000" w:themeColor="text1"/>
                <w:sz w:val="24"/>
                <w:szCs w:val="24"/>
              </w:rPr>
              <w:t xml:space="preserve">L. Rupeikienė </w:t>
            </w:r>
          </w:p>
        </w:tc>
      </w:tr>
      <w:tr w:rsidR="00DE55E8" w:rsidRPr="00494BA3" w:rsidTr="00A833C2">
        <w:trPr>
          <w:trHeight w:val="437"/>
        </w:trPr>
        <w:tc>
          <w:tcPr>
            <w:tcW w:w="977" w:type="dxa"/>
            <w:tcBorders>
              <w:top w:val="single" w:sz="4" w:space="0" w:color="auto"/>
              <w:left w:val="single" w:sz="4" w:space="0" w:color="auto"/>
              <w:bottom w:val="single" w:sz="4" w:space="0" w:color="auto"/>
              <w:right w:val="single" w:sz="8" w:space="0" w:color="auto"/>
            </w:tcBorders>
          </w:tcPr>
          <w:p w:rsidR="00DE55E8" w:rsidRPr="00A833C2" w:rsidRDefault="00DE55E8" w:rsidP="00613712">
            <w:pPr>
              <w:spacing w:line="240" w:lineRule="auto"/>
              <w:jc w:val="center"/>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color w:val="000000" w:themeColor="text1"/>
                <w:sz w:val="24"/>
                <w:szCs w:val="24"/>
              </w:rPr>
              <w:t>3</w:t>
            </w:r>
          </w:p>
        </w:tc>
        <w:tc>
          <w:tcPr>
            <w:tcW w:w="2644" w:type="dxa"/>
            <w:tcBorders>
              <w:top w:val="single" w:sz="4" w:space="0" w:color="auto"/>
              <w:left w:val="single" w:sz="8" w:space="0" w:color="auto"/>
              <w:bottom w:val="single" w:sz="4" w:space="0" w:color="auto"/>
              <w:right w:val="single" w:sz="4" w:space="0" w:color="auto"/>
            </w:tcBorders>
          </w:tcPr>
          <w:p w:rsidR="00DE55E8" w:rsidRPr="00A833C2" w:rsidRDefault="00DE55E8" w:rsidP="00613712">
            <w:pPr>
              <w:spacing w:after="100" w:afterAutospacing="1" w:line="240" w:lineRule="auto"/>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bCs/>
                <w:color w:val="000000" w:themeColor="text1"/>
                <w:sz w:val="24"/>
                <w:szCs w:val="24"/>
              </w:rPr>
              <w:t>Centro  bendruomenės  Kalėdinė šventė.</w:t>
            </w:r>
          </w:p>
        </w:tc>
        <w:tc>
          <w:tcPr>
            <w:tcW w:w="1252" w:type="dxa"/>
            <w:tcBorders>
              <w:top w:val="single" w:sz="4" w:space="0" w:color="auto"/>
              <w:left w:val="single" w:sz="4" w:space="0" w:color="auto"/>
              <w:bottom w:val="single" w:sz="4" w:space="0" w:color="auto"/>
              <w:right w:val="single" w:sz="4" w:space="0" w:color="auto"/>
            </w:tcBorders>
          </w:tcPr>
          <w:p w:rsidR="00DE55E8" w:rsidRPr="00A833C2" w:rsidRDefault="00DE55E8" w:rsidP="00613712">
            <w:pPr>
              <w:spacing w:after="100" w:afterAutospacing="1" w:line="240" w:lineRule="auto"/>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color w:val="000000" w:themeColor="text1"/>
                <w:sz w:val="24"/>
                <w:szCs w:val="24"/>
              </w:rPr>
              <w:t>2022-12-23</w:t>
            </w:r>
          </w:p>
        </w:tc>
        <w:tc>
          <w:tcPr>
            <w:tcW w:w="3060" w:type="dxa"/>
            <w:tcBorders>
              <w:top w:val="single" w:sz="4" w:space="0" w:color="auto"/>
              <w:left w:val="single" w:sz="4" w:space="0" w:color="auto"/>
              <w:bottom w:val="single" w:sz="4" w:space="0" w:color="auto"/>
              <w:right w:val="single" w:sz="4" w:space="0" w:color="auto"/>
            </w:tcBorders>
          </w:tcPr>
          <w:p w:rsidR="00DE55E8" w:rsidRPr="00A833C2" w:rsidRDefault="00DE55E8" w:rsidP="00613712">
            <w:pPr>
              <w:spacing w:after="100" w:afterAutospacing="1" w:line="240" w:lineRule="auto"/>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color w:val="000000" w:themeColor="text1"/>
                <w:sz w:val="24"/>
                <w:szCs w:val="24"/>
              </w:rPr>
              <w:t>tradicijų puoselėjimas ir bendruomenės telkimas</w:t>
            </w:r>
          </w:p>
        </w:tc>
        <w:tc>
          <w:tcPr>
            <w:tcW w:w="1949" w:type="dxa"/>
            <w:tcBorders>
              <w:top w:val="single" w:sz="4" w:space="0" w:color="auto"/>
              <w:left w:val="single" w:sz="4" w:space="0" w:color="auto"/>
              <w:bottom w:val="single" w:sz="4" w:space="0" w:color="auto"/>
              <w:right w:val="single" w:sz="4" w:space="0" w:color="auto"/>
            </w:tcBorders>
          </w:tcPr>
          <w:p w:rsidR="00DE55E8" w:rsidRPr="00A833C2" w:rsidRDefault="00DE55E8" w:rsidP="00613712">
            <w:pPr>
              <w:spacing w:after="100" w:afterAutospacing="1" w:line="240" w:lineRule="auto"/>
              <w:ind w:left="-104"/>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color w:val="000000" w:themeColor="text1"/>
                <w:sz w:val="24"/>
                <w:szCs w:val="24"/>
              </w:rPr>
              <w:t xml:space="preserve">M. </w:t>
            </w:r>
            <w:proofErr w:type="spellStart"/>
            <w:r w:rsidRPr="00A833C2">
              <w:rPr>
                <w:rFonts w:ascii="Times New Roman" w:eastAsia="Times New Roman" w:hAnsi="Times New Roman" w:cs="Times New Roman"/>
                <w:color w:val="000000" w:themeColor="text1"/>
                <w:sz w:val="24"/>
                <w:szCs w:val="24"/>
              </w:rPr>
              <w:t>Matijošiūtė</w:t>
            </w:r>
            <w:proofErr w:type="spellEnd"/>
            <w:r w:rsidRPr="00A833C2">
              <w:rPr>
                <w:rFonts w:ascii="Times New Roman" w:eastAsia="Times New Roman" w:hAnsi="Times New Roman" w:cs="Times New Roman"/>
                <w:color w:val="000000" w:themeColor="text1"/>
                <w:sz w:val="24"/>
                <w:szCs w:val="24"/>
              </w:rPr>
              <w:t xml:space="preserve">     S. Žigelienė</w:t>
            </w:r>
          </w:p>
        </w:tc>
      </w:tr>
      <w:tr w:rsidR="00DE55E8" w:rsidRPr="00494BA3" w:rsidTr="00A833C2">
        <w:trPr>
          <w:trHeight w:val="391"/>
        </w:trPr>
        <w:tc>
          <w:tcPr>
            <w:tcW w:w="977" w:type="dxa"/>
            <w:tcBorders>
              <w:top w:val="single" w:sz="4" w:space="0" w:color="auto"/>
              <w:left w:val="single" w:sz="4" w:space="0" w:color="auto"/>
              <w:bottom w:val="single" w:sz="4" w:space="0" w:color="auto"/>
              <w:right w:val="single" w:sz="8" w:space="0" w:color="auto"/>
            </w:tcBorders>
          </w:tcPr>
          <w:p w:rsidR="00DE55E8" w:rsidRPr="00A833C2" w:rsidRDefault="00DE55E8" w:rsidP="00613712">
            <w:pPr>
              <w:spacing w:line="240" w:lineRule="auto"/>
              <w:jc w:val="center"/>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color w:val="000000" w:themeColor="text1"/>
                <w:sz w:val="24"/>
                <w:szCs w:val="24"/>
              </w:rPr>
              <w:t>4</w:t>
            </w:r>
            <w:r w:rsidRPr="00A833C2">
              <w:rPr>
                <w:rFonts w:ascii="Times New Roman" w:eastAsia="Times New Roman" w:hAnsi="Times New Roman" w:cs="Times New Roman"/>
                <w:bCs/>
                <w:color w:val="000000" w:themeColor="text1"/>
                <w:sz w:val="24"/>
                <w:szCs w:val="24"/>
              </w:rPr>
              <w:t>.</w:t>
            </w:r>
          </w:p>
        </w:tc>
        <w:tc>
          <w:tcPr>
            <w:tcW w:w="2644" w:type="dxa"/>
            <w:tcBorders>
              <w:top w:val="single" w:sz="4" w:space="0" w:color="auto"/>
              <w:left w:val="single" w:sz="8" w:space="0" w:color="auto"/>
              <w:bottom w:val="single" w:sz="4" w:space="0" w:color="auto"/>
              <w:right w:val="single" w:sz="4" w:space="0" w:color="auto"/>
            </w:tcBorders>
          </w:tcPr>
          <w:p w:rsidR="00DE55E8" w:rsidRPr="00A833C2" w:rsidRDefault="00DE55E8" w:rsidP="00613712">
            <w:pPr>
              <w:spacing w:after="100" w:afterAutospacing="1" w:line="240" w:lineRule="auto"/>
              <w:rPr>
                <w:rFonts w:ascii="Times New Roman" w:eastAsia="Times New Roman" w:hAnsi="Times New Roman" w:cs="Times New Roman"/>
                <w:bCs/>
                <w:color w:val="000000" w:themeColor="text1"/>
                <w:sz w:val="24"/>
                <w:szCs w:val="24"/>
              </w:rPr>
            </w:pPr>
            <w:r w:rsidRPr="00A833C2">
              <w:rPr>
                <w:rFonts w:ascii="Times New Roman" w:eastAsia="Times New Roman" w:hAnsi="Times New Roman" w:cs="Times New Roman"/>
                <w:bCs/>
                <w:color w:val="000000" w:themeColor="text1"/>
                <w:sz w:val="24"/>
                <w:szCs w:val="24"/>
              </w:rPr>
              <w:t xml:space="preserve"> „Kultūros paso“ projekto veiklos</w:t>
            </w:r>
          </w:p>
        </w:tc>
        <w:tc>
          <w:tcPr>
            <w:tcW w:w="1252" w:type="dxa"/>
            <w:tcBorders>
              <w:top w:val="single" w:sz="4" w:space="0" w:color="auto"/>
              <w:left w:val="single" w:sz="4" w:space="0" w:color="auto"/>
              <w:bottom w:val="single" w:sz="4" w:space="0" w:color="auto"/>
              <w:right w:val="single" w:sz="4" w:space="0" w:color="auto"/>
            </w:tcBorders>
          </w:tcPr>
          <w:p w:rsidR="00DE55E8" w:rsidRPr="00A833C2" w:rsidRDefault="00DE55E8" w:rsidP="00613712">
            <w:pPr>
              <w:spacing w:after="100" w:afterAutospacing="1" w:line="240" w:lineRule="auto"/>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bCs/>
                <w:color w:val="000000" w:themeColor="text1"/>
                <w:sz w:val="24"/>
                <w:szCs w:val="24"/>
              </w:rPr>
              <w:t>2022-09-2022-12</w:t>
            </w:r>
          </w:p>
        </w:tc>
        <w:tc>
          <w:tcPr>
            <w:tcW w:w="3060" w:type="dxa"/>
            <w:tcBorders>
              <w:top w:val="single" w:sz="4" w:space="0" w:color="auto"/>
              <w:left w:val="single" w:sz="4" w:space="0" w:color="auto"/>
              <w:bottom w:val="single" w:sz="4" w:space="0" w:color="auto"/>
              <w:right w:val="single" w:sz="4" w:space="0" w:color="auto"/>
            </w:tcBorders>
          </w:tcPr>
          <w:p w:rsidR="00DE55E8" w:rsidRPr="00A833C2" w:rsidRDefault="00DE55E8" w:rsidP="00613712">
            <w:pPr>
              <w:spacing w:after="100" w:afterAutospacing="1" w:line="240" w:lineRule="auto"/>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color w:val="000000" w:themeColor="text1"/>
                <w:sz w:val="24"/>
                <w:szCs w:val="24"/>
              </w:rPr>
              <w:t>kultūrinis ugdymas</w:t>
            </w:r>
          </w:p>
        </w:tc>
        <w:tc>
          <w:tcPr>
            <w:tcW w:w="1949" w:type="dxa"/>
            <w:tcBorders>
              <w:top w:val="single" w:sz="4" w:space="0" w:color="auto"/>
              <w:left w:val="single" w:sz="4" w:space="0" w:color="auto"/>
              <w:bottom w:val="single" w:sz="4" w:space="0" w:color="auto"/>
              <w:right w:val="single" w:sz="4" w:space="0" w:color="auto"/>
            </w:tcBorders>
          </w:tcPr>
          <w:p w:rsidR="00DE55E8" w:rsidRPr="00A833C2" w:rsidRDefault="00DE55E8" w:rsidP="00613712">
            <w:pPr>
              <w:pStyle w:val="Sraopastraipa"/>
              <w:spacing w:line="240" w:lineRule="auto"/>
              <w:ind w:left="-104"/>
              <w:rPr>
                <w:rFonts w:ascii="Times New Roman" w:eastAsia="Times New Roman" w:hAnsi="Times New Roman" w:cs="Times New Roman"/>
                <w:color w:val="000000" w:themeColor="text1"/>
                <w:sz w:val="24"/>
                <w:szCs w:val="24"/>
              </w:rPr>
            </w:pPr>
            <w:proofErr w:type="spellStart"/>
            <w:r w:rsidRPr="00A833C2">
              <w:rPr>
                <w:rFonts w:ascii="Times New Roman" w:eastAsia="Times New Roman" w:hAnsi="Times New Roman" w:cs="Times New Roman"/>
                <w:color w:val="000000" w:themeColor="text1"/>
                <w:sz w:val="24"/>
                <w:szCs w:val="24"/>
              </w:rPr>
              <w:t>A.Jakovlevienė</w:t>
            </w:r>
            <w:proofErr w:type="spellEnd"/>
          </w:p>
        </w:tc>
      </w:tr>
      <w:tr w:rsidR="00DE55E8" w:rsidRPr="00494BA3" w:rsidTr="00A833C2">
        <w:trPr>
          <w:trHeight w:val="479"/>
        </w:trPr>
        <w:tc>
          <w:tcPr>
            <w:tcW w:w="977" w:type="dxa"/>
            <w:tcBorders>
              <w:top w:val="single" w:sz="4" w:space="0" w:color="auto"/>
              <w:left w:val="single" w:sz="4" w:space="0" w:color="auto"/>
              <w:bottom w:val="single" w:sz="4" w:space="0" w:color="auto"/>
              <w:right w:val="single" w:sz="8" w:space="0" w:color="auto"/>
            </w:tcBorders>
          </w:tcPr>
          <w:p w:rsidR="00DE55E8" w:rsidRPr="00A833C2" w:rsidRDefault="00DE55E8" w:rsidP="00613712">
            <w:pPr>
              <w:spacing w:line="240" w:lineRule="auto"/>
              <w:jc w:val="center"/>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color w:val="000000" w:themeColor="text1"/>
                <w:sz w:val="24"/>
                <w:szCs w:val="24"/>
              </w:rPr>
              <w:t>5.</w:t>
            </w:r>
          </w:p>
        </w:tc>
        <w:tc>
          <w:tcPr>
            <w:tcW w:w="2644" w:type="dxa"/>
            <w:tcBorders>
              <w:top w:val="single" w:sz="4" w:space="0" w:color="auto"/>
              <w:left w:val="single" w:sz="8" w:space="0" w:color="auto"/>
              <w:bottom w:val="single" w:sz="4" w:space="0" w:color="auto"/>
              <w:right w:val="single" w:sz="4" w:space="0" w:color="auto"/>
            </w:tcBorders>
          </w:tcPr>
          <w:p w:rsidR="00DE55E8" w:rsidRPr="00A833C2" w:rsidRDefault="00DE55E8" w:rsidP="00613712">
            <w:pPr>
              <w:spacing w:after="100" w:afterAutospacing="1" w:line="240" w:lineRule="auto"/>
              <w:rPr>
                <w:rFonts w:ascii="Times New Roman" w:eastAsia="Times New Roman" w:hAnsi="Times New Roman" w:cs="Times New Roman"/>
                <w:sz w:val="24"/>
                <w:szCs w:val="24"/>
              </w:rPr>
            </w:pPr>
            <w:r w:rsidRPr="00A833C2">
              <w:rPr>
                <w:rFonts w:ascii="Times New Roman" w:eastAsia="Times New Roman" w:hAnsi="Times New Roman" w:cs="Times New Roman"/>
                <w:sz w:val="24"/>
                <w:szCs w:val="24"/>
              </w:rPr>
              <w:t>Savaitės be patyčių renginiai</w:t>
            </w:r>
          </w:p>
        </w:tc>
        <w:tc>
          <w:tcPr>
            <w:tcW w:w="1252" w:type="dxa"/>
            <w:tcBorders>
              <w:top w:val="single" w:sz="4" w:space="0" w:color="auto"/>
              <w:left w:val="single" w:sz="4" w:space="0" w:color="auto"/>
              <w:bottom w:val="single" w:sz="4" w:space="0" w:color="auto"/>
              <w:right w:val="single" w:sz="4" w:space="0" w:color="auto"/>
            </w:tcBorders>
          </w:tcPr>
          <w:p w:rsidR="00DE55E8" w:rsidRPr="00A833C2" w:rsidRDefault="00DE55E8" w:rsidP="00613712">
            <w:pPr>
              <w:spacing w:after="100" w:afterAutospacing="1" w:line="240" w:lineRule="auto"/>
              <w:rPr>
                <w:rFonts w:ascii="Times New Roman" w:eastAsia="Times New Roman" w:hAnsi="Times New Roman" w:cs="Times New Roman"/>
                <w:sz w:val="24"/>
                <w:szCs w:val="24"/>
              </w:rPr>
            </w:pPr>
            <w:r w:rsidRPr="00A833C2">
              <w:rPr>
                <w:rFonts w:ascii="Times New Roman" w:eastAsia="Times New Roman" w:hAnsi="Times New Roman" w:cs="Times New Roman"/>
                <w:sz w:val="24"/>
                <w:szCs w:val="24"/>
              </w:rPr>
              <w:t>2023-03-13</w:t>
            </w:r>
          </w:p>
        </w:tc>
        <w:tc>
          <w:tcPr>
            <w:tcW w:w="3060" w:type="dxa"/>
            <w:tcBorders>
              <w:top w:val="single" w:sz="4" w:space="0" w:color="auto"/>
              <w:left w:val="single" w:sz="4" w:space="0" w:color="auto"/>
              <w:bottom w:val="single" w:sz="4" w:space="0" w:color="auto"/>
              <w:right w:val="single" w:sz="4" w:space="0" w:color="auto"/>
            </w:tcBorders>
          </w:tcPr>
          <w:p w:rsidR="00DE55E8" w:rsidRPr="00A833C2" w:rsidRDefault="00DE55E8" w:rsidP="00613712">
            <w:pPr>
              <w:spacing w:after="100" w:afterAutospacing="1" w:line="240" w:lineRule="auto"/>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color w:val="000000" w:themeColor="text1"/>
                <w:sz w:val="24"/>
                <w:szCs w:val="24"/>
              </w:rPr>
              <w:t>patyčių prevencija, tolerancijos skatinimas</w:t>
            </w:r>
          </w:p>
        </w:tc>
        <w:tc>
          <w:tcPr>
            <w:tcW w:w="1949" w:type="dxa"/>
            <w:tcBorders>
              <w:top w:val="single" w:sz="4" w:space="0" w:color="auto"/>
              <w:left w:val="single" w:sz="4" w:space="0" w:color="auto"/>
              <w:bottom w:val="single" w:sz="4" w:space="0" w:color="auto"/>
              <w:right w:val="single" w:sz="4" w:space="0" w:color="auto"/>
            </w:tcBorders>
          </w:tcPr>
          <w:p w:rsidR="00DE55E8" w:rsidRPr="00A833C2" w:rsidRDefault="00DE55E8" w:rsidP="00613712">
            <w:pPr>
              <w:spacing w:after="100" w:afterAutospacing="1" w:line="240" w:lineRule="auto"/>
              <w:ind w:left="-104"/>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color w:val="000000" w:themeColor="text1"/>
                <w:sz w:val="24"/>
                <w:szCs w:val="24"/>
              </w:rPr>
              <w:t xml:space="preserve"> R. </w:t>
            </w:r>
            <w:proofErr w:type="spellStart"/>
            <w:r w:rsidRPr="00A833C2">
              <w:rPr>
                <w:rFonts w:ascii="Times New Roman" w:eastAsia="Times New Roman" w:hAnsi="Times New Roman" w:cs="Times New Roman"/>
                <w:color w:val="000000" w:themeColor="text1"/>
                <w:sz w:val="24"/>
                <w:szCs w:val="24"/>
              </w:rPr>
              <w:t>Vidžiūnienė</w:t>
            </w:r>
            <w:proofErr w:type="spellEnd"/>
          </w:p>
        </w:tc>
      </w:tr>
      <w:tr w:rsidR="00DE55E8" w:rsidRPr="00494BA3" w:rsidTr="00A833C2">
        <w:trPr>
          <w:trHeight w:val="710"/>
        </w:trPr>
        <w:tc>
          <w:tcPr>
            <w:tcW w:w="977" w:type="dxa"/>
            <w:tcBorders>
              <w:top w:val="single" w:sz="4" w:space="0" w:color="auto"/>
              <w:left w:val="single" w:sz="4" w:space="0" w:color="auto"/>
              <w:bottom w:val="single" w:sz="4" w:space="0" w:color="auto"/>
              <w:right w:val="single" w:sz="8" w:space="0" w:color="auto"/>
            </w:tcBorders>
          </w:tcPr>
          <w:p w:rsidR="00DE55E8" w:rsidRPr="00A833C2" w:rsidRDefault="00DE55E8" w:rsidP="00613712">
            <w:pPr>
              <w:spacing w:line="240" w:lineRule="auto"/>
              <w:jc w:val="center"/>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color w:val="000000" w:themeColor="text1"/>
                <w:sz w:val="24"/>
                <w:szCs w:val="24"/>
              </w:rPr>
              <w:t>6</w:t>
            </w:r>
          </w:p>
        </w:tc>
        <w:tc>
          <w:tcPr>
            <w:tcW w:w="2644" w:type="dxa"/>
            <w:tcBorders>
              <w:top w:val="single" w:sz="4" w:space="0" w:color="auto"/>
              <w:left w:val="single" w:sz="8" w:space="0" w:color="auto"/>
              <w:bottom w:val="single" w:sz="4" w:space="0" w:color="auto"/>
              <w:right w:val="single" w:sz="4" w:space="0" w:color="auto"/>
            </w:tcBorders>
          </w:tcPr>
          <w:p w:rsidR="00DE55E8" w:rsidRPr="00A833C2" w:rsidRDefault="00DE55E8" w:rsidP="00613712">
            <w:pPr>
              <w:spacing w:after="0" w:line="240" w:lineRule="auto"/>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color w:val="000000" w:themeColor="text1"/>
                <w:sz w:val="24"/>
                <w:szCs w:val="24"/>
              </w:rPr>
              <w:t xml:space="preserve">Saulyčių diena </w:t>
            </w:r>
          </w:p>
        </w:tc>
        <w:tc>
          <w:tcPr>
            <w:tcW w:w="1252" w:type="dxa"/>
            <w:tcBorders>
              <w:top w:val="single" w:sz="4" w:space="0" w:color="auto"/>
              <w:left w:val="single" w:sz="4" w:space="0" w:color="auto"/>
              <w:bottom w:val="single" w:sz="4" w:space="0" w:color="auto"/>
              <w:right w:val="single" w:sz="4" w:space="0" w:color="auto"/>
            </w:tcBorders>
          </w:tcPr>
          <w:p w:rsidR="00DE55E8" w:rsidRPr="00A833C2" w:rsidRDefault="00DE55E8" w:rsidP="00613712">
            <w:pPr>
              <w:spacing w:after="100" w:afterAutospacing="1" w:line="240" w:lineRule="auto"/>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color w:val="000000" w:themeColor="text1"/>
                <w:sz w:val="24"/>
                <w:szCs w:val="24"/>
              </w:rPr>
              <w:t>2023-03-21</w:t>
            </w:r>
          </w:p>
        </w:tc>
        <w:tc>
          <w:tcPr>
            <w:tcW w:w="3060" w:type="dxa"/>
            <w:tcBorders>
              <w:top w:val="single" w:sz="4" w:space="0" w:color="auto"/>
              <w:left w:val="single" w:sz="4" w:space="0" w:color="auto"/>
              <w:bottom w:val="single" w:sz="4" w:space="0" w:color="auto"/>
              <w:right w:val="single" w:sz="4" w:space="0" w:color="auto"/>
            </w:tcBorders>
          </w:tcPr>
          <w:p w:rsidR="00DE55E8" w:rsidRPr="00A833C2" w:rsidRDefault="00DE55E8" w:rsidP="00613712">
            <w:pPr>
              <w:spacing w:after="100" w:afterAutospacing="1" w:line="240" w:lineRule="auto"/>
              <w:rPr>
                <w:rFonts w:ascii="Times New Roman" w:eastAsia="Times New Roman" w:hAnsi="Times New Roman" w:cs="Times New Roman"/>
                <w:sz w:val="24"/>
                <w:szCs w:val="24"/>
              </w:rPr>
            </w:pPr>
            <w:r w:rsidRPr="00A833C2">
              <w:rPr>
                <w:rFonts w:ascii="Times New Roman" w:eastAsia="Times New Roman" w:hAnsi="Times New Roman" w:cs="Times New Roman"/>
                <w:color w:val="000000" w:themeColor="text1"/>
                <w:sz w:val="24"/>
                <w:szCs w:val="24"/>
              </w:rPr>
              <w:t>tarptautinei Dauno sindromo dienai paminėti</w:t>
            </w:r>
            <w:r w:rsidRPr="00A833C2">
              <w:rPr>
                <w:rFonts w:ascii="Times New Roman" w:hAnsi="Times New Roman" w:cs="Times New Roman"/>
                <w:sz w:val="24"/>
                <w:szCs w:val="24"/>
                <w:shd w:val="clear" w:color="auto" w:fill="FFFFFF"/>
              </w:rPr>
              <w:t xml:space="preserve"> skirtas palaikymas ir tolerancijos  skatinimas žmonėms su Dauno sindromu bei jų šeimoms </w:t>
            </w:r>
          </w:p>
        </w:tc>
        <w:tc>
          <w:tcPr>
            <w:tcW w:w="1949" w:type="dxa"/>
            <w:tcBorders>
              <w:top w:val="single" w:sz="4" w:space="0" w:color="auto"/>
              <w:left w:val="single" w:sz="4" w:space="0" w:color="auto"/>
              <w:bottom w:val="single" w:sz="4" w:space="0" w:color="auto"/>
              <w:right w:val="single" w:sz="4" w:space="0" w:color="auto"/>
            </w:tcBorders>
          </w:tcPr>
          <w:p w:rsidR="00DE55E8" w:rsidRPr="00A833C2" w:rsidRDefault="00DE55E8" w:rsidP="00613712">
            <w:pPr>
              <w:spacing w:after="100" w:afterAutospacing="1" w:line="240" w:lineRule="auto"/>
              <w:ind w:left="-104"/>
              <w:rPr>
                <w:rFonts w:ascii="Times New Roman" w:eastAsia="Times New Roman" w:hAnsi="Times New Roman" w:cs="Times New Roman"/>
                <w:sz w:val="24"/>
                <w:szCs w:val="24"/>
              </w:rPr>
            </w:pPr>
            <w:r w:rsidRPr="00A833C2">
              <w:rPr>
                <w:rFonts w:ascii="Times New Roman" w:eastAsia="Times New Roman" w:hAnsi="Times New Roman" w:cs="Times New Roman"/>
                <w:color w:val="000000" w:themeColor="text1"/>
                <w:sz w:val="24"/>
                <w:szCs w:val="24"/>
              </w:rPr>
              <w:t>I. Kiškienė</w:t>
            </w:r>
          </w:p>
        </w:tc>
      </w:tr>
      <w:tr w:rsidR="00DE55E8" w:rsidRPr="00494BA3" w:rsidTr="00A833C2">
        <w:trPr>
          <w:trHeight w:val="710"/>
        </w:trPr>
        <w:tc>
          <w:tcPr>
            <w:tcW w:w="977" w:type="dxa"/>
            <w:tcBorders>
              <w:top w:val="single" w:sz="4" w:space="0" w:color="auto"/>
              <w:left w:val="single" w:sz="4" w:space="0" w:color="auto"/>
              <w:bottom w:val="single" w:sz="4" w:space="0" w:color="auto"/>
              <w:right w:val="single" w:sz="8" w:space="0" w:color="auto"/>
            </w:tcBorders>
          </w:tcPr>
          <w:p w:rsidR="00DE55E8" w:rsidRPr="00A833C2" w:rsidRDefault="00DE55E8" w:rsidP="00613712">
            <w:pPr>
              <w:spacing w:line="240" w:lineRule="auto"/>
              <w:jc w:val="center"/>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color w:val="000000" w:themeColor="text1"/>
                <w:sz w:val="24"/>
                <w:szCs w:val="24"/>
              </w:rPr>
              <w:t>7.</w:t>
            </w:r>
          </w:p>
        </w:tc>
        <w:tc>
          <w:tcPr>
            <w:tcW w:w="2644" w:type="dxa"/>
            <w:tcBorders>
              <w:top w:val="single" w:sz="4" w:space="0" w:color="auto"/>
              <w:left w:val="single" w:sz="8" w:space="0" w:color="auto"/>
              <w:bottom w:val="single" w:sz="4" w:space="0" w:color="auto"/>
              <w:right w:val="single" w:sz="4" w:space="0" w:color="auto"/>
            </w:tcBorders>
          </w:tcPr>
          <w:p w:rsidR="00DE55E8" w:rsidRPr="00A833C2" w:rsidRDefault="00DE55E8" w:rsidP="00613712">
            <w:pPr>
              <w:spacing w:after="0" w:line="240" w:lineRule="auto"/>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color w:val="000000" w:themeColor="text1"/>
                <w:sz w:val="24"/>
                <w:szCs w:val="24"/>
              </w:rPr>
              <w:t xml:space="preserve">Lietaus vaikų diena </w:t>
            </w:r>
          </w:p>
        </w:tc>
        <w:tc>
          <w:tcPr>
            <w:tcW w:w="1252" w:type="dxa"/>
            <w:tcBorders>
              <w:top w:val="single" w:sz="4" w:space="0" w:color="auto"/>
              <w:left w:val="single" w:sz="4" w:space="0" w:color="auto"/>
              <w:bottom w:val="single" w:sz="4" w:space="0" w:color="auto"/>
              <w:right w:val="single" w:sz="4" w:space="0" w:color="auto"/>
            </w:tcBorders>
          </w:tcPr>
          <w:p w:rsidR="00DE55E8" w:rsidRPr="00A833C2" w:rsidRDefault="00DE55E8" w:rsidP="00613712">
            <w:pPr>
              <w:spacing w:after="100" w:afterAutospacing="1" w:line="240" w:lineRule="auto"/>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color w:val="000000" w:themeColor="text1"/>
                <w:sz w:val="24"/>
                <w:szCs w:val="24"/>
              </w:rPr>
              <w:t>2023-04-03</w:t>
            </w:r>
          </w:p>
        </w:tc>
        <w:tc>
          <w:tcPr>
            <w:tcW w:w="3060" w:type="dxa"/>
            <w:tcBorders>
              <w:top w:val="single" w:sz="4" w:space="0" w:color="auto"/>
              <w:left w:val="single" w:sz="4" w:space="0" w:color="auto"/>
              <w:bottom w:val="single" w:sz="4" w:space="0" w:color="auto"/>
              <w:right w:val="single" w:sz="4" w:space="0" w:color="auto"/>
            </w:tcBorders>
          </w:tcPr>
          <w:p w:rsidR="00DE55E8" w:rsidRPr="00A833C2" w:rsidRDefault="00DE55E8" w:rsidP="00613712">
            <w:pPr>
              <w:spacing w:after="100" w:afterAutospacing="1" w:line="240" w:lineRule="auto"/>
              <w:rPr>
                <w:rFonts w:ascii="Times New Roman" w:eastAsia="Times New Roman" w:hAnsi="Times New Roman" w:cs="Times New Roman"/>
                <w:sz w:val="24"/>
                <w:szCs w:val="24"/>
              </w:rPr>
            </w:pPr>
            <w:r w:rsidRPr="00A833C2">
              <w:rPr>
                <w:rFonts w:ascii="Times New Roman" w:eastAsia="Times New Roman" w:hAnsi="Times New Roman" w:cs="Times New Roman"/>
                <w:color w:val="000000" w:themeColor="text1"/>
                <w:sz w:val="24"/>
                <w:szCs w:val="24"/>
              </w:rPr>
              <w:t>tarptautinei  Autizmo  dienai paminėti</w:t>
            </w:r>
            <w:r w:rsidRPr="00A833C2">
              <w:rPr>
                <w:rFonts w:ascii="Times New Roman" w:hAnsi="Times New Roman" w:cs="Times New Roman"/>
                <w:sz w:val="24"/>
                <w:szCs w:val="24"/>
                <w:shd w:val="clear" w:color="auto" w:fill="FFFFFF"/>
              </w:rPr>
              <w:t xml:space="preserve"> skirtas palaikymas ir tolerancijos  skatinimas žmonėms su autizmo spektro sutrikimais bei jų šeimoms </w:t>
            </w:r>
            <w:r w:rsidRPr="00A833C2">
              <w:rPr>
                <w:rFonts w:ascii="Times New Roman" w:eastAsia="Times New Roman" w:hAnsi="Times New Roman" w:cs="Times New Roman"/>
                <w:color w:val="000000" w:themeColor="text1"/>
                <w:sz w:val="24"/>
                <w:szCs w:val="24"/>
              </w:rPr>
              <w:t xml:space="preserve">  </w:t>
            </w:r>
          </w:p>
        </w:tc>
        <w:tc>
          <w:tcPr>
            <w:tcW w:w="1949" w:type="dxa"/>
            <w:tcBorders>
              <w:top w:val="single" w:sz="4" w:space="0" w:color="auto"/>
              <w:left w:val="single" w:sz="4" w:space="0" w:color="auto"/>
              <w:bottom w:val="single" w:sz="4" w:space="0" w:color="auto"/>
              <w:right w:val="single" w:sz="4" w:space="0" w:color="auto"/>
            </w:tcBorders>
          </w:tcPr>
          <w:p w:rsidR="00DE55E8" w:rsidRPr="00A833C2" w:rsidRDefault="00DE55E8" w:rsidP="00613712">
            <w:pPr>
              <w:spacing w:line="240" w:lineRule="auto"/>
              <w:ind w:left="-102"/>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color w:val="000000" w:themeColor="text1"/>
                <w:sz w:val="24"/>
                <w:szCs w:val="24"/>
              </w:rPr>
              <w:t xml:space="preserve"> </w:t>
            </w:r>
            <w:proofErr w:type="spellStart"/>
            <w:r w:rsidRPr="00A833C2">
              <w:rPr>
                <w:rFonts w:ascii="Times New Roman" w:eastAsia="Times New Roman" w:hAnsi="Times New Roman" w:cs="Times New Roman"/>
                <w:color w:val="000000" w:themeColor="text1"/>
                <w:sz w:val="24"/>
                <w:szCs w:val="24"/>
              </w:rPr>
              <w:t>I.Šilinskienė</w:t>
            </w:r>
            <w:proofErr w:type="spellEnd"/>
          </w:p>
          <w:p w:rsidR="00DE55E8" w:rsidRPr="00A833C2" w:rsidRDefault="00DE55E8" w:rsidP="00613712">
            <w:pPr>
              <w:spacing w:after="100" w:afterAutospacing="1" w:line="240" w:lineRule="auto"/>
              <w:ind w:left="38"/>
              <w:rPr>
                <w:rFonts w:ascii="Times New Roman" w:eastAsia="Times New Roman" w:hAnsi="Times New Roman" w:cs="Times New Roman"/>
                <w:sz w:val="24"/>
                <w:szCs w:val="24"/>
              </w:rPr>
            </w:pPr>
          </w:p>
        </w:tc>
      </w:tr>
      <w:tr w:rsidR="00DE55E8" w:rsidRPr="00494BA3" w:rsidTr="00A833C2">
        <w:trPr>
          <w:trHeight w:val="593"/>
        </w:trPr>
        <w:tc>
          <w:tcPr>
            <w:tcW w:w="977" w:type="dxa"/>
            <w:tcBorders>
              <w:top w:val="single" w:sz="4" w:space="0" w:color="auto"/>
              <w:left w:val="single" w:sz="4" w:space="0" w:color="auto"/>
              <w:bottom w:val="single" w:sz="4" w:space="0" w:color="auto"/>
              <w:right w:val="single" w:sz="8" w:space="0" w:color="auto"/>
            </w:tcBorders>
          </w:tcPr>
          <w:p w:rsidR="00DE55E8" w:rsidRPr="00A833C2" w:rsidRDefault="00DE55E8" w:rsidP="00613712">
            <w:pPr>
              <w:spacing w:line="240" w:lineRule="auto"/>
              <w:jc w:val="center"/>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color w:val="000000" w:themeColor="text1"/>
                <w:sz w:val="24"/>
                <w:szCs w:val="24"/>
              </w:rPr>
              <w:t>8.</w:t>
            </w:r>
          </w:p>
        </w:tc>
        <w:tc>
          <w:tcPr>
            <w:tcW w:w="2644" w:type="dxa"/>
            <w:tcBorders>
              <w:top w:val="single" w:sz="4" w:space="0" w:color="auto"/>
              <w:left w:val="single" w:sz="8" w:space="0" w:color="auto"/>
              <w:bottom w:val="single" w:sz="4" w:space="0" w:color="auto"/>
              <w:right w:val="single" w:sz="4" w:space="0" w:color="auto"/>
            </w:tcBorders>
          </w:tcPr>
          <w:p w:rsidR="00DE55E8" w:rsidRPr="00A833C2" w:rsidRDefault="00DE55E8" w:rsidP="00613712">
            <w:pPr>
              <w:spacing w:after="0" w:line="240" w:lineRule="auto"/>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color w:val="000000" w:themeColor="text1"/>
                <w:sz w:val="24"/>
                <w:szCs w:val="24"/>
              </w:rPr>
              <w:t>Centro bendruomenės  renginys, skirtas Šeimos dienai paminėti.</w:t>
            </w:r>
            <w:r w:rsidRPr="00A833C2">
              <w:rPr>
                <w:rFonts w:ascii="Times New Roman" w:eastAsia="Times New Roman" w:hAnsi="Times New Roman" w:cs="Times New Roman"/>
                <w:color w:val="000000" w:themeColor="text1"/>
                <w:sz w:val="24"/>
                <w:szCs w:val="24"/>
              </w:rPr>
              <w:tab/>
            </w:r>
          </w:p>
        </w:tc>
        <w:tc>
          <w:tcPr>
            <w:tcW w:w="1252" w:type="dxa"/>
            <w:tcBorders>
              <w:top w:val="single" w:sz="4" w:space="0" w:color="auto"/>
              <w:left w:val="single" w:sz="4" w:space="0" w:color="auto"/>
              <w:bottom w:val="single" w:sz="4" w:space="0" w:color="auto"/>
              <w:right w:val="single" w:sz="4" w:space="0" w:color="auto"/>
            </w:tcBorders>
          </w:tcPr>
          <w:p w:rsidR="00DE55E8" w:rsidRPr="00A833C2" w:rsidRDefault="00DE55E8" w:rsidP="00613712">
            <w:pPr>
              <w:spacing w:after="100" w:afterAutospacing="1" w:line="240" w:lineRule="auto"/>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color w:val="000000" w:themeColor="text1"/>
                <w:sz w:val="24"/>
                <w:szCs w:val="24"/>
              </w:rPr>
              <w:t>2023-05-13</w:t>
            </w:r>
            <w:r w:rsidRPr="00A833C2">
              <w:rPr>
                <w:rFonts w:ascii="Times New Roman" w:eastAsia="Times New Roman" w:hAnsi="Times New Roman" w:cs="Times New Roman"/>
                <w:color w:val="000000" w:themeColor="text1"/>
                <w:sz w:val="24"/>
                <w:szCs w:val="24"/>
              </w:rPr>
              <w:tab/>
            </w:r>
          </w:p>
        </w:tc>
        <w:tc>
          <w:tcPr>
            <w:tcW w:w="3060" w:type="dxa"/>
            <w:tcBorders>
              <w:top w:val="single" w:sz="4" w:space="0" w:color="auto"/>
              <w:left w:val="single" w:sz="4" w:space="0" w:color="auto"/>
              <w:bottom w:val="single" w:sz="4" w:space="0" w:color="auto"/>
              <w:right w:val="single" w:sz="4" w:space="0" w:color="auto"/>
            </w:tcBorders>
          </w:tcPr>
          <w:p w:rsidR="00DE55E8" w:rsidRPr="00A833C2" w:rsidRDefault="00DE55E8" w:rsidP="00613712">
            <w:pPr>
              <w:spacing w:after="100" w:afterAutospacing="1" w:line="240" w:lineRule="auto"/>
              <w:rPr>
                <w:rFonts w:ascii="Times New Roman" w:eastAsia="Times New Roman" w:hAnsi="Times New Roman" w:cs="Times New Roman"/>
                <w:sz w:val="24"/>
                <w:szCs w:val="24"/>
              </w:rPr>
            </w:pPr>
            <w:r w:rsidRPr="00A833C2">
              <w:rPr>
                <w:rFonts w:ascii="Times New Roman" w:eastAsia="Times New Roman" w:hAnsi="Times New Roman" w:cs="Times New Roman"/>
                <w:color w:val="000000" w:themeColor="text1"/>
                <w:sz w:val="24"/>
                <w:szCs w:val="24"/>
              </w:rPr>
              <w:t>tradicijų puoselėjimas ir bendruomenės telkimas</w:t>
            </w:r>
          </w:p>
        </w:tc>
        <w:tc>
          <w:tcPr>
            <w:tcW w:w="1949" w:type="dxa"/>
            <w:tcBorders>
              <w:top w:val="single" w:sz="4" w:space="0" w:color="auto"/>
              <w:left w:val="single" w:sz="4" w:space="0" w:color="auto"/>
              <w:bottom w:val="single" w:sz="4" w:space="0" w:color="auto"/>
              <w:right w:val="single" w:sz="4" w:space="0" w:color="auto"/>
            </w:tcBorders>
          </w:tcPr>
          <w:p w:rsidR="00DE55E8" w:rsidRPr="00A833C2" w:rsidRDefault="00DE55E8" w:rsidP="00613712">
            <w:pPr>
              <w:spacing w:after="100" w:afterAutospacing="1" w:line="240" w:lineRule="auto"/>
              <w:ind w:left="181" w:hanging="285"/>
              <w:rPr>
                <w:rFonts w:ascii="Times New Roman" w:eastAsia="Times New Roman" w:hAnsi="Times New Roman" w:cs="Times New Roman"/>
                <w:sz w:val="24"/>
                <w:szCs w:val="24"/>
              </w:rPr>
            </w:pPr>
            <w:r w:rsidRPr="00A833C2">
              <w:rPr>
                <w:rFonts w:ascii="Times New Roman" w:eastAsia="Times New Roman" w:hAnsi="Times New Roman" w:cs="Times New Roman"/>
                <w:sz w:val="24"/>
                <w:szCs w:val="24"/>
              </w:rPr>
              <w:t xml:space="preserve"> </w:t>
            </w:r>
          </w:p>
          <w:p w:rsidR="00DE55E8" w:rsidRPr="00A833C2" w:rsidRDefault="00DE55E8" w:rsidP="00613712">
            <w:pPr>
              <w:spacing w:after="100" w:afterAutospacing="1" w:line="240" w:lineRule="auto"/>
              <w:ind w:left="181" w:hanging="285"/>
              <w:rPr>
                <w:rFonts w:ascii="Times New Roman" w:eastAsia="Times New Roman" w:hAnsi="Times New Roman" w:cs="Times New Roman"/>
                <w:sz w:val="24"/>
                <w:szCs w:val="24"/>
              </w:rPr>
            </w:pPr>
            <w:r w:rsidRPr="00A833C2">
              <w:rPr>
                <w:rFonts w:ascii="Times New Roman" w:eastAsia="Times New Roman" w:hAnsi="Times New Roman" w:cs="Times New Roman"/>
                <w:sz w:val="24"/>
                <w:szCs w:val="24"/>
              </w:rPr>
              <w:t>L. Kazlauskienė</w:t>
            </w:r>
          </w:p>
        </w:tc>
      </w:tr>
      <w:tr w:rsidR="00DE55E8" w:rsidRPr="00494BA3" w:rsidTr="00A833C2">
        <w:trPr>
          <w:trHeight w:val="593"/>
        </w:trPr>
        <w:tc>
          <w:tcPr>
            <w:tcW w:w="977" w:type="dxa"/>
            <w:tcBorders>
              <w:top w:val="single" w:sz="4" w:space="0" w:color="auto"/>
              <w:left w:val="single" w:sz="4" w:space="0" w:color="auto"/>
              <w:bottom w:val="single" w:sz="4" w:space="0" w:color="auto"/>
              <w:right w:val="single" w:sz="8" w:space="0" w:color="auto"/>
            </w:tcBorders>
          </w:tcPr>
          <w:p w:rsidR="00DE55E8" w:rsidRPr="00A833C2" w:rsidRDefault="00DE55E8" w:rsidP="00613712">
            <w:pPr>
              <w:spacing w:line="240" w:lineRule="auto"/>
              <w:jc w:val="center"/>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color w:val="000000" w:themeColor="text1"/>
                <w:sz w:val="24"/>
                <w:szCs w:val="24"/>
              </w:rPr>
              <w:t>9.</w:t>
            </w:r>
          </w:p>
        </w:tc>
        <w:tc>
          <w:tcPr>
            <w:tcW w:w="2644" w:type="dxa"/>
            <w:tcBorders>
              <w:top w:val="single" w:sz="4" w:space="0" w:color="auto"/>
              <w:left w:val="single" w:sz="8" w:space="0" w:color="auto"/>
              <w:bottom w:val="single" w:sz="4" w:space="0" w:color="auto"/>
              <w:right w:val="single" w:sz="4" w:space="0" w:color="auto"/>
            </w:tcBorders>
          </w:tcPr>
          <w:p w:rsidR="00DE55E8" w:rsidRPr="00A833C2" w:rsidRDefault="00DE55E8" w:rsidP="00613712">
            <w:pPr>
              <w:spacing w:after="0" w:line="240" w:lineRule="auto"/>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color w:val="000000" w:themeColor="text1"/>
                <w:sz w:val="24"/>
                <w:szCs w:val="24"/>
              </w:rPr>
              <w:t>Pasirodymas tarptautiniame   SUP mokinių meno festivalyje „Širdys vilčiai plaka“ (Panevėžys)</w:t>
            </w:r>
          </w:p>
        </w:tc>
        <w:tc>
          <w:tcPr>
            <w:tcW w:w="1252" w:type="dxa"/>
            <w:tcBorders>
              <w:top w:val="single" w:sz="4" w:space="0" w:color="auto"/>
              <w:left w:val="single" w:sz="4" w:space="0" w:color="auto"/>
              <w:bottom w:val="single" w:sz="4" w:space="0" w:color="auto"/>
              <w:right w:val="single" w:sz="4" w:space="0" w:color="auto"/>
            </w:tcBorders>
          </w:tcPr>
          <w:p w:rsidR="00DE55E8" w:rsidRPr="00A833C2" w:rsidRDefault="00DE55E8" w:rsidP="00613712">
            <w:pPr>
              <w:spacing w:after="100" w:afterAutospacing="1" w:line="240" w:lineRule="auto"/>
              <w:rPr>
                <w:rFonts w:ascii="Times New Roman" w:eastAsia="Times New Roman" w:hAnsi="Times New Roman" w:cs="Times New Roman"/>
                <w:color w:val="000000" w:themeColor="text1"/>
                <w:sz w:val="24"/>
                <w:szCs w:val="24"/>
              </w:rPr>
            </w:pPr>
            <w:r w:rsidRPr="00A833C2">
              <w:rPr>
                <w:rFonts w:ascii="Times New Roman" w:eastAsia="Times New Roman" w:hAnsi="Times New Roman" w:cs="Times New Roman"/>
                <w:color w:val="000000" w:themeColor="text1"/>
                <w:sz w:val="24"/>
                <w:szCs w:val="24"/>
              </w:rPr>
              <w:t>2023-05-17</w:t>
            </w:r>
          </w:p>
        </w:tc>
        <w:tc>
          <w:tcPr>
            <w:tcW w:w="3060" w:type="dxa"/>
            <w:tcBorders>
              <w:top w:val="single" w:sz="4" w:space="0" w:color="auto"/>
              <w:left w:val="single" w:sz="4" w:space="0" w:color="auto"/>
              <w:bottom w:val="single" w:sz="4" w:space="0" w:color="auto"/>
              <w:right w:val="single" w:sz="4" w:space="0" w:color="auto"/>
            </w:tcBorders>
          </w:tcPr>
          <w:p w:rsidR="00DE55E8" w:rsidRPr="00A833C2" w:rsidRDefault="00DE55E8" w:rsidP="00613712">
            <w:pPr>
              <w:spacing w:after="100" w:afterAutospacing="1" w:line="240" w:lineRule="auto"/>
              <w:rPr>
                <w:rFonts w:ascii="Times New Roman" w:eastAsia="Times New Roman" w:hAnsi="Times New Roman" w:cs="Times New Roman"/>
                <w:sz w:val="24"/>
                <w:szCs w:val="24"/>
              </w:rPr>
            </w:pPr>
            <w:r w:rsidRPr="00A833C2">
              <w:rPr>
                <w:rFonts w:ascii="Times New Roman" w:eastAsia="Times New Roman" w:hAnsi="Times New Roman" w:cs="Times New Roman"/>
                <w:bCs/>
                <w:sz w:val="24"/>
                <w:szCs w:val="24"/>
              </w:rPr>
              <w:t xml:space="preserve">bendradarbiavimas, specialiojo ugdymo kokybės ir neįgaliųjų </w:t>
            </w:r>
            <w:proofErr w:type="spellStart"/>
            <w:r w:rsidRPr="00A833C2">
              <w:rPr>
                <w:rFonts w:ascii="Times New Roman" w:eastAsia="Times New Roman" w:hAnsi="Times New Roman" w:cs="Times New Roman"/>
                <w:bCs/>
                <w:sz w:val="24"/>
                <w:szCs w:val="24"/>
              </w:rPr>
              <w:t>įtraukties</w:t>
            </w:r>
            <w:proofErr w:type="spellEnd"/>
            <w:r w:rsidRPr="00A833C2">
              <w:rPr>
                <w:rFonts w:ascii="Times New Roman" w:eastAsia="Times New Roman" w:hAnsi="Times New Roman" w:cs="Times New Roman"/>
                <w:bCs/>
                <w:sz w:val="24"/>
                <w:szCs w:val="24"/>
              </w:rPr>
              <w:t xml:space="preserve"> gerinimas</w:t>
            </w:r>
          </w:p>
        </w:tc>
        <w:tc>
          <w:tcPr>
            <w:tcW w:w="1949" w:type="dxa"/>
            <w:tcBorders>
              <w:top w:val="single" w:sz="4" w:space="0" w:color="auto"/>
              <w:left w:val="single" w:sz="4" w:space="0" w:color="auto"/>
              <w:bottom w:val="single" w:sz="4" w:space="0" w:color="auto"/>
              <w:right w:val="single" w:sz="4" w:space="0" w:color="auto"/>
            </w:tcBorders>
          </w:tcPr>
          <w:p w:rsidR="00DE55E8" w:rsidRPr="00A833C2" w:rsidRDefault="00DE55E8" w:rsidP="00DE55E8">
            <w:pPr>
              <w:pStyle w:val="Sraopastraipa"/>
              <w:numPr>
                <w:ilvl w:val="0"/>
                <w:numId w:val="9"/>
              </w:numPr>
              <w:spacing w:after="100" w:afterAutospacing="1" w:line="240" w:lineRule="auto"/>
              <w:ind w:left="181" w:hanging="285"/>
              <w:rPr>
                <w:rFonts w:ascii="Times New Roman" w:eastAsia="Times New Roman" w:hAnsi="Times New Roman" w:cs="Times New Roman"/>
                <w:sz w:val="24"/>
                <w:szCs w:val="24"/>
              </w:rPr>
            </w:pPr>
            <w:proofErr w:type="spellStart"/>
            <w:r w:rsidRPr="00A833C2">
              <w:rPr>
                <w:rFonts w:ascii="Times New Roman" w:eastAsia="Times New Roman" w:hAnsi="Times New Roman" w:cs="Times New Roman"/>
                <w:sz w:val="24"/>
                <w:szCs w:val="24"/>
              </w:rPr>
              <w:t>Janulionienė</w:t>
            </w:r>
            <w:proofErr w:type="spellEnd"/>
          </w:p>
        </w:tc>
      </w:tr>
      <w:tr w:rsidR="00DE55E8" w:rsidRPr="00494BA3" w:rsidTr="00A833C2">
        <w:trPr>
          <w:trHeight w:val="582"/>
        </w:trPr>
        <w:tc>
          <w:tcPr>
            <w:tcW w:w="977" w:type="dxa"/>
            <w:tcBorders>
              <w:top w:val="single" w:sz="4" w:space="0" w:color="auto"/>
              <w:left w:val="single" w:sz="4" w:space="0" w:color="auto"/>
              <w:bottom w:val="single" w:sz="4" w:space="0" w:color="auto"/>
              <w:right w:val="single" w:sz="8" w:space="0" w:color="auto"/>
            </w:tcBorders>
          </w:tcPr>
          <w:p w:rsidR="00DE55E8" w:rsidRPr="00494BA3" w:rsidRDefault="00DE55E8" w:rsidP="00613712">
            <w:pPr>
              <w:spacing w:line="240" w:lineRule="auto"/>
              <w:jc w:val="center"/>
              <w:rPr>
                <w:rFonts w:ascii="Times New Roman" w:eastAsia="Times New Roman" w:hAnsi="Times New Roman" w:cs="Times New Roman"/>
                <w:color w:val="000000" w:themeColor="text1"/>
              </w:rPr>
            </w:pPr>
            <w:r w:rsidRPr="00494BA3">
              <w:rPr>
                <w:rFonts w:ascii="Times New Roman" w:eastAsia="Times New Roman" w:hAnsi="Times New Roman" w:cs="Times New Roman"/>
                <w:color w:val="000000" w:themeColor="text1"/>
              </w:rPr>
              <w:t>10.</w:t>
            </w:r>
          </w:p>
        </w:tc>
        <w:tc>
          <w:tcPr>
            <w:tcW w:w="2644" w:type="dxa"/>
            <w:tcBorders>
              <w:top w:val="single" w:sz="4" w:space="0" w:color="auto"/>
              <w:left w:val="single" w:sz="8" w:space="0" w:color="auto"/>
              <w:bottom w:val="single" w:sz="4" w:space="0" w:color="auto"/>
              <w:right w:val="single" w:sz="4" w:space="0" w:color="auto"/>
            </w:tcBorders>
          </w:tcPr>
          <w:p w:rsidR="00DE55E8" w:rsidRPr="00494BA3" w:rsidRDefault="00DE55E8" w:rsidP="00613712">
            <w:pPr>
              <w:spacing w:after="0" w:line="240" w:lineRule="auto"/>
              <w:rPr>
                <w:rFonts w:ascii="Times New Roman" w:eastAsia="Times New Roman" w:hAnsi="Times New Roman" w:cs="Times New Roman"/>
                <w:color w:val="000000" w:themeColor="text1"/>
              </w:rPr>
            </w:pPr>
            <w:r w:rsidRPr="00494BA3">
              <w:rPr>
                <w:rFonts w:ascii="Times New Roman" w:eastAsia="Times New Roman" w:hAnsi="Times New Roman" w:cs="Times New Roman"/>
                <w:color w:val="000000" w:themeColor="text1"/>
              </w:rPr>
              <w:t xml:space="preserve">Sporto fiesta </w:t>
            </w:r>
          </w:p>
        </w:tc>
        <w:tc>
          <w:tcPr>
            <w:tcW w:w="1252" w:type="dxa"/>
            <w:tcBorders>
              <w:top w:val="single" w:sz="4" w:space="0" w:color="auto"/>
              <w:left w:val="single" w:sz="4" w:space="0" w:color="auto"/>
              <w:bottom w:val="single" w:sz="4" w:space="0" w:color="auto"/>
              <w:right w:val="single" w:sz="4" w:space="0" w:color="auto"/>
            </w:tcBorders>
          </w:tcPr>
          <w:p w:rsidR="00DE55E8" w:rsidRPr="00494BA3" w:rsidRDefault="00DE55E8" w:rsidP="00613712">
            <w:pPr>
              <w:spacing w:after="100" w:afterAutospacing="1" w:line="240" w:lineRule="auto"/>
              <w:rPr>
                <w:rFonts w:ascii="Times New Roman" w:eastAsia="Times New Roman" w:hAnsi="Times New Roman" w:cs="Times New Roman"/>
                <w:color w:val="000000" w:themeColor="text1"/>
              </w:rPr>
            </w:pPr>
            <w:r w:rsidRPr="00494BA3">
              <w:rPr>
                <w:rFonts w:ascii="Times New Roman" w:eastAsia="Times New Roman" w:hAnsi="Times New Roman" w:cs="Times New Roman"/>
                <w:color w:val="000000" w:themeColor="text1"/>
              </w:rPr>
              <w:t>2023-05-31</w:t>
            </w:r>
          </w:p>
        </w:tc>
        <w:tc>
          <w:tcPr>
            <w:tcW w:w="3060" w:type="dxa"/>
            <w:tcBorders>
              <w:top w:val="single" w:sz="4" w:space="0" w:color="auto"/>
              <w:left w:val="single" w:sz="4" w:space="0" w:color="auto"/>
              <w:bottom w:val="single" w:sz="4" w:space="0" w:color="auto"/>
              <w:right w:val="single" w:sz="4" w:space="0" w:color="auto"/>
            </w:tcBorders>
          </w:tcPr>
          <w:p w:rsidR="00DE55E8" w:rsidRPr="00494BA3" w:rsidRDefault="00DE55E8" w:rsidP="00613712">
            <w:pPr>
              <w:spacing w:after="100" w:afterAutospacing="1" w:line="240" w:lineRule="auto"/>
              <w:rPr>
                <w:rFonts w:ascii="Times New Roman" w:eastAsia="Times New Roman" w:hAnsi="Times New Roman" w:cs="Times New Roman"/>
              </w:rPr>
            </w:pPr>
            <w:r w:rsidRPr="00494BA3">
              <w:rPr>
                <w:rFonts w:ascii="Times New Roman" w:eastAsia="Times New Roman" w:hAnsi="Times New Roman" w:cs="Times New Roman"/>
              </w:rPr>
              <w:t>Aktyvaus ir sveiko gyvenimo būdo skatinimas</w:t>
            </w:r>
          </w:p>
        </w:tc>
        <w:tc>
          <w:tcPr>
            <w:tcW w:w="1949" w:type="dxa"/>
            <w:tcBorders>
              <w:top w:val="single" w:sz="4" w:space="0" w:color="auto"/>
              <w:left w:val="single" w:sz="4" w:space="0" w:color="auto"/>
              <w:bottom w:val="single" w:sz="4" w:space="0" w:color="auto"/>
              <w:right w:val="single" w:sz="4" w:space="0" w:color="auto"/>
            </w:tcBorders>
          </w:tcPr>
          <w:p w:rsidR="00DE55E8" w:rsidRPr="00494BA3" w:rsidRDefault="00DE55E8" w:rsidP="00613712">
            <w:pPr>
              <w:spacing w:after="100" w:afterAutospacing="1" w:line="240" w:lineRule="auto"/>
              <w:ind w:left="-104" w:right="-112"/>
              <w:rPr>
                <w:rFonts w:ascii="Times New Roman" w:eastAsia="Times New Roman" w:hAnsi="Times New Roman" w:cs="Times New Roman"/>
              </w:rPr>
            </w:pPr>
            <w:r w:rsidRPr="00494BA3">
              <w:rPr>
                <w:rFonts w:ascii="Times New Roman" w:eastAsia="Times New Roman" w:hAnsi="Times New Roman" w:cs="Times New Roman"/>
              </w:rPr>
              <w:t>O. Sakalauskienė</w:t>
            </w:r>
          </w:p>
        </w:tc>
      </w:tr>
    </w:tbl>
    <w:p w:rsidR="007944BE" w:rsidRDefault="007944BE" w:rsidP="002334F9">
      <w:pPr>
        <w:autoSpaceDE w:val="0"/>
        <w:autoSpaceDN w:val="0"/>
        <w:spacing w:after="0" w:line="360" w:lineRule="auto"/>
        <w:ind w:right="-21"/>
        <w:jc w:val="both"/>
        <w:rPr>
          <w:rFonts w:ascii="Times New Roman" w:eastAsia="Times New Roman" w:hAnsi="Times New Roman" w:cs="Times New Roman"/>
          <w:color w:val="000000" w:themeColor="text1"/>
          <w:sz w:val="24"/>
          <w:szCs w:val="24"/>
        </w:rPr>
      </w:pPr>
    </w:p>
    <w:p w:rsidR="00DE55E8" w:rsidRDefault="001A79E7" w:rsidP="00DE55E8">
      <w:pPr>
        <w:autoSpaceDE w:val="0"/>
        <w:autoSpaceDN w:val="0"/>
        <w:spacing w:after="0" w:line="240" w:lineRule="auto"/>
        <w:jc w:val="both"/>
        <w:rPr>
          <w:rFonts w:ascii="Times New Roman" w:eastAsia="Times New Roman" w:hAnsi="Times New Roman" w:cs="Times New Roman"/>
          <w:i/>
          <w:iCs/>
        </w:rPr>
      </w:pPr>
      <w:r w:rsidRPr="001A79E7">
        <w:rPr>
          <w:rFonts w:ascii="Times New Roman" w:eastAsia="Times New Roman" w:hAnsi="Times New Roman" w:cs="Times New Roman"/>
          <w:i/>
          <w:iCs/>
        </w:rPr>
        <w:t>*</w:t>
      </w:r>
      <w:r w:rsidR="00DE55E8" w:rsidRPr="001A79E7">
        <w:rPr>
          <w:rFonts w:ascii="Times New Roman" w:eastAsia="Times New Roman" w:hAnsi="Times New Roman" w:cs="Times New Roman"/>
          <w:i/>
          <w:iCs/>
        </w:rPr>
        <w:t>Pastaba. dienos įskaičiuojamos į ugdymosi dienų skaičių.</w:t>
      </w:r>
    </w:p>
    <w:p w:rsidR="002A5233" w:rsidRDefault="002A5233" w:rsidP="00DE55E8">
      <w:pPr>
        <w:autoSpaceDE w:val="0"/>
        <w:autoSpaceDN w:val="0"/>
        <w:spacing w:after="0" w:line="240" w:lineRule="auto"/>
        <w:jc w:val="both"/>
        <w:rPr>
          <w:rFonts w:ascii="Times New Roman" w:eastAsia="Times New Roman" w:hAnsi="Times New Roman" w:cs="Times New Roman"/>
          <w:i/>
          <w:iCs/>
        </w:rPr>
      </w:pPr>
    </w:p>
    <w:p w:rsidR="00661C21" w:rsidRPr="001A79E7" w:rsidRDefault="00661C21" w:rsidP="00DE55E8">
      <w:pPr>
        <w:autoSpaceDE w:val="0"/>
        <w:autoSpaceDN w:val="0"/>
        <w:spacing w:after="0" w:line="240" w:lineRule="auto"/>
        <w:jc w:val="both"/>
        <w:rPr>
          <w:rFonts w:ascii="Times New Roman" w:eastAsia="Times New Roman" w:hAnsi="Times New Roman" w:cs="Times New Roman"/>
          <w:i/>
          <w:iCs/>
        </w:rPr>
      </w:pPr>
    </w:p>
    <w:p w:rsidR="00473874" w:rsidRPr="00A833C2" w:rsidRDefault="00A833C2" w:rsidP="00A833C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sz w:val="24"/>
          <w:szCs w:val="24"/>
        </w:rPr>
      </w:pPr>
      <w:bookmarkStart w:id="14" w:name="_Hlk112854285"/>
      <w:r w:rsidRPr="00A833C2">
        <w:rPr>
          <w:rFonts w:ascii="Times New Roman" w:hAnsi="Times New Roman" w:cs="Times New Roman"/>
          <w:b/>
          <w:sz w:val="24"/>
          <w:szCs w:val="24"/>
        </w:rPr>
        <w:t>II</w:t>
      </w:r>
      <w:r w:rsidR="00BD15B6">
        <w:rPr>
          <w:rFonts w:ascii="Times New Roman" w:hAnsi="Times New Roman" w:cs="Times New Roman"/>
          <w:b/>
          <w:sz w:val="24"/>
          <w:szCs w:val="24"/>
        </w:rPr>
        <w:t>I</w:t>
      </w:r>
      <w:r w:rsidR="00473874" w:rsidRPr="00A833C2">
        <w:rPr>
          <w:rFonts w:ascii="Times New Roman" w:hAnsi="Times New Roman" w:cs="Times New Roman"/>
          <w:b/>
          <w:sz w:val="24"/>
          <w:szCs w:val="24"/>
        </w:rPr>
        <w:t xml:space="preserve"> SKYRIUS</w:t>
      </w:r>
    </w:p>
    <w:p w:rsidR="00473874" w:rsidRPr="00A833C2" w:rsidRDefault="00473874" w:rsidP="00A833C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sz w:val="24"/>
          <w:szCs w:val="24"/>
        </w:rPr>
      </w:pPr>
      <w:r w:rsidRPr="00A833C2">
        <w:rPr>
          <w:rFonts w:ascii="Times New Roman" w:hAnsi="Times New Roman" w:cs="Times New Roman"/>
          <w:b/>
          <w:sz w:val="24"/>
          <w:szCs w:val="24"/>
        </w:rPr>
        <w:t>MOKINIŲ, TURINČIŲ SPECIALIŲJŲ UGDYMOSI POREIKIŲ (IŠSKYRUS ATSIRANDANČIUS DĖL IŠSKIRTINIŲ GABUMŲ), UGDYMO ORGANIZAVIMAS</w:t>
      </w:r>
    </w:p>
    <w:p w:rsidR="00473874" w:rsidRPr="00A833C2" w:rsidRDefault="00473874" w:rsidP="00A833C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sz w:val="24"/>
          <w:szCs w:val="24"/>
        </w:rPr>
      </w:pPr>
      <w:r w:rsidRPr="00A833C2">
        <w:rPr>
          <w:rFonts w:ascii="Times New Roman" w:hAnsi="Times New Roman" w:cs="Times New Roman"/>
          <w:b/>
          <w:sz w:val="24"/>
          <w:szCs w:val="24"/>
        </w:rPr>
        <w:t xml:space="preserve">PIRMASIS SKIRSNIS </w:t>
      </w:r>
    </w:p>
    <w:p w:rsidR="00473874" w:rsidRPr="00A833C2" w:rsidRDefault="00473874" w:rsidP="00A833C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sz w:val="24"/>
          <w:szCs w:val="24"/>
        </w:rPr>
      </w:pPr>
      <w:r w:rsidRPr="00A833C2">
        <w:rPr>
          <w:rFonts w:ascii="Times New Roman" w:hAnsi="Times New Roman" w:cs="Times New Roman"/>
          <w:b/>
          <w:sz w:val="24"/>
          <w:szCs w:val="24"/>
        </w:rPr>
        <w:t>BENDROSIOS NUOSTATOS</w:t>
      </w:r>
      <w:bookmarkEnd w:id="14"/>
    </w:p>
    <w:p w:rsidR="00473874" w:rsidRPr="00A833C2" w:rsidRDefault="00A833C2" w:rsidP="00A833C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26</w:t>
      </w:r>
      <w:r w:rsidR="00473874" w:rsidRPr="00A833C2">
        <w:rPr>
          <w:rFonts w:ascii="Times New Roman" w:hAnsi="Times New Roman" w:cs="Times New Roman"/>
          <w:sz w:val="24"/>
          <w:szCs w:val="24"/>
        </w:rPr>
        <w:t xml:space="preserve">. Centras, rengdamas ir įgyvendindamas mokyklos ugdymo planą, turi užtikrinti visų mokinių </w:t>
      </w:r>
      <w:proofErr w:type="spellStart"/>
      <w:r w:rsidR="00473874" w:rsidRPr="00A833C2">
        <w:rPr>
          <w:rFonts w:ascii="Times New Roman" w:hAnsi="Times New Roman" w:cs="Times New Roman"/>
          <w:sz w:val="24"/>
          <w:szCs w:val="24"/>
        </w:rPr>
        <w:t>įtrauktį</w:t>
      </w:r>
      <w:proofErr w:type="spellEnd"/>
      <w:r w:rsidR="00473874" w:rsidRPr="00A833C2">
        <w:rPr>
          <w:rFonts w:ascii="Times New Roman" w:hAnsi="Times New Roman" w:cs="Times New Roman"/>
          <w:sz w:val="24"/>
          <w:szCs w:val="24"/>
        </w:rPr>
        <w:t xml:space="preserve"> į švietimą, šalinti kliūtis, dėl kurių mokinys patiria dalyvavimo švietime ir ugdymosi sunkumų, ir teikti būtiną švietimo pagalbą, vadovaujasi Mokinių, turinčių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 </w:t>
      </w:r>
    </w:p>
    <w:p w:rsidR="00473874" w:rsidRPr="00A833C2" w:rsidRDefault="00A833C2" w:rsidP="00A833C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4"/>
          <w:szCs w:val="24"/>
        </w:rPr>
      </w:pPr>
      <w:r w:rsidRPr="00A833C2">
        <w:rPr>
          <w:rFonts w:ascii="Times New Roman" w:hAnsi="Times New Roman" w:cs="Times New Roman"/>
          <w:sz w:val="24"/>
          <w:szCs w:val="24"/>
        </w:rPr>
        <w:t>27</w:t>
      </w:r>
      <w:r w:rsidR="00473874" w:rsidRPr="00A833C2">
        <w:rPr>
          <w:rFonts w:ascii="Times New Roman" w:hAnsi="Times New Roman" w:cs="Times New Roman"/>
          <w:sz w:val="24"/>
          <w:szCs w:val="24"/>
        </w:rPr>
        <w:t>. Centras, formuodamas mokyklos, klasės, mokinio ugdymo turinį ir organizuodama bei įgyvendindama ugdymo procesą, vadovaujasi bendrosiomis programomis ir šio skyriaus nuostatomis (jei šiame skyriuje nereglamentuojama, mokykla vadovaujasi kitomis Bendrųjų ugdymo planų nuostatomis, reglamentuojančiomis ugdymo programų įgyvendinimą) ir atsižvelgia į:</w:t>
      </w:r>
    </w:p>
    <w:p w:rsidR="00473874" w:rsidRPr="00A833C2" w:rsidRDefault="00A833C2" w:rsidP="00A833C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4"/>
          <w:szCs w:val="24"/>
        </w:rPr>
      </w:pPr>
      <w:r w:rsidRPr="00A833C2">
        <w:rPr>
          <w:rFonts w:ascii="Times New Roman" w:hAnsi="Times New Roman" w:cs="Times New Roman"/>
          <w:sz w:val="24"/>
          <w:szCs w:val="24"/>
        </w:rPr>
        <w:t>27</w:t>
      </w:r>
      <w:r w:rsidR="00473874" w:rsidRPr="00A833C2">
        <w:rPr>
          <w:rFonts w:ascii="Times New Roman" w:hAnsi="Times New Roman" w:cs="Times New Roman"/>
          <w:sz w:val="24"/>
          <w:szCs w:val="24"/>
        </w:rPr>
        <w:t>.1. mokinio mokymosi ir švietimo pagalbos poreikius;</w:t>
      </w:r>
    </w:p>
    <w:p w:rsidR="00473874" w:rsidRPr="00A833C2" w:rsidRDefault="00A833C2" w:rsidP="00A833C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4"/>
          <w:szCs w:val="24"/>
        </w:rPr>
      </w:pPr>
      <w:r w:rsidRPr="00A833C2">
        <w:rPr>
          <w:rFonts w:ascii="Times New Roman" w:hAnsi="Times New Roman" w:cs="Times New Roman"/>
          <w:sz w:val="24"/>
          <w:szCs w:val="24"/>
        </w:rPr>
        <w:t>27</w:t>
      </w:r>
      <w:r w:rsidR="00473874" w:rsidRPr="00A833C2">
        <w:rPr>
          <w:rFonts w:ascii="Times New Roman" w:hAnsi="Times New Roman" w:cs="Times New Roman"/>
          <w:sz w:val="24"/>
          <w:szCs w:val="24"/>
        </w:rPr>
        <w:t>.2. formaliojo švietimo programą;</w:t>
      </w:r>
    </w:p>
    <w:p w:rsidR="00473874" w:rsidRPr="00A833C2" w:rsidRDefault="00A833C2" w:rsidP="00A833C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4"/>
          <w:szCs w:val="24"/>
        </w:rPr>
      </w:pPr>
      <w:r w:rsidRPr="00A833C2">
        <w:rPr>
          <w:rFonts w:ascii="Times New Roman" w:hAnsi="Times New Roman" w:cs="Times New Roman"/>
          <w:sz w:val="24"/>
          <w:szCs w:val="24"/>
        </w:rPr>
        <w:t>27</w:t>
      </w:r>
      <w:r w:rsidR="00473874" w:rsidRPr="00A833C2">
        <w:rPr>
          <w:rFonts w:ascii="Times New Roman" w:hAnsi="Times New Roman" w:cs="Times New Roman"/>
          <w:sz w:val="24"/>
          <w:szCs w:val="24"/>
        </w:rPr>
        <w:t>.3. mokymosi formą ir mokymo proceso organizavimo būdą;</w:t>
      </w:r>
    </w:p>
    <w:p w:rsidR="00473874" w:rsidRPr="00A833C2" w:rsidRDefault="00A833C2" w:rsidP="00A833C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4"/>
          <w:szCs w:val="24"/>
        </w:rPr>
      </w:pPr>
      <w:r w:rsidRPr="00A833C2">
        <w:rPr>
          <w:rFonts w:ascii="Times New Roman" w:hAnsi="Times New Roman" w:cs="Times New Roman"/>
          <w:sz w:val="24"/>
          <w:szCs w:val="24"/>
        </w:rPr>
        <w:t>27</w:t>
      </w:r>
      <w:r w:rsidR="00473874" w:rsidRPr="00A833C2">
        <w:rPr>
          <w:rFonts w:ascii="Times New Roman" w:hAnsi="Times New Roman" w:cs="Times New Roman"/>
          <w:sz w:val="24"/>
          <w:szCs w:val="24"/>
        </w:rPr>
        <w:t>.4. švietimo pagalbos specialistų, mokyklos vaiko gerovės komisijos, pedagoginių psichologinių ar švietimo pagalbos tarnybų rekomendacijas.</w:t>
      </w:r>
    </w:p>
    <w:p w:rsidR="00473874" w:rsidRDefault="00A833C2" w:rsidP="00A833C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4"/>
          <w:szCs w:val="24"/>
        </w:rPr>
      </w:pPr>
      <w:r w:rsidRPr="00A833C2">
        <w:rPr>
          <w:rFonts w:ascii="Times New Roman" w:hAnsi="Times New Roman" w:cs="Times New Roman"/>
          <w:sz w:val="24"/>
          <w:szCs w:val="24"/>
        </w:rPr>
        <w:t>28</w:t>
      </w:r>
      <w:r w:rsidR="00473874" w:rsidRPr="00A833C2">
        <w:rPr>
          <w:rFonts w:ascii="Times New Roman" w:hAnsi="Times New Roman" w:cs="Times New Roman"/>
          <w:sz w:val="24"/>
          <w:szCs w:val="24"/>
        </w:rPr>
        <w:t>. Pradinio ugdymo individualizuotos ir pagrindinio ugdymo individualizuotos programos įgyvendinimas reglamentuojamas Bendrųjų ugdymo planų 6 priede.</w:t>
      </w:r>
    </w:p>
    <w:p w:rsidR="00473874" w:rsidRPr="00A833C2" w:rsidRDefault="00473874" w:rsidP="0047387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4"/>
          <w:szCs w:val="24"/>
        </w:rPr>
      </w:pPr>
    </w:p>
    <w:p w:rsidR="00473874" w:rsidRPr="00A833C2" w:rsidRDefault="00473874" w:rsidP="00A833C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sz w:val="24"/>
          <w:szCs w:val="24"/>
        </w:rPr>
      </w:pPr>
      <w:bookmarkStart w:id="15" w:name="_Hlk112854319"/>
      <w:r w:rsidRPr="00A833C2">
        <w:rPr>
          <w:rFonts w:ascii="Times New Roman" w:hAnsi="Times New Roman" w:cs="Times New Roman"/>
          <w:b/>
          <w:sz w:val="24"/>
          <w:szCs w:val="24"/>
        </w:rPr>
        <w:t>ANTRASIS SKIRSNIS</w:t>
      </w:r>
    </w:p>
    <w:p w:rsidR="00473874" w:rsidRPr="00A833C2" w:rsidRDefault="00473874" w:rsidP="00A833C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sz w:val="24"/>
          <w:szCs w:val="24"/>
        </w:rPr>
      </w:pPr>
      <w:r w:rsidRPr="00A833C2">
        <w:rPr>
          <w:rFonts w:ascii="Times New Roman" w:hAnsi="Times New Roman" w:cs="Times New Roman"/>
          <w:b/>
          <w:sz w:val="24"/>
          <w:szCs w:val="24"/>
        </w:rPr>
        <w:t>INDIVIDUALAUS UGDYMO PLANO RENGIMAS</w:t>
      </w:r>
    </w:p>
    <w:p w:rsidR="00473874" w:rsidRPr="00A833C2" w:rsidRDefault="00473874" w:rsidP="00A833C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4"/>
          <w:szCs w:val="24"/>
        </w:rPr>
      </w:pPr>
    </w:p>
    <w:bookmarkEnd w:id="15"/>
    <w:p w:rsidR="00473874" w:rsidRPr="00A833C2" w:rsidRDefault="00A833C2" w:rsidP="00A833C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4"/>
          <w:szCs w:val="24"/>
          <w:lang w:eastAsia="lt-LT"/>
        </w:rPr>
      </w:pPr>
      <w:r>
        <w:rPr>
          <w:rFonts w:ascii="Times New Roman" w:hAnsi="Times New Roman" w:cs="Times New Roman"/>
          <w:sz w:val="24"/>
          <w:szCs w:val="24"/>
          <w:lang w:eastAsia="lt-LT"/>
        </w:rPr>
        <w:t>29</w:t>
      </w:r>
      <w:r w:rsidR="00473874" w:rsidRPr="00A833C2">
        <w:rPr>
          <w:rFonts w:ascii="Times New Roman" w:hAnsi="Times New Roman" w:cs="Times New Roman"/>
          <w:sz w:val="24"/>
          <w:szCs w:val="24"/>
          <w:lang w:eastAsia="lt-LT"/>
        </w:rPr>
        <w:t xml:space="preserve">. </w:t>
      </w:r>
      <w:r w:rsidR="008903EF" w:rsidRPr="00A833C2">
        <w:rPr>
          <w:rFonts w:ascii="Times New Roman" w:hAnsi="Times New Roman" w:cs="Times New Roman"/>
          <w:sz w:val="24"/>
          <w:szCs w:val="24"/>
          <w:lang w:eastAsia="lt-LT"/>
        </w:rPr>
        <w:t>Centras</w:t>
      </w:r>
      <w:r w:rsidR="00473874" w:rsidRPr="00A833C2">
        <w:rPr>
          <w:rFonts w:ascii="Times New Roman" w:hAnsi="Times New Roman" w:cs="Times New Roman"/>
          <w:sz w:val="24"/>
          <w:szCs w:val="24"/>
          <w:lang w:eastAsia="lt-LT"/>
        </w:rPr>
        <w:t xml:space="preserve"> kiekvienam mokiniui, turinčiam specialiųjų ugdymosi poreikių, rengia individualų ugdymo planą, kurio sudėtinė dalis yra pagalbos planas, apimantis pagalbas ir paslaugas ugdymo procese ir kitų specialistų teikiamas pagalbas, didinančias ugdymo veiksmingumą, ir kurio:</w:t>
      </w:r>
    </w:p>
    <w:p w:rsidR="00473874" w:rsidRPr="00A833C2" w:rsidRDefault="00A833C2" w:rsidP="00B758B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29</w:t>
      </w:r>
      <w:r w:rsidR="00473874" w:rsidRPr="00A833C2">
        <w:rPr>
          <w:rFonts w:ascii="Times New Roman" w:hAnsi="Times New Roman" w:cs="Times New Roman"/>
          <w:sz w:val="24"/>
          <w:szCs w:val="24"/>
          <w:lang w:eastAsia="lt-LT"/>
        </w:rPr>
        <w:t>.1. rengimui, įgyvendinimo koordinavimui paskiria koordinuojantį asmenį</w:t>
      </w:r>
      <w:r>
        <w:rPr>
          <w:rFonts w:ascii="Times New Roman" w:hAnsi="Times New Roman" w:cs="Times New Roman"/>
          <w:sz w:val="24"/>
          <w:szCs w:val="24"/>
          <w:lang w:eastAsia="lt-LT"/>
        </w:rPr>
        <w:t xml:space="preserve"> – klasės vadovą</w:t>
      </w:r>
      <w:r w:rsidR="00473874" w:rsidRPr="00A833C2">
        <w:rPr>
          <w:rFonts w:ascii="Times New Roman" w:hAnsi="Times New Roman" w:cs="Times New Roman"/>
          <w:sz w:val="24"/>
          <w:szCs w:val="24"/>
          <w:lang w:eastAsia="lt-LT"/>
        </w:rPr>
        <w:t>, kuris kartu su mokytojais</w:t>
      </w:r>
      <w:r>
        <w:rPr>
          <w:rFonts w:ascii="Times New Roman" w:hAnsi="Times New Roman" w:cs="Times New Roman"/>
          <w:sz w:val="24"/>
          <w:szCs w:val="24"/>
          <w:lang w:eastAsia="lt-LT"/>
        </w:rPr>
        <w:t xml:space="preserve">, auklėtojais </w:t>
      </w:r>
      <w:r w:rsidR="00473874" w:rsidRPr="00A833C2">
        <w:rPr>
          <w:rFonts w:ascii="Times New Roman" w:hAnsi="Times New Roman" w:cs="Times New Roman"/>
          <w:sz w:val="24"/>
          <w:szCs w:val="24"/>
          <w:lang w:eastAsia="lt-LT"/>
        </w:rPr>
        <w:t xml:space="preserve"> ir švietimo pagalbą teikiančiais specialistais, vaiku, jo tėvais (globėjais, rūpintojais) numato ugdymo ir pagalbos tikslus; </w:t>
      </w:r>
    </w:p>
    <w:p w:rsidR="00473874" w:rsidRPr="00A833C2" w:rsidRDefault="009B3619" w:rsidP="00B758B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29</w:t>
      </w:r>
      <w:r w:rsidR="00473874" w:rsidRPr="00A833C2">
        <w:rPr>
          <w:rFonts w:ascii="Times New Roman" w:hAnsi="Times New Roman" w:cs="Times New Roman"/>
          <w:sz w:val="24"/>
          <w:szCs w:val="24"/>
          <w:lang w:eastAsia="lt-LT"/>
        </w:rPr>
        <w:t>.2. įgyvendinimui turi būti sudaryti individualūs tvarkaraščiai, kurie dera su klasės, kurioje mokinys mokosi, tvarkaraščiu, ir užtikrina, kad mokinys gaus ugdymą ir švietimo pagalbą tokia apimtimi, kokią nustato Bendrieji ugdymo planai ir rekomenduoja mokiniui pedagoginė psichologinė ar švietimo pagalbos tarnyba;</w:t>
      </w:r>
    </w:p>
    <w:p w:rsidR="001E6380" w:rsidRDefault="009B3619" w:rsidP="00A833C2">
      <w:pPr>
        <w:spacing w:line="360" w:lineRule="auto"/>
        <w:jc w:val="both"/>
        <w:rPr>
          <w:rFonts w:ascii="Times New Roman" w:hAnsi="Times New Roman" w:cs="Times New Roman"/>
          <w:b/>
          <w:bCs/>
          <w:sz w:val="24"/>
          <w:szCs w:val="24"/>
        </w:rPr>
      </w:pPr>
      <w:r>
        <w:rPr>
          <w:rFonts w:ascii="Times New Roman" w:hAnsi="Times New Roman" w:cs="Times New Roman"/>
          <w:sz w:val="24"/>
          <w:szCs w:val="24"/>
          <w:lang w:eastAsia="lt-LT"/>
        </w:rPr>
        <w:t>29</w:t>
      </w:r>
      <w:r w:rsidR="00473874" w:rsidRPr="00A833C2">
        <w:rPr>
          <w:rFonts w:ascii="Times New Roman" w:hAnsi="Times New Roman" w:cs="Times New Roman"/>
          <w:sz w:val="24"/>
          <w:szCs w:val="24"/>
          <w:lang w:eastAsia="lt-LT"/>
        </w:rPr>
        <w:t>.3. formą nusistato pati įstaiga, suplanuoja jų įgyvendinimo, stebėsenos ir aptarimo formas bei etapus.</w:t>
      </w:r>
      <w:r w:rsidR="008903EF" w:rsidRPr="00A833C2">
        <w:rPr>
          <w:rFonts w:ascii="Times New Roman" w:hAnsi="Times New Roman" w:cs="Times New Roman"/>
          <w:b/>
          <w:bCs/>
          <w:sz w:val="24"/>
          <w:szCs w:val="24"/>
        </w:rPr>
        <w:t xml:space="preserve"> </w:t>
      </w:r>
      <w:r w:rsidR="008903EF" w:rsidRPr="00A833C2">
        <w:rPr>
          <w:rFonts w:ascii="Times New Roman" w:hAnsi="Times New Roman" w:cs="Times New Roman"/>
          <w:sz w:val="24"/>
          <w:szCs w:val="24"/>
        </w:rPr>
        <w:t xml:space="preserve">Molėtų r. </w:t>
      </w:r>
      <w:proofErr w:type="spellStart"/>
      <w:r w:rsidR="008903EF" w:rsidRPr="00A833C2">
        <w:rPr>
          <w:rFonts w:ascii="Times New Roman" w:hAnsi="Times New Roman" w:cs="Times New Roman"/>
          <w:sz w:val="24"/>
          <w:szCs w:val="24"/>
        </w:rPr>
        <w:t>Kijėlių</w:t>
      </w:r>
      <w:proofErr w:type="spellEnd"/>
      <w:r w:rsidR="008903EF" w:rsidRPr="00A833C2">
        <w:rPr>
          <w:rFonts w:ascii="Times New Roman" w:hAnsi="Times New Roman" w:cs="Times New Roman"/>
          <w:sz w:val="24"/>
          <w:szCs w:val="24"/>
        </w:rPr>
        <w:t xml:space="preserve"> specialusis ugdymo centro Individualus pagalbos ir ugdymo plano vaikui (IPUP) forma, aprobuota VGK posėdyje, </w:t>
      </w:r>
      <w:proofErr w:type="spellStart"/>
      <w:r w:rsidR="008903EF" w:rsidRPr="00A833C2">
        <w:rPr>
          <w:rFonts w:ascii="Times New Roman" w:hAnsi="Times New Roman" w:cs="Times New Roman"/>
          <w:sz w:val="24"/>
          <w:szCs w:val="24"/>
        </w:rPr>
        <w:t>Nr</w:t>
      </w:r>
      <w:proofErr w:type="spellEnd"/>
      <w:r w:rsidR="008903EF" w:rsidRPr="00A833C2">
        <w:rPr>
          <w:rFonts w:ascii="Times New Roman" w:hAnsi="Times New Roman" w:cs="Times New Roman"/>
          <w:sz w:val="24"/>
          <w:szCs w:val="24"/>
        </w:rPr>
        <w:t xml:space="preserve"> 1. 2021 rugsėjo 10 dieną</w:t>
      </w:r>
      <w:r w:rsidR="008903EF" w:rsidRPr="00A833C2">
        <w:rPr>
          <w:rFonts w:ascii="Times New Roman" w:hAnsi="Times New Roman" w:cs="Times New Roman"/>
          <w:b/>
          <w:bCs/>
          <w:sz w:val="24"/>
          <w:szCs w:val="24"/>
        </w:rPr>
        <w:t>.</w:t>
      </w:r>
    </w:p>
    <w:p w:rsidR="00B758B6" w:rsidRPr="001B4C4B" w:rsidRDefault="00B758B6" w:rsidP="00B758B6">
      <w:pPr>
        <w:spacing w:after="0" w:line="360" w:lineRule="auto"/>
        <w:ind w:firstLine="284"/>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30</w:t>
      </w:r>
      <w:r w:rsidRPr="001B4C4B">
        <w:rPr>
          <w:rFonts w:ascii="Times New Roman" w:eastAsia="Times New Roman" w:hAnsi="Times New Roman" w:cs="Times New Roman"/>
          <w:sz w:val="24"/>
          <w:szCs w:val="24"/>
          <w:shd w:val="clear" w:color="auto" w:fill="FFFFFF"/>
        </w:rPr>
        <w:t>.</w:t>
      </w:r>
      <w:r w:rsidRPr="001B4C4B">
        <w:rPr>
          <w:rFonts w:ascii="Times New Roman" w:eastAsia="MS Mincho" w:hAnsi="Times New Roman" w:cs="Times New Roman"/>
          <w:sz w:val="24"/>
          <w:szCs w:val="24"/>
          <w:shd w:val="clear" w:color="auto" w:fill="FFFFFF"/>
          <w:lang w:eastAsia="ar-SA"/>
        </w:rPr>
        <w:t xml:space="preserve"> Ugdymo centras, rengdamas mokyklos ugdymo planą</w:t>
      </w:r>
      <w:r w:rsidRPr="001B4C4B">
        <w:rPr>
          <w:rFonts w:ascii="Times New Roman" w:eastAsia="Times New Roman" w:hAnsi="Times New Roman" w:cs="Times New Roman"/>
          <w:sz w:val="24"/>
          <w:szCs w:val="24"/>
          <w:shd w:val="clear" w:color="auto" w:fill="FFFFFF"/>
        </w:rPr>
        <w:t xml:space="preserve">, atsižvelgia į didelių ir labai didelių specialiųjų ugdymosi poreikių turinčių mokinių ugdymosi poreikius ir numato šių poreikių tenkinimo tvarką, atsižvelgia į: </w:t>
      </w:r>
    </w:p>
    <w:p w:rsidR="00B758B6" w:rsidRPr="001B4C4B" w:rsidRDefault="00B758B6" w:rsidP="00B758B6">
      <w:pPr>
        <w:spacing w:after="0" w:line="360" w:lineRule="auto"/>
        <w:jc w:val="both"/>
        <w:rPr>
          <w:rFonts w:ascii="Times New Roman" w:eastAsia="Times New Roman" w:hAnsi="Times New Roman" w:cs="Times New Roman"/>
          <w:sz w:val="24"/>
          <w:szCs w:val="24"/>
          <w:shd w:val="clear" w:color="auto" w:fill="FFFF00"/>
        </w:rPr>
      </w:pPr>
      <w:r>
        <w:rPr>
          <w:rFonts w:ascii="Times New Roman" w:eastAsia="Times New Roman" w:hAnsi="Times New Roman" w:cs="Times New Roman"/>
          <w:sz w:val="24"/>
          <w:szCs w:val="24"/>
        </w:rPr>
        <w:t>30</w:t>
      </w:r>
      <w:r w:rsidRPr="001B4C4B">
        <w:rPr>
          <w:rFonts w:ascii="Times New Roman" w:eastAsia="Times New Roman" w:hAnsi="Times New Roman" w:cs="Times New Roman"/>
          <w:sz w:val="24"/>
          <w:szCs w:val="24"/>
        </w:rPr>
        <w:t>.1  mokinio (-</w:t>
      </w:r>
      <w:proofErr w:type="spellStart"/>
      <w:r w:rsidRPr="001B4C4B">
        <w:rPr>
          <w:rFonts w:ascii="Times New Roman" w:eastAsia="Times New Roman" w:hAnsi="Times New Roman" w:cs="Times New Roman"/>
          <w:sz w:val="24"/>
          <w:szCs w:val="24"/>
        </w:rPr>
        <w:t>ių</w:t>
      </w:r>
      <w:proofErr w:type="spellEnd"/>
      <w:r w:rsidRPr="001B4C4B">
        <w:rPr>
          <w:rFonts w:ascii="Times New Roman" w:eastAsia="Times New Roman" w:hAnsi="Times New Roman" w:cs="Times New Roman"/>
          <w:sz w:val="24"/>
          <w:szCs w:val="24"/>
        </w:rPr>
        <w:t>) specialiuosius ugdymosi poreikius ir galimai juos sukėlusias priežastis (sutrikimus, negalias, aplinkos veiksnius);</w:t>
      </w:r>
    </w:p>
    <w:p w:rsidR="00B758B6" w:rsidRPr="001B4C4B" w:rsidRDefault="00B758B6" w:rsidP="00B758B6">
      <w:pPr>
        <w:autoSpaceDE w:val="0"/>
        <w:autoSpaceDN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Pr="001B4C4B">
        <w:rPr>
          <w:rFonts w:ascii="Times New Roman" w:eastAsia="Times New Roman" w:hAnsi="Times New Roman" w:cs="Times New Roman"/>
          <w:color w:val="000000"/>
          <w:sz w:val="24"/>
          <w:szCs w:val="24"/>
        </w:rPr>
        <w:t xml:space="preserve">.2. mokinių specialiuosius ugdymosi poreikius, jų lygį (dideli ir labai dideli); </w:t>
      </w:r>
    </w:p>
    <w:p w:rsidR="00B758B6" w:rsidRPr="001B4C4B" w:rsidRDefault="00B758B6" w:rsidP="00B758B6">
      <w:pPr>
        <w:autoSpaceDE w:val="0"/>
        <w:autoSpaceDN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Pr="001B4C4B">
        <w:rPr>
          <w:rFonts w:ascii="Times New Roman" w:eastAsia="Times New Roman" w:hAnsi="Times New Roman" w:cs="Times New Roman"/>
          <w:color w:val="000000"/>
          <w:sz w:val="24"/>
          <w:szCs w:val="24"/>
        </w:rPr>
        <w:t>.3. intelekto sutrikimų lygį (nežymus, nepatikslintas, vidutinis, žymus ir labai žymus), kitų sutrikimų lygius ir jų kompleksus;</w:t>
      </w:r>
    </w:p>
    <w:p w:rsidR="00B758B6" w:rsidRPr="001B4C4B" w:rsidRDefault="00B758B6" w:rsidP="00B758B6">
      <w:pPr>
        <w:autoSpaceDE w:val="0"/>
        <w:autoSpaceDN w:val="0"/>
        <w:spacing w:after="0" w:line="360" w:lineRule="auto"/>
        <w:jc w:val="both"/>
        <w:rPr>
          <w:rFonts w:ascii="Times New Roman" w:eastAsia="Times New Roman" w:hAnsi="Times New Roman" w:cs="Times New Roman"/>
          <w:color w:val="FF0000"/>
          <w:sz w:val="24"/>
          <w:szCs w:val="24"/>
        </w:rPr>
      </w:pPr>
      <w:r w:rsidRPr="001B4C4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30</w:t>
      </w:r>
      <w:r w:rsidRPr="001B4C4B">
        <w:rPr>
          <w:rFonts w:ascii="Times New Roman" w:eastAsia="Times New Roman" w:hAnsi="Times New Roman" w:cs="Times New Roman"/>
          <w:color w:val="000000"/>
          <w:sz w:val="24"/>
          <w:szCs w:val="24"/>
        </w:rPr>
        <w:t xml:space="preserve">.4. mokymosi forma yra  dieninė, einamais mokslo metais organizuojamos  ir trys  prailgintos dienos grupės. Mokomasi 5 dienas per savaitę. Ugdymas ir užimtumas organizuojamas pirmadieniais –ketvirtadieniais nuo 8 val. -iki 17 val. , penktadieniais nuo 8 val. –iki 15 val.45 min.; </w:t>
      </w:r>
    </w:p>
    <w:p w:rsidR="00B758B6" w:rsidRPr="001B4C4B" w:rsidRDefault="00B758B6" w:rsidP="00B758B6">
      <w:pPr>
        <w:tabs>
          <w:tab w:val="left" w:pos="0"/>
          <w:tab w:val="left" w:pos="9864"/>
        </w:tabs>
        <w:autoSpaceDE w:val="0"/>
        <w:autoSpaceDN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Pr="001B4C4B">
        <w:rPr>
          <w:rFonts w:ascii="Times New Roman" w:eastAsia="Times New Roman" w:hAnsi="Times New Roman" w:cs="Times New Roman"/>
          <w:color w:val="000000"/>
          <w:sz w:val="24"/>
          <w:szCs w:val="24"/>
        </w:rPr>
        <w:t>.5. tėvų (globėjų) įsipareigojimus, įteisintus mokymo sutartyje bei teisėtus jų pageidavimus, realius lūkesčius, jie aptariami.</w:t>
      </w:r>
    </w:p>
    <w:p w:rsidR="00B758B6" w:rsidRPr="001B4C4B" w:rsidRDefault="00B758B6" w:rsidP="00DC5E87">
      <w:pPr>
        <w:spacing w:after="0" w:line="276" w:lineRule="auto"/>
        <w:ind w:firstLine="567"/>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Pr="001B4C4B">
        <w:rPr>
          <w:rFonts w:ascii="Times New Roman" w:eastAsia="Times New Roman" w:hAnsi="Times New Roman" w:cs="Times New Roman"/>
          <w:color w:val="000000"/>
          <w:sz w:val="24"/>
          <w:szCs w:val="24"/>
        </w:rPr>
        <w:t>.6. ugdymo programą (individualizuotą programą, pritaikytą mokiniams, turintiems intelekto sutrikimų ir kitų kompleksinių negalių, kurių derinio dalis intelekto sutrikimas) Pradinio ugdymo individualizuotą programą, Pagrindinio ugdymo individualizuotą programą</w:t>
      </w:r>
      <w:r w:rsidR="00DC5E87">
        <w:rPr>
          <w:rFonts w:ascii="Times New Roman" w:eastAsia="Times New Roman" w:hAnsi="Times New Roman" w:cs="Times New Roman"/>
          <w:color w:val="000000"/>
          <w:sz w:val="24"/>
          <w:szCs w:val="24"/>
        </w:rPr>
        <w:t xml:space="preserve"> </w:t>
      </w:r>
      <w:r w:rsidRPr="001B4C4B">
        <w:rPr>
          <w:rFonts w:ascii="Times New Roman" w:eastAsia="Times New Roman" w:hAnsi="Times New Roman" w:cs="Times New Roman"/>
          <w:color w:val="000000"/>
          <w:sz w:val="24"/>
          <w:szCs w:val="24"/>
        </w:rPr>
        <w:t xml:space="preserve">; </w:t>
      </w:r>
    </w:p>
    <w:p w:rsidR="00B758B6" w:rsidRPr="001B4C4B" w:rsidRDefault="00B758B6" w:rsidP="00B758B6">
      <w:pPr>
        <w:autoSpaceDE w:val="0"/>
        <w:autoSpaceDN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Pr="001B4C4B">
        <w:rPr>
          <w:rFonts w:ascii="Times New Roman" w:eastAsia="Times New Roman" w:hAnsi="Times New Roman" w:cs="Times New Roman"/>
          <w:color w:val="000000"/>
          <w:sz w:val="24"/>
          <w:szCs w:val="24"/>
        </w:rPr>
        <w:t xml:space="preserve">.7.turimas mokymo lėšas; </w:t>
      </w:r>
    </w:p>
    <w:p w:rsidR="00B758B6" w:rsidRPr="001B4C4B" w:rsidRDefault="00B758B6" w:rsidP="00B758B6">
      <w:pPr>
        <w:autoSpaceDE w:val="0"/>
        <w:autoSpaceDN w:val="0"/>
        <w:spacing w:after="0" w:line="360" w:lineRule="auto"/>
        <w:jc w:val="both"/>
        <w:rPr>
          <w:rFonts w:ascii="Times New Roman" w:eastAsia="Times New Roman" w:hAnsi="Times New Roman" w:cs="Times New Roman"/>
          <w:color w:val="000000"/>
          <w:sz w:val="24"/>
          <w:szCs w:val="24"/>
        </w:rPr>
      </w:pPr>
      <w:r w:rsidRPr="001B4C4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30</w:t>
      </w:r>
      <w:r w:rsidRPr="001B4C4B">
        <w:rPr>
          <w:rFonts w:ascii="Times New Roman" w:eastAsia="Times New Roman" w:hAnsi="Times New Roman" w:cs="Times New Roman"/>
          <w:color w:val="000000"/>
          <w:sz w:val="24"/>
          <w:szCs w:val="24"/>
        </w:rPr>
        <w:t xml:space="preserve">.8. mokymosi ir švietimo pagalbos reikmes; </w:t>
      </w:r>
    </w:p>
    <w:p w:rsidR="00B758B6" w:rsidRPr="001B4C4B" w:rsidRDefault="00B758B6" w:rsidP="00B758B6">
      <w:pPr>
        <w:tabs>
          <w:tab w:val="right" w:pos="9638"/>
        </w:tabs>
        <w:autoSpaceDE w:val="0"/>
        <w:autoSpaceDN w:val="0"/>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Pr="001B4C4B">
        <w:rPr>
          <w:rFonts w:ascii="Times New Roman" w:eastAsia="Times New Roman" w:hAnsi="Times New Roman" w:cs="Times New Roman"/>
          <w:color w:val="000000"/>
          <w:sz w:val="24"/>
          <w:szCs w:val="24"/>
        </w:rPr>
        <w:t>.9. ugdymosi erdves: dvi didesnio ploto klases, dvi mažesnio ploto klases, pagalbos specialistų (logopedo/psichologo/</w:t>
      </w:r>
      <w:proofErr w:type="spellStart"/>
      <w:r w:rsidRPr="001B4C4B">
        <w:rPr>
          <w:rFonts w:ascii="Times New Roman" w:eastAsia="Times New Roman" w:hAnsi="Times New Roman" w:cs="Times New Roman"/>
          <w:color w:val="000000"/>
          <w:sz w:val="24"/>
          <w:szCs w:val="24"/>
        </w:rPr>
        <w:t>sensomotorinio</w:t>
      </w:r>
      <w:proofErr w:type="spellEnd"/>
      <w:r w:rsidRPr="001B4C4B">
        <w:rPr>
          <w:rFonts w:ascii="Times New Roman" w:eastAsia="Times New Roman" w:hAnsi="Times New Roman" w:cs="Times New Roman"/>
          <w:color w:val="000000"/>
          <w:sz w:val="24"/>
          <w:szCs w:val="24"/>
        </w:rPr>
        <w:t xml:space="preserve"> kambario ir gydomosios kūno kultūros   mokomuosius kabinetus, erdves lauke( sporto aikštele, dvi lauko klases) įrangą, skaitmenines priemones.</w:t>
      </w:r>
      <w:r w:rsidRPr="001B4C4B">
        <w:rPr>
          <w:rFonts w:ascii="Times New Roman" w:eastAsia="Times New Roman" w:hAnsi="Times New Roman" w:cs="Times New Roman"/>
          <w:color w:val="000000"/>
          <w:sz w:val="24"/>
          <w:szCs w:val="24"/>
        </w:rPr>
        <w:tab/>
      </w:r>
    </w:p>
    <w:p w:rsidR="00B758B6" w:rsidRPr="001B4C4B" w:rsidRDefault="00DE7BD1" w:rsidP="00B758B6">
      <w:pPr>
        <w:tabs>
          <w:tab w:val="right" w:pos="9638"/>
        </w:tabs>
        <w:autoSpaceDE w:val="0"/>
        <w:autoSpaceDN w:val="0"/>
        <w:spacing w:after="0" w:line="360" w:lineRule="auto"/>
        <w:ind w:firstLine="284"/>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31</w:t>
      </w:r>
      <w:r w:rsidR="00B758B6" w:rsidRPr="001B4C4B">
        <w:rPr>
          <w:rFonts w:ascii="Times New Roman" w:eastAsia="Times New Roman" w:hAnsi="Times New Roman" w:cs="Times New Roman"/>
          <w:sz w:val="24"/>
          <w:szCs w:val="24"/>
        </w:rPr>
        <w:t>. Individualus pagalbos ir ugdymo planas rengiamas kiekvienam mokiniui. Planas rengiamas, siekiant tenkinti jo pagalbos ir paslaugų ugdymo procese reikmes, padėti mokytis, pripažįstant ir plėtojant jo gebėjimus ir galias, teikiant švietimo pagalbą, bei keliami prioritetiniai ugdymosi tikslai ir uždaviniai:</w:t>
      </w:r>
      <w:bookmarkStart w:id="16" w:name="_Hlk112854366"/>
    </w:p>
    <w:p w:rsidR="00B758B6" w:rsidRPr="00A07D03" w:rsidRDefault="00B758B6" w:rsidP="00B758B6">
      <w:pPr>
        <w:spacing w:line="360" w:lineRule="auto"/>
        <w:jc w:val="center"/>
        <w:rPr>
          <w:rFonts w:ascii="Times New Roman" w:hAnsi="Times New Roman" w:cs="Times New Roman"/>
          <w:b/>
          <w:bCs/>
          <w:color w:val="000000" w:themeColor="text1"/>
          <w:sz w:val="24"/>
          <w:szCs w:val="24"/>
        </w:rPr>
      </w:pPr>
      <w:r w:rsidRPr="00A07D03">
        <w:rPr>
          <w:rFonts w:ascii="Times New Roman" w:hAnsi="Times New Roman" w:cs="Times New Roman"/>
          <w:b/>
          <w:bCs/>
          <w:color w:val="000000" w:themeColor="text1"/>
          <w:sz w:val="24"/>
          <w:szCs w:val="24"/>
        </w:rPr>
        <w:t>TREČIASIS  SKIRSNIS</w:t>
      </w:r>
    </w:p>
    <w:p w:rsidR="00B758B6" w:rsidRPr="00B758B6" w:rsidRDefault="00B758B6" w:rsidP="00B758B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B758B6">
        <w:rPr>
          <w:rFonts w:ascii="Times New Roman" w:hAnsi="Times New Roman" w:cs="Times New Roman"/>
          <w:b/>
          <w:sz w:val="24"/>
          <w:szCs w:val="24"/>
        </w:rPr>
        <w:t>ŠVIETIMO PAGALBOS MOKINIUI, TURINČIAM SPECIALIŲJŲ UGDYMOSI POREIKIŲ, TEIKIMAS</w:t>
      </w:r>
    </w:p>
    <w:p w:rsidR="00B758B6" w:rsidRPr="00B758B6" w:rsidRDefault="00B758B6" w:rsidP="00B758B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both"/>
        <w:rPr>
          <w:rFonts w:ascii="Times New Roman" w:hAnsi="Times New Roman" w:cs="Times New Roman"/>
          <w:sz w:val="24"/>
          <w:szCs w:val="24"/>
        </w:rPr>
      </w:pPr>
    </w:p>
    <w:bookmarkEnd w:id="16"/>
    <w:p w:rsidR="00B758B6" w:rsidRPr="00B758B6" w:rsidRDefault="00DE7BD1" w:rsidP="00B758B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32</w:t>
      </w:r>
      <w:r w:rsidR="00B758B6" w:rsidRPr="00B758B6">
        <w:rPr>
          <w:rFonts w:ascii="Times New Roman" w:hAnsi="Times New Roman" w:cs="Times New Roman"/>
          <w:sz w:val="24"/>
          <w:szCs w:val="24"/>
        </w:rPr>
        <w:t>. Švietimo pagalbą mokiniui užtikrina Centras.</w:t>
      </w:r>
    </w:p>
    <w:p w:rsidR="00B758B6" w:rsidRPr="00B758B6" w:rsidRDefault="00DE7BD1" w:rsidP="00B758B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33</w:t>
      </w:r>
      <w:r w:rsidR="00B758B6" w:rsidRPr="00B758B6">
        <w:rPr>
          <w:rFonts w:ascii="Times New Roman" w:hAnsi="Times New Roman" w:cs="Times New Roman"/>
          <w:sz w:val="24"/>
          <w:szCs w:val="24"/>
        </w:rPr>
        <w:t>. Švietimo pagalba, ją teikiantys specialistai, tikslai ir intensyvumas mokiniui turi būti numatyti mokinio pagalbos plane.</w:t>
      </w:r>
    </w:p>
    <w:p w:rsidR="00B758B6" w:rsidRPr="00B758B6" w:rsidRDefault="00DC5E87" w:rsidP="00B758B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34</w:t>
      </w:r>
      <w:r w:rsidR="00B758B6" w:rsidRPr="00B758B6">
        <w:rPr>
          <w:rFonts w:ascii="Times New Roman" w:hAnsi="Times New Roman" w:cs="Times New Roman"/>
          <w:sz w:val="24"/>
          <w:szCs w:val="24"/>
        </w:rPr>
        <w:t xml:space="preserve">. Švietimo pagalbą teikiantys specialistai padeda įveikti mokymosi sunkumus, šalindami priežastis, dėl kurių mokinys patiria mokymosi sunkumų ir susiduria su kliūtimis dalyvauti ugdymo procese, bendradarbiaudami dirba komandose kartu su mokytojais ir kitais specialistais, teikiančiais pagalbą mokiniui, mokinio tėvais (globėjais, rūpintojais), teikia konsultacinę pagalbą ir įgalina mokinio tėvus (globėjus, rūpintojus), kitus, teikiančius paslaugas ir pagalbas, padėti mokiniui ugdytis, sudaryti sąlygas mokytis ir užtikrinti jo gerovę.  </w:t>
      </w:r>
    </w:p>
    <w:p w:rsidR="00B758B6" w:rsidRPr="00B758B6" w:rsidRDefault="00DC5E87" w:rsidP="00B758B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35</w:t>
      </w:r>
      <w:r w:rsidR="00B758B6" w:rsidRPr="00B758B6">
        <w:rPr>
          <w:rFonts w:ascii="Times New Roman" w:hAnsi="Times New Roman" w:cs="Times New Roman"/>
          <w:sz w:val="24"/>
          <w:szCs w:val="24"/>
        </w:rPr>
        <w:t xml:space="preserve">. Švietimo pagalba mokiniui teikiama laikinai ar pastoviai ugdymo proceso metu ar pasibaigus ugdymo procesui, konsultuojant mokinį, atsižvelgiant į </w:t>
      </w:r>
      <w:r w:rsidR="00B758B6" w:rsidRPr="00B758B6">
        <w:rPr>
          <w:rFonts w:ascii="Times New Roman" w:hAnsi="Times New Roman" w:cs="Times New Roman"/>
          <w:sz w:val="24"/>
          <w:szCs w:val="24"/>
          <w:lang w:eastAsia="lt-LT"/>
        </w:rPr>
        <w:t>individualiame ugdymo plane</w:t>
      </w:r>
      <w:r w:rsidR="00B758B6" w:rsidRPr="00B758B6">
        <w:rPr>
          <w:rFonts w:ascii="Times New Roman" w:hAnsi="Times New Roman" w:cs="Times New Roman"/>
          <w:sz w:val="24"/>
          <w:szCs w:val="24"/>
        </w:rPr>
        <w:t xml:space="preserve"> keliamus ugdymo(</w:t>
      </w:r>
      <w:proofErr w:type="spellStart"/>
      <w:r w:rsidR="00B758B6" w:rsidRPr="00B758B6">
        <w:rPr>
          <w:rFonts w:ascii="Times New Roman" w:hAnsi="Times New Roman" w:cs="Times New Roman"/>
          <w:sz w:val="24"/>
          <w:szCs w:val="24"/>
        </w:rPr>
        <w:t>si</w:t>
      </w:r>
      <w:proofErr w:type="spellEnd"/>
      <w:r w:rsidR="00B758B6" w:rsidRPr="00B758B6">
        <w:rPr>
          <w:rFonts w:ascii="Times New Roman" w:hAnsi="Times New Roman" w:cs="Times New Roman"/>
          <w:sz w:val="24"/>
          <w:szCs w:val="24"/>
        </w:rPr>
        <w:t xml:space="preserve">) tikslus, pagalbą teikiančių specialistų funkcijas ir mokinio reikmes. Siekiant </w:t>
      </w:r>
      <w:proofErr w:type="spellStart"/>
      <w:r w:rsidR="00B758B6" w:rsidRPr="00B758B6">
        <w:rPr>
          <w:rFonts w:ascii="Times New Roman" w:hAnsi="Times New Roman" w:cs="Times New Roman"/>
          <w:sz w:val="24"/>
          <w:szCs w:val="24"/>
        </w:rPr>
        <w:t>įtraukties</w:t>
      </w:r>
      <w:proofErr w:type="spellEnd"/>
      <w:r w:rsidR="00B758B6" w:rsidRPr="00B758B6">
        <w:rPr>
          <w:rFonts w:ascii="Times New Roman" w:hAnsi="Times New Roman" w:cs="Times New Roman"/>
          <w:sz w:val="24"/>
          <w:szCs w:val="24"/>
        </w:rPr>
        <w:t xml:space="preserve"> į ugdymo procesą ir teikiant pagalbą pamokoje, klasėje pasirenkami kuo mažiau </w:t>
      </w:r>
      <w:proofErr w:type="spellStart"/>
      <w:r w:rsidR="00B758B6" w:rsidRPr="00B758B6">
        <w:rPr>
          <w:rFonts w:ascii="Times New Roman" w:hAnsi="Times New Roman" w:cs="Times New Roman"/>
          <w:sz w:val="24"/>
          <w:szCs w:val="24"/>
        </w:rPr>
        <w:t>stigmatizuojantys</w:t>
      </w:r>
      <w:proofErr w:type="spellEnd"/>
      <w:r w:rsidR="00B758B6" w:rsidRPr="00B758B6">
        <w:rPr>
          <w:rFonts w:ascii="Times New Roman" w:hAnsi="Times New Roman" w:cs="Times New Roman"/>
          <w:sz w:val="24"/>
          <w:szCs w:val="24"/>
        </w:rPr>
        <w:t xml:space="preserve"> ugdymo ir švietimo pagalbos teikimo būdai.</w:t>
      </w:r>
    </w:p>
    <w:p w:rsidR="00B758B6" w:rsidRPr="00B758B6" w:rsidRDefault="00DC5E87" w:rsidP="00B758B6">
      <w:pPr>
        <w:spacing w:line="360" w:lineRule="auto"/>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36</w:t>
      </w:r>
      <w:r w:rsidR="00B758B6" w:rsidRPr="00B758B6">
        <w:rPr>
          <w:rFonts w:ascii="Times New Roman" w:hAnsi="Times New Roman" w:cs="Times New Roman"/>
          <w:sz w:val="24"/>
          <w:szCs w:val="24"/>
          <w:lang w:eastAsia="en-GB"/>
        </w:rPr>
        <w:t xml:space="preserve">. Švietimo pagalbos teikimo formos parenkamos mokiniui individualiai, jos gali būti specialiosios pamokos, pratybos, konsultacijos, pagalba ugdymosi veiklose, savirūpos procese ir kt.: </w:t>
      </w:r>
    </w:p>
    <w:p w:rsidR="00B758B6" w:rsidRPr="00B758B6" w:rsidRDefault="00DC5E87" w:rsidP="00B758B6">
      <w:pPr>
        <w:spacing w:line="360" w:lineRule="auto"/>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36</w:t>
      </w:r>
      <w:r w:rsidR="00B758B6" w:rsidRPr="00B758B6">
        <w:rPr>
          <w:rFonts w:ascii="Times New Roman" w:hAnsi="Times New Roman" w:cs="Times New Roman"/>
          <w:sz w:val="24"/>
          <w:szCs w:val="24"/>
          <w:lang w:eastAsia="en-GB"/>
        </w:rPr>
        <w:t>.1. specialioji pamoka, skirta mokymosi sunkumams ar sutrikimams, kylantiems dėl įgimtų ar įgytų sutrikimų, įveikti;</w:t>
      </w:r>
    </w:p>
    <w:p w:rsidR="00B758B6" w:rsidRDefault="00DC5E87" w:rsidP="00B758B6">
      <w:pPr>
        <w:spacing w:line="360" w:lineRule="auto"/>
        <w:ind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36</w:t>
      </w:r>
      <w:r w:rsidR="00B758B6" w:rsidRPr="00B758B6">
        <w:rPr>
          <w:rFonts w:ascii="Times New Roman" w:hAnsi="Times New Roman" w:cs="Times New Roman"/>
          <w:sz w:val="24"/>
          <w:szCs w:val="24"/>
          <w:lang w:eastAsia="en-GB"/>
        </w:rPr>
        <w:t xml:space="preserve">.2. specialiosios pratybos, skirtos švietimo veiksmingumui didinti, įgimtiems ar įgytiems sutrikimams kompensuoti, gebėjimams ir galioms plėtoti, kurios gali būti vykdomos individualiai ar grupėmis (2–8 mokiniai). </w:t>
      </w:r>
    </w:p>
    <w:p w:rsidR="004C7D6C" w:rsidRPr="00197845" w:rsidRDefault="00DC5E87" w:rsidP="004C7D6C">
      <w:pPr>
        <w:spacing w:after="0" w:line="360" w:lineRule="auto"/>
        <w:ind w:firstLine="567"/>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36</w:t>
      </w:r>
      <w:r w:rsidR="004C7D6C">
        <w:rPr>
          <w:rFonts w:ascii="Times New Roman" w:eastAsia="Times New Roman" w:hAnsi="Times New Roman" w:cs="Times New Roman"/>
          <w:color w:val="000000"/>
          <w:sz w:val="24"/>
          <w:szCs w:val="24"/>
          <w:lang w:eastAsia="lt-LT"/>
        </w:rPr>
        <w:t>.3. Centro</w:t>
      </w:r>
      <w:r w:rsidR="004C7D6C" w:rsidRPr="00197845">
        <w:rPr>
          <w:rFonts w:ascii="Times New Roman" w:eastAsia="Times New Roman" w:hAnsi="Times New Roman" w:cs="Times New Roman"/>
          <w:color w:val="000000"/>
          <w:sz w:val="24"/>
          <w:szCs w:val="24"/>
          <w:lang w:eastAsia="lt-LT"/>
        </w:rPr>
        <w:t xml:space="preserve"> vaiko gerovės komisijai</w:t>
      </w:r>
      <w:r w:rsidR="004C7D6C">
        <w:rPr>
          <w:rFonts w:ascii="Times New Roman" w:eastAsia="Times New Roman" w:hAnsi="Times New Roman" w:cs="Times New Roman"/>
          <w:color w:val="000000"/>
          <w:sz w:val="24"/>
          <w:szCs w:val="24"/>
          <w:lang w:eastAsia="lt-LT"/>
        </w:rPr>
        <w:t xml:space="preserve"> 2021-08-30 posėdžio Nr.8 Nr.2 nutarimu</w:t>
      </w:r>
      <w:r w:rsidR="004C7D6C" w:rsidRPr="00197845">
        <w:rPr>
          <w:rFonts w:ascii="Times New Roman" w:eastAsia="Times New Roman" w:hAnsi="Times New Roman" w:cs="Times New Roman"/>
          <w:color w:val="000000"/>
          <w:sz w:val="24"/>
          <w:szCs w:val="24"/>
          <w:lang w:eastAsia="lt-LT"/>
        </w:rPr>
        <w:t xml:space="preserve"> priėmus sprendimą dėl specialiųjų ugdymosi poreikių turinčių mokinių ugdymo(</w:t>
      </w:r>
      <w:proofErr w:type="spellStart"/>
      <w:r w:rsidR="004C7D6C" w:rsidRPr="00197845">
        <w:rPr>
          <w:rFonts w:ascii="Times New Roman" w:eastAsia="Times New Roman" w:hAnsi="Times New Roman" w:cs="Times New Roman"/>
          <w:color w:val="000000"/>
          <w:sz w:val="24"/>
          <w:szCs w:val="24"/>
          <w:lang w:eastAsia="lt-LT"/>
        </w:rPr>
        <w:t>si</w:t>
      </w:r>
      <w:proofErr w:type="spellEnd"/>
      <w:r w:rsidR="004C7D6C" w:rsidRPr="00197845">
        <w:rPr>
          <w:rFonts w:ascii="Times New Roman" w:eastAsia="Times New Roman" w:hAnsi="Times New Roman" w:cs="Times New Roman"/>
          <w:color w:val="000000"/>
          <w:sz w:val="24"/>
          <w:szCs w:val="24"/>
          <w:lang w:eastAsia="lt-LT"/>
        </w:rPr>
        <w:t xml:space="preserve">) ir švietimo pagalbos teikimo, </w:t>
      </w:r>
      <w:r w:rsidR="004C7D6C">
        <w:rPr>
          <w:rFonts w:ascii="Times New Roman" w:eastAsia="Times New Roman" w:hAnsi="Times New Roman" w:cs="Times New Roman"/>
          <w:color w:val="000000"/>
          <w:sz w:val="24"/>
          <w:szCs w:val="24"/>
          <w:lang w:eastAsia="lt-LT"/>
        </w:rPr>
        <w:t>centras</w:t>
      </w:r>
      <w:r w:rsidR="004C7D6C" w:rsidRPr="00197845">
        <w:rPr>
          <w:rFonts w:ascii="Times New Roman" w:eastAsia="Times New Roman" w:hAnsi="Times New Roman" w:cs="Times New Roman"/>
          <w:color w:val="000000"/>
          <w:sz w:val="24"/>
          <w:szCs w:val="24"/>
          <w:lang w:eastAsia="lt-LT"/>
        </w:rPr>
        <w:t xml:space="preserve"> kiekvienam mokiniui sudaro individualų pagalbos planą, kuris </w:t>
      </w:r>
      <w:r w:rsidR="004C7D6C">
        <w:rPr>
          <w:rFonts w:ascii="Times New Roman" w:eastAsia="Times New Roman" w:hAnsi="Times New Roman" w:cs="Times New Roman"/>
          <w:color w:val="000000"/>
          <w:sz w:val="24"/>
          <w:szCs w:val="24"/>
          <w:lang w:eastAsia="lt-LT"/>
        </w:rPr>
        <w:t>yra</w:t>
      </w:r>
      <w:r w:rsidR="004C7D6C" w:rsidRPr="00197845">
        <w:rPr>
          <w:rFonts w:ascii="Times New Roman" w:eastAsia="Times New Roman" w:hAnsi="Times New Roman" w:cs="Times New Roman"/>
          <w:color w:val="000000"/>
          <w:sz w:val="24"/>
          <w:szCs w:val="24"/>
          <w:lang w:eastAsia="lt-LT"/>
        </w:rPr>
        <w:t xml:space="preserve"> individualaus ugdymo plano dalis, paskiria pagalbos plano įgyvendinimą koordinuojantį asmenį</w:t>
      </w:r>
      <w:r w:rsidR="004C7D6C">
        <w:rPr>
          <w:rFonts w:ascii="Times New Roman" w:eastAsia="Times New Roman" w:hAnsi="Times New Roman" w:cs="Times New Roman"/>
          <w:color w:val="000000"/>
          <w:sz w:val="24"/>
          <w:szCs w:val="24"/>
          <w:lang w:eastAsia="lt-LT"/>
        </w:rPr>
        <w:t>, rengia individualius tvarkaraščius</w:t>
      </w:r>
      <w:r w:rsidR="004C7D6C" w:rsidRPr="00197845">
        <w:rPr>
          <w:rFonts w:ascii="Times New Roman" w:eastAsia="Times New Roman" w:hAnsi="Times New Roman" w:cs="Times New Roman"/>
          <w:color w:val="000000"/>
          <w:sz w:val="24"/>
          <w:szCs w:val="24"/>
          <w:lang w:eastAsia="lt-LT"/>
        </w:rPr>
        <w:t>. Koordinuojantis asmuo kartu su vaiku, jo tėvais (globėjais, rūpintojais) numato tarpinius ugdymosi ir pagalbos tikslus, suplanuoja jų įgyvendinimą, periodiškai aptaria pasiektus rezultatus.</w:t>
      </w:r>
    </w:p>
    <w:p w:rsidR="004C7D6C" w:rsidRPr="00B758B6" w:rsidRDefault="004C7D6C" w:rsidP="00B758B6">
      <w:pPr>
        <w:spacing w:line="360" w:lineRule="auto"/>
        <w:ind w:firstLine="567"/>
        <w:jc w:val="both"/>
        <w:rPr>
          <w:rFonts w:ascii="Times New Roman" w:hAnsi="Times New Roman" w:cs="Times New Roman"/>
          <w:sz w:val="24"/>
          <w:szCs w:val="24"/>
          <w:lang w:eastAsia="en-GB"/>
        </w:rPr>
      </w:pPr>
    </w:p>
    <w:p w:rsidR="008903EF" w:rsidRPr="008668CB" w:rsidRDefault="001E6380" w:rsidP="008668CB">
      <w:pPr>
        <w:spacing w:line="360" w:lineRule="auto"/>
        <w:jc w:val="center"/>
        <w:rPr>
          <w:rFonts w:ascii="Times New Roman" w:hAnsi="Times New Roman" w:cs="Times New Roman"/>
          <w:b/>
          <w:bCs/>
          <w:sz w:val="24"/>
          <w:szCs w:val="24"/>
        </w:rPr>
      </w:pPr>
      <w:bookmarkStart w:id="17" w:name="_Hlk112854382"/>
      <w:bookmarkStart w:id="18" w:name="_Hlk112584020"/>
      <w:r w:rsidRPr="008668CB">
        <w:rPr>
          <w:rFonts w:ascii="Times New Roman" w:hAnsi="Times New Roman" w:cs="Times New Roman"/>
          <w:b/>
          <w:bCs/>
          <w:sz w:val="24"/>
          <w:szCs w:val="24"/>
        </w:rPr>
        <w:t>KETVIRTASIS  SKIRSNIS</w:t>
      </w:r>
    </w:p>
    <w:p w:rsidR="00765F91" w:rsidRPr="008668CB" w:rsidRDefault="00765F91" w:rsidP="008668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sz w:val="24"/>
          <w:szCs w:val="24"/>
        </w:rPr>
      </w:pPr>
      <w:r w:rsidRPr="008668CB">
        <w:rPr>
          <w:rFonts w:ascii="Times New Roman" w:hAnsi="Times New Roman" w:cs="Times New Roman"/>
          <w:b/>
          <w:sz w:val="24"/>
          <w:szCs w:val="24"/>
        </w:rPr>
        <w:t>MOKINIŲ, TURINČIŲ SPECIALIŲJŲ UGDYMOSI POREIKIŲ, MOKYMOSI PASIEKIMŲ IR PAŽANGOS VERTINIMAS</w:t>
      </w:r>
    </w:p>
    <w:bookmarkEnd w:id="17"/>
    <w:p w:rsidR="00765F91" w:rsidRPr="008668CB" w:rsidRDefault="00DC5E87" w:rsidP="008668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37</w:t>
      </w:r>
      <w:r w:rsidR="00765F91" w:rsidRPr="008668CB">
        <w:rPr>
          <w:rFonts w:ascii="Times New Roman" w:hAnsi="Times New Roman" w:cs="Times New Roman"/>
          <w:sz w:val="24"/>
          <w:szCs w:val="24"/>
        </w:rPr>
        <w:t>. Dėl mokinio, kuris mokosi pagal individualizuotą pradinio ugdymo ir individualizuotą pagrindinio ugdymo programą, mokymosi pasiekimų vertinimo (būdų, periodiškumo) ir įforminimo susitariama mokykloje.</w:t>
      </w:r>
    </w:p>
    <w:p w:rsidR="008668CB" w:rsidRPr="008668CB" w:rsidRDefault="00DC5E87" w:rsidP="008668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38</w:t>
      </w:r>
      <w:r w:rsidR="00765F91" w:rsidRPr="008668CB">
        <w:rPr>
          <w:rFonts w:ascii="Times New Roman" w:hAnsi="Times New Roman" w:cs="Times New Roman"/>
          <w:sz w:val="24"/>
          <w:szCs w:val="24"/>
        </w:rPr>
        <w:t>. Centre susitarimai priimami, atsižvelgiant į mokinio galias ir vertinimo suvokimą, specialiuosius ugdymosi poreikius, numatomą pažangą, tėvų (globėjų, rūpintojų) pageidavimus. Vertinimo būdus renkasi centras: (vertinimo įrašai</w:t>
      </w:r>
      <w:r w:rsidR="008668CB" w:rsidRPr="008668CB">
        <w:rPr>
          <w:rFonts w:ascii="Times New Roman" w:hAnsi="Times New Roman" w:cs="Times New Roman"/>
          <w:sz w:val="24"/>
          <w:szCs w:val="24"/>
        </w:rPr>
        <w:t xml:space="preserve"> fiksuojami sekančiai“</w:t>
      </w:r>
      <w:r w:rsidR="00765F91" w:rsidRPr="008668CB">
        <w:rPr>
          <w:rFonts w:ascii="Times New Roman" w:hAnsi="Times New Roman" w:cs="Times New Roman"/>
          <w:sz w:val="24"/>
          <w:szCs w:val="24"/>
        </w:rPr>
        <w:t xml:space="preserve"> „</w:t>
      </w:r>
      <w:proofErr w:type="spellStart"/>
      <w:r w:rsidR="00765F91" w:rsidRPr="008668CB">
        <w:rPr>
          <w:rFonts w:ascii="Times New Roman" w:hAnsi="Times New Roman" w:cs="Times New Roman"/>
          <w:sz w:val="24"/>
          <w:szCs w:val="24"/>
        </w:rPr>
        <w:t>p.p</w:t>
      </w:r>
      <w:proofErr w:type="spellEnd"/>
      <w:r w:rsidR="00765F91" w:rsidRPr="008668CB">
        <w:rPr>
          <w:rFonts w:ascii="Times New Roman" w:hAnsi="Times New Roman" w:cs="Times New Roman"/>
          <w:sz w:val="24"/>
          <w:szCs w:val="24"/>
        </w:rPr>
        <w:t>.“(padarė pažangą),.</w:t>
      </w:r>
      <w:proofErr w:type="spellStart"/>
      <w:r w:rsidR="00765F91" w:rsidRPr="008668CB">
        <w:rPr>
          <w:rFonts w:ascii="Times New Roman" w:hAnsi="Times New Roman" w:cs="Times New Roman"/>
          <w:sz w:val="24"/>
          <w:szCs w:val="24"/>
        </w:rPr>
        <w:t>s.p</w:t>
      </w:r>
      <w:proofErr w:type="spellEnd"/>
      <w:r w:rsidR="00765F91" w:rsidRPr="008668CB">
        <w:rPr>
          <w:rFonts w:ascii="Times New Roman" w:hAnsi="Times New Roman" w:cs="Times New Roman"/>
          <w:sz w:val="24"/>
          <w:szCs w:val="24"/>
        </w:rPr>
        <w:t>. (atlieka su pagalba) „</w:t>
      </w:r>
      <w:proofErr w:type="spellStart"/>
      <w:r w:rsidR="00765F91" w:rsidRPr="008668CB">
        <w:rPr>
          <w:rFonts w:ascii="Times New Roman" w:hAnsi="Times New Roman" w:cs="Times New Roman"/>
          <w:sz w:val="24"/>
          <w:szCs w:val="24"/>
        </w:rPr>
        <w:t>n.p</w:t>
      </w:r>
      <w:proofErr w:type="spellEnd"/>
      <w:r w:rsidR="00765F91" w:rsidRPr="008668CB">
        <w:rPr>
          <w:rFonts w:ascii="Times New Roman" w:hAnsi="Times New Roman" w:cs="Times New Roman"/>
          <w:sz w:val="24"/>
          <w:szCs w:val="24"/>
        </w:rPr>
        <w:t>.“(nepadarė pažangos)</w:t>
      </w:r>
      <w:r w:rsidR="008668CB" w:rsidRPr="008668CB">
        <w:rPr>
          <w:rFonts w:ascii="Times New Roman" w:hAnsi="Times New Roman" w:cs="Times New Roman"/>
          <w:sz w:val="24"/>
          <w:szCs w:val="24"/>
        </w:rPr>
        <w:t>.</w:t>
      </w:r>
    </w:p>
    <w:p w:rsidR="00765F91" w:rsidRPr="008668CB" w:rsidRDefault="00DC5E87" w:rsidP="008668C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39</w:t>
      </w:r>
      <w:r w:rsidR="008668CB" w:rsidRPr="008668CB">
        <w:rPr>
          <w:rFonts w:ascii="Times New Roman" w:hAnsi="Times New Roman" w:cs="Times New Roman"/>
          <w:sz w:val="24"/>
          <w:szCs w:val="24"/>
        </w:rPr>
        <w:t xml:space="preserve">. Mokiniai </w:t>
      </w:r>
      <w:r w:rsidR="00765F91" w:rsidRPr="008668CB">
        <w:rPr>
          <w:rFonts w:ascii="Times New Roman" w:hAnsi="Times New Roman" w:cs="Times New Roman"/>
          <w:sz w:val="24"/>
          <w:szCs w:val="24"/>
        </w:rPr>
        <w:t>pažymiai</w:t>
      </w:r>
      <w:r w:rsidR="008668CB" w:rsidRPr="008668CB">
        <w:rPr>
          <w:rFonts w:ascii="Times New Roman" w:hAnsi="Times New Roman" w:cs="Times New Roman"/>
          <w:sz w:val="24"/>
          <w:szCs w:val="24"/>
        </w:rPr>
        <w:t xml:space="preserve">s </w:t>
      </w:r>
      <w:r w:rsidR="00765F91" w:rsidRPr="008668CB">
        <w:rPr>
          <w:rFonts w:ascii="Times New Roman" w:hAnsi="Times New Roman" w:cs="Times New Roman"/>
          <w:sz w:val="24"/>
          <w:szCs w:val="24"/>
        </w:rPr>
        <w:t xml:space="preserve"> Centre  nevertinami,   pažanga fiksuojama mokinio IPUP </w:t>
      </w:r>
      <w:r w:rsidR="008668CB" w:rsidRPr="008668CB">
        <w:rPr>
          <w:rFonts w:ascii="Times New Roman" w:hAnsi="Times New Roman" w:cs="Times New Roman"/>
          <w:sz w:val="24"/>
          <w:szCs w:val="24"/>
        </w:rPr>
        <w:t>aprašomuoju</w:t>
      </w:r>
      <w:r w:rsidR="00765F91" w:rsidRPr="008668CB">
        <w:rPr>
          <w:rFonts w:ascii="Times New Roman" w:hAnsi="Times New Roman" w:cs="Times New Roman"/>
          <w:sz w:val="24"/>
          <w:szCs w:val="24"/>
        </w:rPr>
        <w:t xml:space="preserve"> būdu (formuojamasis vertinimas)  ir elektroniniame  dienyne. </w:t>
      </w:r>
    </w:p>
    <w:p w:rsidR="00473874" w:rsidRPr="00082B85" w:rsidRDefault="00473874" w:rsidP="00082B8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sz w:val="24"/>
          <w:szCs w:val="24"/>
        </w:rPr>
      </w:pPr>
      <w:bookmarkStart w:id="19" w:name="_Hlk112854403"/>
      <w:bookmarkEnd w:id="18"/>
      <w:r w:rsidRPr="00082B85">
        <w:rPr>
          <w:rFonts w:ascii="Times New Roman" w:hAnsi="Times New Roman" w:cs="Times New Roman"/>
          <w:b/>
          <w:sz w:val="24"/>
          <w:szCs w:val="24"/>
        </w:rPr>
        <w:t>PENKTASIS SKIRSNIS</w:t>
      </w:r>
    </w:p>
    <w:p w:rsidR="00473874" w:rsidRPr="00082B85" w:rsidRDefault="00473874" w:rsidP="00082B8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sz w:val="24"/>
          <w:szCs w:val="24"/>
        </w:rPr>
      </w:pPr>
      <w:r w:rsidRPr="00082B85">
        <w:rPr>
          <w:rFonts w:ascii="Times New Roman" w:hAnsi="Times New Roman" w:cs="Times New Roman"/>
          <w:b/>
          <w:sz w:val="24"/>
          <w:szCs w:val="24"/>
        </w:rPr>
        <w:t>MOKINIŲ, TURINČIŲ SPECIALIŲJŲ UGDYMOSI POREIKIŲ, MOKYMAS NAMIE</w:t>
      </w:r>
    </w:p>
    <w:p w:rsidR="00473874" w:rsidRPr="00082B85" w:rsidRDefault="00473874" w:rsidP="00082B8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296"/>
        <w:jc w:val="both"/>
        <w:rPr>
          <w:rFonts w:ascii="Times New Roman" w:hAnsi="Times New Roman" w:cs="Times New Roman"/>
          <w:b/>
          <w:sz w:val="24"/>
          <w:szCs w:val="24"/>
        </w:rPr>
      </w:pPr>
    </w:p>
    <w:bookmarkEnd w:id="19"/>
    <w:p w:rsidR="00473874" w:rsidRPr="00082B85" w:rsidRDefault="00BD15B6" w:rsidP="00082B8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40</w:t>
      </w:r>
      <w:r w:rsidR="00473874" w:rsidRPr="00082B85">
        <w:rPr>
          <w:rFonts w:ascii="Times New Roman" w:hAnsi="Times New Roman" w:cs="Times New Roman"/>
          <w:sz w:val="24"/>
          <w:szCs w:val="24"/>
        </w:rPr>
        <w:t xml:space="preserve">. Mokinio, turinčio specialiųjų ugdymosi poreikių, mokymą namie savarankišku ar nuotoliniu mokymo proceso organizavimo būdu organizuoja </w:t>
      </w:r>
      <w:r w:rsidR="00613712" w:rsidRPr="00082B85">
        <w:rPr>
          <w:rFonts w:ascii="Times New Roman" w:hAnsi="Times New Roman" w:cs="Times New Roman"/>
          <w:sz w:val="24"/>
          <w:szCs w:val="24"/>
        </w:rPr>
        <w:t>Centras</w:t>
      </w:r>
      <w:r w:rsidR="00473874" w:rsidRPr="00082B85">
        <w:rPr>
          <w:rFonts w:ascii="Times New Roman" w:hAnsi="Times New Roman" w:cs="Times New Roman"/>
          <w:sz w:val="24"/>
          <w:szCs w:val="24"/>
        </w:rPr>
        <w:t xml:space="preserve"> pagal vaiko gerovės komisijos ir pedagoginės psichologinės ar švietimo pagalbos tarnybos, gydytojų rekomendacijas, sudariusi mokinio</w:t>
      </w:r>
      <w:r w:rsidR="00473874" w:rsidRPr="00082B85">
        <w:rPr>
          <w:rFonts w:ascii="Times New Roman" w:hAnsi="Times New Roman" w:cs="Times New Roman"/>
          <w:sz w:val="24"/>
          <w:szCs w:val="24"/>
          <w:lang w:eastAsia="lt-LT"/>
        </w:rPr>
        <w:t xml:space="preserve"> individualų ugdymo planą</w:t>
      </w:r>
      <w:r w:rsidR="00473874" w:rsidRPr="00082B85">
        <w:rPr>
          <w:rFonts w:ascii="Times New Roman" w:hAnsi="Times New Roman" w:cs="Times New Roman"/>
          <w:sz w:val="24"/>
          <w:szCs w:val="24"/>
        </w:rPr>
        <w:t xml:space="preserve"> mokymosi namie laikotarpiui. </w:t>
      </w:r>
    </w:p>
    <w:p w:rsidR="00B23F42" w:rsidRPr="00082B85" w:rsidRDefault="00BD15B6" w:rsidP="00082B8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41.</w:t>
      </w:r>
      <w:r w:rsidR="00B23F42" w:rsidRPr="00082B85">
        <w:rPr>
          <w:rFonts w:ascii="Times New Roman" w:hAnsi="Times New Roman" w:cs="Times New Roman"/>
          <w:sz w:val="24"/>
          <w:szCs w:val="24"/>
        </w:rPr>
        <w:t xml:space="preserve">  Mokinio (7 klasės), kuris mokosi pagal individualizuotą pagrindinio ugdymo programą, mokymas namie organizuojamas vadovaujantis Bendrųjų ugdymo planų</w:t>
      </w:r>
      <w:r w:rsidR="00082B85" w:rsidRPr="00082B85">
        <w:rPr>
          <w:rFonts w:ascii="Times New Roman" w:hAnsi="Times New Roman" w:cs="Times New Roman"/>
          <w:sz w:val="24"/>
          <w:szCs w:val="24"/>
        </w:rPr>
        <w:t xml:space="preserve"> 109</w:t>
      </w:r>
      <w:r w:rsidR="00B23F42" w:rsidRPr="00082B85">
        <w:rPr>
          <w:rFonts w:ascii="Times New Roman" w:hAnsi="Times New Roman" w:cs="Times New Roman"/>
          <w:sz w:val="24"/>
          <w:szCs w:val="24"/>
        </w:rPr>
        <w:t xml:space="preserve"> punkt</w:t>
      </w:r>
      <w:r w:rsidR="00082B85" w:rsidRPr="00082B85">
        <w:rPr>
          <w:rFonts w:ascii="Times New Roman" w:hAnsi="Times New Roman" w:cs="Times New Roman"/>
          <w:sz w:val="24"/>
          <w:szCs w:val="24"/>
        </w:rPr>
        <w:t>u</w:t>
      </w:r>
      <w:r w:rsidR="00B23F42" w:rsidRPr="00082B85">
        <w:rPr>
          <w:rFonts w:ascii="Times New Roman" w:hAnsi="Times New Roman" w:cs="Times New Roman"/>
          <w:sz w:val="24"/>
          <w:szCs w:val="24"/>
        </w:rPr>
        <w:t xml:space="preserve">. Mokyti namie skiriamos </w:t>
      </w:r>
      <w:r w:rsidR="00082B85" w:rsidRPr="00082B85">
        <w:rPr>
          <w:rFonts w:ascii="Times New Roman" w:hAnsi="Times New Roman" w:cs="Times New Roman"/>
          <w:sz w:val="24"/>
          <w:szCs w:val="24"/>
        </w:rPr>
        <w:t>333</w:t>
      </w:r>
      <w:r w:rsidR="00B23F42" w:rsidRPr="00082B85">
        <w:rPr>
          <w:rFonts w:ascii="Times New Roman" w:hAnsi="Times New Roman" w:cs="Times New Roman"/>
          <w:sz w:val="24"/>
          <w:szCs w:val="24"/>
        </w:rPr>
        <w:t xml:space="preserve"> valandos per metus: </w:t>
      </w:r>
    </w:p>
    <w:p w:rsidR="00B23F42" w:rsidRPr="00082B85" w:rsidRDefault="00BD15B6" w:rsidP="00082B8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41</w:t>
      </w:r>
      <w:r w:rsidR="00B23F42" w:rsidRPr="00082B85">
        <w:rPr>
          <w:rFonts w:ascii="Times New Roman" w:hAnsi="Times New Roman" w:cs="Times New Roman"/>
          <w:sz w:val="24"/>
          <w:szCs w:val="24"/>
        </w:rPr>
        <w:t xml:space="preserve">.1. specialiosioms </w:t>
      </w:r>
      <w:proofErr w:type="spellStart"/>
      <w:r w:rsidR="00B23F42" w:rsidRPr="00082B85">
        <w:rPr>
          <w:rFonts w:ascii="Times New Roman" w:hAnsi="Times New Roman" w:cs="Times New Roman"/>
          <w:sz w:val="24"/>
          <w:szCs w:val="24"/>
        </w:rPr>
        <w:t>logopedinėms</w:t>
      </w:r>
      <w:proofErr w:type="spellEnd"/>
      <w:r w:rsidR="00B23F42" w:rsidRPr="00082B85">
        <w:rPr>
          <w:rFonts w:ascii="Times New Roman" w:hAnsi="Times New Roman" w:cs="Times New Roman"/>
          <w:sz w:val="24"/>
          <w:szCs w:val="24"/>
        </w:rPr>
        <w:t xml:space="preserve"> pratyboms</w:t>
      </w:r>
      <w:r w:rsidR="00857B85" w:rsidRPr="00857B85">
        <w:rPr>
          <w:rFonts w:ascii="Times New Roman" w:hAnsi="Times New Roman" w:cs="Times New Roman"/>
          <w:sz w:val="24"/>
          <w:szCs w:val="24"/>
        </w:rPr>
        <w:t xml:space="preserve"> </w:t>
      </w:r>
      <w:r w:rsidR="00857B85" w:rsidRPr="00082B85">
        <w:rPr>
          <w:rFonts w:ascii="Times New Roman" w:hAnsi="Times New Roman" w:cs="Times New Roman"/>
          <w:sz w:val="24"/>
          <w:szCs w:val="24"/>
        </w:rPr>
        <w:t>skiriamos</w:t>
      </w:r>
      <w:r w:rsidR="00857B85">
        <w:rPr>
          <w:rFonts w:ascii="Times New Roman" w:hAnsi="Times New Roman" w:cs="Times New Roman"/>
          <w:sz w:val="24"/>
          <w:szCs w:val="24"/>
        </w:rPr>
        <w:t xml:space="preserve"> </w:t>
      </w:r>
      <w:r w:rsidR="00857B85" w:rsidRPr="00082B85">
        <w:rPr>
          <w:rFonts w:ascii="Times New Roman" w:hAnsi="Times New Roman" w:cs="Times New Roman"/>
          <w:sz w:val="24"/>
          <w:szCs w:val="24"/>
        </w:rPr>
        <w:t>74 pamokos per metus</w:t>
      </w:r>
      <w:r w:rsidR="00B23F42" w:rsidRPr="00082B85">
        <w:rPr>
          <w:rFonts w:ascii="Times New Roman" w:hAnsi="Times New Roman" w:cs="Times New Roman"/>
          <w:sz w:val="24"/>
          <w:szCs w:val="24"/>
        </w:rPr>
        <w:t>;</w:t>
      </w:r>
    </w:p>
    <w:p w:rsidR="00B23F42" w:rsidRDefault="00B23F42" w:rsidP="00082B8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4"/>
          <w:szCs w:val="24"/>
        </w:rPr>
      </w:pPr>
      <w:r w:rsidRPr="00082B85">
        <w:rPr>
          <w:rFonts w:ascii="Times New Roman" w:hAnsi="Times New Roman" w:cs="Times New Roman"/>
          <w:sz w:val="24"/>
          <w:szCs w:val="24"/>
        </w:rPr>
        <w:t xml:space="preserve"> </w:t>
      </w:r>
      <w:r w:rsidR="00BD15B6">
        <w:rPr>
          <w:rFonts w:ascii="Times New Roman" w:hAnsi="Times New Roman" w:cs="Times New Roman"/>
          <w:sz w:val="24"/>
          <w:szCs w:val="24"/>
        </w:rPr>
        <w:t>41</w:t>
      </w:r>
      <w:r w:rsidRPr="00082B85">
        <w:rPr>
          <w:rFonts w:ascii="Times New Roman" w:hAnsi="Times New Roman" w:cs="Times New Roman"/>
          <w:sz w:val="24"/>
          <w:szCs w:val="24"/>
        </w:rPr>
        <w:t>.2. mokiniui, turinčiam judesio ir padėties sutrikimų, 74 pamokų per metus skiriama gydomajai mankštai;</w:t>
      </w:r>
    </w:p>
    <w:p w:rsidR="009953F2" w:rsidRPr="00DE7BD1" w:rsidRDefault="009953F2" w:rsidP="00DE7BD1">
      <w:pPr>
        <w:spacing w:line="360" w:lineRule="auto"/>
        <w:jc w:val="center"/>
        <w:rPr>
          <w:rFonts w:ascii="Times New Roman" w:hAnsi="Times New Roman" w:cs="Times New Roman"/>
          <w:b/>
          <w:bCs/>
          <w:sz w:val="24"/>
          <w:szCs w:val="24"/>
        </w:rPr>
      </w:pPr>
      <w:bookmarkStart w:id="20" w:name="_Hlk112854426"/>
      <w:r w:rsidRPr="00DE7BD1">
        <w:rPr>
          <w:rFonts w:ascii="Times New Roman" w:hAnsi="Times New Roman" w:cs="Times New Roman"/>
          <w:b/>
          <w:bCs/>
          <w:sz w:val="24"/>
          <w:szCs w:val="24"/>
        </w:rPr>
        <w:t>ŠEŠTASIS SKIRSNIS</w:t>
      </w:r>
    </w:p>
    <w:p w:rsidR="009953F2" w:rsidRPr="00DE7BD1" w:rsidRDefault="009953F2" w:rsidP="00DE7BD1">
      <w:pPr>
        <w:spacing w:line="360" w:lineRule="auto"/>
        <w:jc w:val="center"/>
        <w:rPr>
          <w:rFonts w:ascii="Times New Roman" w:hAnsi="Times New Roman" w:cs="Times New Roman"/>
          <w:b/>
          <w:bCs/>
          <w:sz w:val="24"/>
          <w:szCs w:val="24"/>
        </w:rPr>
      </w:pPr>
      <w:r w:rsidRPr="00DE7BD1">
        <w:rPr>
          <w:rFonts w:ascii="Times New Roman" w:hAnsi="Times New Roman" w:cs="Times New Roman"/>
          <w:b/>
          <w:bCs/>
          <w:sz w:val="24"/>
          <w:szCs w:val="24"/>
        </w:rPr>
        <w:t>ASMENŲ, BAIGUSIŲ UŽSIENIO VALSTYBĖS AR TARPTAUTINĖS ORGANIZACIJOS PRADINIO, PAGRINDINIO, VIDURINIO UGDYMO PROGRAMOS DALĮ AR PRADINIO, PAGRINDINIO UGDYMO PROGRAMĄ, UGDYMO ORGANIZAVIMAS</w:t>
      </w:r>
    </w:p>
    <w:bookmarkEnd w:id="20"/>
    <w:p w:rsidR="009953F2" w:rsidRPr="00DE7BD1" w:rsidRDefault="009953F2" w:rsidP="00DE7BD1">
      <w:pPr>
        <w:spacing w:line="360" w:lineRule="auto"/>
        <w:jc w:val="center"/>
        <w:rPr>
          <w:rFonts w:ascii="Times New Roman" w:hAnsi="Times New Roman" w:cs="Times New Roman"/>
          <w:bCs/>
          <w:sz w:val="24"/>
          <w:szCs w:val="24"/>
        </w:rPr>
      </w:pPr>
    </w:p>
    <w:p w:rsidR="009953F2" w:rsidRPr="00DE7BD1" w:rsidRDefault="009953F2" w:rsidP="00DE7BD1">
      <w:pPr>
        <w:spacing w:line="360" w:lineRule="auto"/>
        <w:ind w:firstLine="567"/>
        <w:jc w:val="both"/>
        <w:rPr>
          <w:rFonts w:ascii="Times New Roman" w:hAnsi="Times New Roman" w:cs="Times New Roman"/>
          <w:bCs/>
          <w:sz w:val="24"/>
          <w:szCs w:val="24"/>
        </w:rPr>
      </w:pPr>
      <w:r w:rsidRPr="00DE7BD1">
        <w:rPr>
          <w:rFonts w:ascii="Times New Roman" w:hAnsi="Times New Roman" w:cs="Times New Roman"/>
          <w:bCs/>
          <w:sz w:val="24"/>
          <w:szCs w:val="24"/>
        </w:rPr>
        <w:t>4</w:t>
      </w:r>
      <w:r w:rsidR="00BD15B6">
        <w:rPr>
          <w:rFonts w:ascii="Times New Roman" w:hAnsi="Times New Roman" w:cs="Times New Roman"/>
          <w:bCs/>
          <w:sz w:val="24"/>
          <w:szCs w:val="24"/>
        </w:rPr>
        <w:t>2</w:t>
      </w:r>
      <w:r w:rsidRPr="00DE7BD1">
        <w:rPr>
          <w:rFonts w:ascii="Times New Roman" w:hAnsi="Times New Roman" w:cs="Times New Roman"/>
          <w:bCs/>
          <w:sz w:val="24"/>
          <w:szCs w:val="24"/>
        </w:rPr>
        <w:t xml:space="preserve">. </w:t>
      </w:r>
      <w:r w:rsidR="00364AC8" w:rsidRPr="00DE7BD1">
        <w:rPr>
          <w:rFonts w:ascii="Times New Roman" w:hAnsi="Times New Roman" w:cs="Times New Roman"/>
          <w:bCs/>
          <w:sz w:val="24"/>
          <w:szCs w:val="24"/>
        </w:rPr>
        <w:t>Centras</w:t>
      </w:r>
      <w:r w:rsidRPr="00DE7BD1">
        <w:rPr>
          <w:rFonts w:ascii="Times New Roman" w:hAnsi="Times New Roman" w:cs="Times New Roman"/>
          <w:bCs/>
          <w:sz w:val="24"/>
          <w:szCs w:val="24"/>
        </w:rPr>
        <w:t>, atvykus asmeniui</w:t>
      </w:r>
      <w:r w:rsidR="00364AC8" w:rsidRPr="00DE7BD1">
        <w:rPr>
          <w:rFonts w:ascii="Times New Roman" w:hAnsi="Times New Roman" w:cs="Times New Roman"/>
          <w:bCs/>
          <w:sz w:val="24"/>
          <w:szCs w:val="24"/>
        </w:rPr>
        <w:t xml:space="preserve"> su specialiaisiais ugdymosi poreikiais</w:t>
      </w:r>
      <w:r w:rsidRPr="00DE7BD1">
        <w:rPr>
          <w:rFonts w:ascii="Times New Roman" w:hAnsi="Times New Roman" w:cs="Times New Roman"/>
          <w:bCs/>
          <w:sz w:val="24"/>
          <w:szCs w:val="24"/>
        </w:rPr>
        <w:t>, baigusiam užsienio valstybės, tarptautinės organizacijos pradinio, pagrindinio dalį ar pradinio, pagrindinio ugdymo programą (toliau – tarptautinė bendrojo ugdymo programa):</w:t>
      </w:r>
    </w:p>
    <w:p w:rsidR="009953F2" w:rsidRPr="00DE7BD1" w:rsidRDefault="009953F2" w:rsidP="00DE7BD1">
      <w:pPr>
        <w:spacing w:line="360" w:lineRule="auto"/>
        <w:ind w:firstLine="567"/>
        <w:rPr>
          <w:rFonts w:ascii="Times New Roman" w:hAnsi="Times New Roman" w:cs="Times New Roman"/>
          <w:bCs/>
          <w:sz w:val="24"/>
          <w:szCs w:val="24"/>
        </w:rPr>
      </w:pPr>
      <w:r w:rsidRPr="00DE7BD1">
        <w:rPr>
          <w:rFonts w:ascii="Times New Roman" w:hAnsi="Times New Roman" w:cs="Times New Roman"/>
          <w:bCs/>
          <w:sz w:val="24"/>
          <w:szCs w:val="24"/>
        </w:rPr>
        <w:t>4</w:t>
      </w:r>
      <w:r w:rsidR="00BD15B6">
        <w:rPr>
          <w:rFonts w:ascii="Times New Roman" w:hAnsi="Times New Roman" w:cs="Times New Roman"/>
          <w:bCs/>
          <w:sz w:val="24"/>
          <w:szCs w:val="24"/>
        </w:rPr>
        <w:t>2</w:t>
      </w:r>
      <w:r w:rsidRPr="00DE7BD1">
        <w:rPr>
          <w:rFonts w:ascii="Times New Roman" w:hAnsi="Times New Roman" w:cs="Times New Roman"/>
          <w:bCs/>
          <w:sz w:val="24"/>
          <w:szCs w:val="24"/>
        </w:rPr>
        <w:t>.1. sudaro galimybes asmenų mokymosi tęstinumui pagal atvykusiųjų ir / ar grįžusiųjų į Lietuvą pasiekimus atitinkančią</w:t>
      </w:r>
      <w:r w:rsidR="00364AC8" w:rsidRPr="00DE7BD1">
        <w:rPr>
          <w:rFonts w:ascii="Times New Roman" w:hAnsi="Times New Roman" w:cs="Times New Roman"/>
          <w:bCs/>
          <w:sz w:val="24"/>
          <w:szCs w:val="24"/>
        </w:rPr>
        <w:t xml:space="preserve"> individualizuotą </w:t>
      </w:r>
      <w:r w:rsidRPr="00DE7BD1">
        <w:rPr>
          <w:rFonts w:ascii="Times New Roman" w:hAnsi="Times New Roman" w:cs="Times New Roman"/>
          <w:bCs/>
          <w:sz w:val="24"/>
          <w:szCs w:val="24"/>
        </w:rPr>
        <w:t xml:space="preserve"> bendrojo ugdymo programą; </w:t>
      </w:r>
    </w:p>
    <w:p w:rsidR="009953F2" w:rsidRPr="00DE7BD1" w:rsidRDefault="009953F2" w:rsidP="00DE7BD1">
      <w:pPr>
        <w:spacing w:line="360" w:lineRule="auto"/>
        <w:ind w:firstLine="567"/>
        <w:jc w:val="both"/>
        <w:rPr>
          <w:rFonts w:ascii="Times New Roman" w:hAnsi="Times New Roman" w:cs="Times New Roman"/>
          <w:bCs/>
          <w:sz w:val="24"/>
          <w:szCs w:val="24"/>
        </w:rPr>
      </w:pPr>
      <w:r w:rsidRPr="00DE7BD1">
        <w:rPr>
          <w:rFonts w:ascii="Times New Roman" w:hAnsi="Times New Roman" w:cs="Times New Roman"/>
          <w:bCs/>
          <w:sz w:val="24"/>
          <w:szCs w:val="24"/>
        </w:rPr>
        <w:t>4</w:t>
      </w:r>
      <w:r w:rsidR="00BD15B6">
        <w:rPr>
          <w:rFonts w:ascii="Times New Roman" w:hAnsi="Times New Roman" w:cs="Times New Roman"/>
          <w:bCs/>
          <w:sz w:val="24"/>
          <w:szCs w:val="24"/>
        </w:rPr>
        <w:t>2</w:t>
      </w:r>
      <w:r w:rsidRPr="00DE7BD1">
        <w:rPr>
          <w:rFonts w:ascii="Times New Roman" w:hAnsi="Times New Roman" w:cs="Times New Roman"/>
          <w:bCs/>
          <w:sz w:val="24"/>
          <w:szCs w:val="24"/>
        </w:rPr>
        <w:t xml:space="preserve">.2. priima jį mokytis vadovaudamasi Nuosekliojo mokymosi pagal bendrojo ugdymo programas tvarkos aprašu, patvirtintu Lietuvos Respublikos švietimo ir mokslo ministro 2005 m. balandžio 5 d. įsakymu Nr. ISAK-556 „Dėl Nuosekliojo mokymosi pagal bendrojo ugdymo programas tvarkos aprašo patvirtinimo“ (toliau – Nuosekliojo mokymosi tvarkos aprašas); </w:t>
      </w:r>
    </w:p>
    <w:p w:rsidR="009953F2" w:rsidRPr="00DE7BD1" w:rsidRDefault="009953F2" w:rsidP="00DE7BD1">
      <w:pPr>
        <w:spacing w:line="360" w:lineRule="auto"/>
        <w:ind w:firstLine="567"/>
        <w:jc w:val="both"/>
        <w:rPr>
          <w:rFonts w:ascii="Times New Roman" w:hAnsi="Times New Roman" w:cs="Times New Roman"/>
          <w:sz w:val="24"/>
          <w:szCs w:val="24"/>
        </w:rPr>
      </w:pPr>
      <w:r w:rsidRPr="00DE7BD1">
        <w:rPr>
          <w:rFonts w:ascii="Times New Roman" w:hAnsi="Times New Roman" w:cs="Times New Roman"/>
          <w:sz w:val="24"/>
          <w:szCs w:val="24"/>
        </w:rPr>
        <w:t>4</w:t>
      </w:r>
      <w:r w:rsidR="00BD15B6">
        <w:rPr>
          <w:rFonts w:ascii="Times New Roman" w:hAnsi="Times New Roman" w:cs="Times New Roman"/>
          <w:sz w:val="24"/>
          <w:szCs w:val="24"/>
        </w:rPr>
        <w:t>2</w:t>
      </w:r>
      <w:r w:rsidRPr="00DE7BD1">
        <w:rPr>
          <w:rFonts w:ascii="Times New Roman" w:hAnsi="Times New Roman" w:cs="Times New Roman"/>
          <w:sz w:val="24"/>
          <w:szCs w:val="24"/>
        </w:rPr>
        <w:t>.3. tėvų (globėjų) pageidavimu priima vaiką, kuriam tais kalendoriniais metais sukanka šešeri metai, mokytis pagal pradinio ugdymo programą, jeigu užsienio valstybėje vaikas buvo ugdomas mokykloje pagal priešmokyklinio ugdymo ar formaliojo švietimo programas ir tėvai (globėjai) pateikia tai patvirtinančius dokumentus;</w:t>
      </w:r>
    </w:p>
    <w:p w:rsidR="009953F2" w:rsidRPr="00DE7BD1" w:rsidRDefault="009953F2" w:rsidP="00DE7BD1">
      <w:pPr>
        <w:spacing w:line="360" w:lineRule="auto"/>
        <w:ind w:firstLine="567"/>
        <w:jc w:val="both"/>
        <w:rPr>
          <w:rFonts w:ascii="Times New Roman" w:hAnsi="Times New Roman" w:cs="Times New Roman"/>
          <w:sz w:val="24"/>
          <w:szCs w:val="24"/>
        </w:rPr>
      </w:pPr>
      <w:r w:rsidRPr="00DE7BD1">
        <w:rPr>
          <w:rFonts w:ascii="Times New Roman" w:hAnsi="Times New Roman" w:cs="Times New Roman"/>
          <w:sz w:val="24"/>
          <w:szCs w:val="24"/>
        </w:rPr>
        <w:t>4</w:t>
      </w:r>
      <w:r w:rsidR="00BD15B6">
        <w:rPr>
          <w:rFonts w:ascii="Times New Roman" w:hAnsi="Times New Roman" w:cs="Times New Roman"/>
          <w:sz w:val="24"/>
          <w:szCs w:val="24"/>
        </w:rPr>
        <w:t>2</w:t>
      </w:r>
      <w:r w:rsidRPr="00DE7BD1">
        <w:rPr>
          <w:rFonts w:ascii="Times New Roman" w:hAnsi="Times New Roman" w:cs="Times New Roman"/>
          <w:sz w:val="24"/>
          <w:szCs w:val="24"/>
        </w:rPr>
        <w:t xml:space="preserve">.4. vaiką, kuriam tais kalendoriniais metais sukanka septyneri metai, nesiugdžiusį Lietuvos Respublikoje pagal priešmokyklinio ugdymo programą, priima mokytis pagal pradinio ugdymo </w:t>
      </w:r>
      <w:r w:rsidR="00364AC8" w:rsidRPr="00DE7BD1">
        <w:rPr>
          <w:rFonts w:ascii="Times New Roman" w:hAnsi="Times New Roman" w:cs="Times New Roman"/>
          <w:sz w:val="24"/>
          <w:szCs w:val="24"/>
        </w:rPr>
        <w:t xml:space="preserve">individualizuotą </w:t>
      </w:r>
      <w:r w:rsidRPr="00DE7BD1">
        <w:rPr>
          <w:rFonts w:ascii="Times New Roman" w:hAnsi="Times New Roman" w:cs="Times New Roman"/>
          <w:sz w:val="24"/>
          <w:szCs w:val="24"/>
        </w:rPr>
        <w:t xml:space="preserve">programą; </w:t>
      </w:r>
    </w:p>
    <w:p w:rsidR="009953F2" w:rsidRPr="00DE7BD1" w:rsidRDefault="009953F2" w:rsidP="00DE7BD1">
      <w:pPr>
        <w:suppressAutoHyphens/>
        <w:spacing w:line="360" w:lineRule="auto"/>
        <w:ind w:firstLine="567"/>
        <w:jc w:val="both"/>
        <w:rPr>
          <w:rFonts w:ascii="Times New Roman" w:hAnsi="Times New Roman" w:cs="Times New Roman"/>
          <w:sz w:val="24"/>
          <w:szCs w:val="24"/>
        </w:rPr>
      </w:pPr>
      <w:r w:rsidRPr="00DE7BD1">
        <w:rPr>
          <w:rFonts w:ascii="Times New Roman" w:hAnsi="Times New Roman" w:cs="Times New Roman"/>
          <w:sz w:val="24"/>
          <w:szCs w:val="24"/>
        </w:rPr>
        <w:t>4</w:t>
      </w:r>
      <w:r w:rsidR="00BD15B6">
        <w:rPr>
          <w:rFonts w:ascii="Times New Roman" w:hAnsi="Times New Roman" w:cs="Times New Roman"/>
          <w:sz w:val="24"/>
          <w:szCs w:val="24"/>
        </w:rPr>
        <w:t>2</w:t>
      </w:r>
      <w:r w:rsidRPr="00DE7BD1">
        <w:rPr>
          <w:rFonts w:ascii="Times New Roman" w:hAnsi="Times New Roman" w:cs="Times New Roman"/>
          <w:sz w:val="24"/>
          <w:szCs w:val="24"/>
        </w:rPr>
        <w:t xml:space="preserve">.5. išsiaiškina atvykusiojo asmens lūkesčius ir norus mokytis kartu su bendraamžiais, švietimo pagalbos ir intensyvumo poreikį mokytis lietuvių kalbos. Su iš Ukrainos perkeltu mokiniu papildomai aptaria poreikį mokytis ukrainiečių kalbos; </w:t>
      </w:r>
    </w:p>
    <w:p w:rsidR="009953F2" w:rsidRPr="00DE7BD1" w:rsidRDefault="009953F2" w:rsidP="00DE7BD1">
      <w:pPr>
        <w:spacing w:line="360" w:lineRule="auto"/>
        <w:ind w:firstLine="567"/>
        <w:jc w:val="both"/>
        <w:rPr>
          <w:rFonts w:ascii="Times New Roman" w:hAnsi="Times New Roman" w:cs="Times New Roman"/>
          <w:bCs/>
          <w:sz w:val="24"/>
          <w:szCs w:val="24"/>
        </w:rPr>
      </w:pPr>
      <w:r w:rsidRPr="00DE7BD1">
        <w:rPr>
          <w:rFonts w:ascii="Times New Roman" w:hAnsi="Times New Roman" w:cs="Times New Roman"/>
          <w:bCs/>
          <w:sz w:val="24"/>
          <w:szCs w:val="24"/>
        </w:rPr>
        <w:t>4</w:t>
      </w:r>
      <w:r w:rsidR="00BD15B6">
        <w:rPr>
          <w:rFonts w:ascii="Times New Roman" w:hAnsi="Times New Roman" w:cs="Times New Roman"/>
          <w:bCs/>
          <w:sz w:val="24"/>
          <w:szCs w:val="24"/>
        </w:rPr>
        <w:t>2</w:t>
      </w:r>
      <w:r w:rsidRPr="00DE7BD1">
        <w:rPr>
          <w:rFonts w:ascii="Times New Roman" w:hAnsi="Times New Roman" w:cs="Times New Roman"/>
          <w:bCs/>
          <w:sz w:val="24"/>
          <w:szCs w:val="24"/>
        </w:rPr>
        <w:t xml:space="preserve">.6. informuoja </w:t>
      </w:r>
      <w:r w:rsidR="00364AC8" w:rsidRPr="00DE7BD1">
        <w:rPr>
          <w:rFonts w:ascii="Times New Roman" w:hAnsi="Times New Roman" w:cs="Times New Roman"/>
          <w:bCs/>
          <w:sz w:val="24"/>
          <w:szCs w:val="24"/>
        </w:rPr>
        <w:t xml:space="preserve">Molėtų r.  savivaldybės Kultūros ir Švietimo skyriaus </w:t>
      </w:r>
      <w:r w:rsidRPr="00DE7BD1">
        <w:rPr>
          <w:rFonts w:ascii="Times New Roman" w:hAnsi="Times New Roman" w:cs="Times New Roman"/>
          <w:bCs/>
          <w:sz w:val="24"/>
          <w:szCs w:val="24"/>
        </w:rPr>
        <w:t>ar jos įgaliotą</w:t>
      </w:r>
      <w:r w:rsidR="00364AC8" w:rsidRPr="00DE7BD1">
        <w:rPr>
          <w:rFonts w:ascii="Times New Roman" w:hAnsi="Times New Roman" w:cs="Times New Roman"/>
          <w:bCs/>
          <w:sz w:val="24"/>
          <w:szCs w:val="24"/>
        </w:rPr>
        <w:t xml:space="preserve"> asmenį;</w:t>
      </w:r>
    </w:p>
    <w:p w:rsidR="009953F2" w:rsidRPr="00DE7BD1" w:rsidRDefault="009953F2" w:rsidP="00DE7BD1">
      <w:pPr>
        <w:spacing w:line="360" w:lineRule="auto"/>
        <w:ind w:firstLine="567"/>
        <w:jc w:val="both"/>
        <w:rPr>
          <w:rFonts w:ascii="Times New Roman" w:hAnsi="Times New Roman" w:cs="Times New Roman"/>
          <w:sz w:val="24"/>
          <w:szCs w:val="24"/>
        </w:rPr>
      </w:pPr>
      <w:r w:rsidRPr="00DE7BD1">
        <w:rPr>
          <w:rFonts w:ascii="Times New Roman" w:hAnsi="Times New Roman" w:cs="Times New Roman"/>
          <w:bCs/>
          <w:sz w:val="24"/>
          <w:szCs w:val="24"/>
        </w:rPr>
        <w:t>4</w:t>
      </w:r>
      <w:r w:rsidR="00BD15B6">
        <w:rPr>
          <w:rFonts w:ascii="Times New Roman" w:hAnsi="Times New Roman" w:cs="Times New Roman"/>
          <w:bCs/>
          <w:sz w:val="24"/>
          <w:szCs w:val="24"/>
        </w:rPr>
        <w:t>2</w:t>
      </w:r>
      <w:r w:rsidRPr="00DE7BD1">
        <w:rPr>
          <w:rFonts w:ascii="Times New Roman" w:hAnsi="Times New Roman" w:cs="Times New Roman"/>
          <w:bCs/>
          <w:sz w:val="24"/>
          <w:szCs w:val="24"/>
        </w:rPr>
        <w:t xml:space="preserve">.7. prieš pradedant mokiniui mokytis </w:t>
      </w:r>
      <w:r w:rsidR="00364AC8" w:rsidRPr="00DE7BD1">
        <w:rPr>
          <w:rFonts w:ascii="Times New Roman" w:hAnsi="Times New Roman" w:cs="Times New Roman"/>
          <w:bCs/>
          <w:sz w:val="24"/>
          <w:szCs w:val="24"/>
        </w:rPr>
        <w:t>Centre</w:t>
      </w:r>
      <w:r w:rsidRPr="00DE7BD1">
        <w:rPr>
          <w:rFonts w:ascii="Times New Roman" w:hAnsi="Times New Roman" w:cs="Times New Roman"/>
          <w:bCs/>
          <w:sz w:val="24"/>
          <w:szCs w:val="24"/>
        </w:rPr>
        <w:t xml:space="preserve">, mokyklos vadovo paskirtas asmuo, atsakingas už mokinių, baigusių tarptautinę bendrojo ugdymo programą ar jos dalį, mokymosi koordinavimą, kartu su mokinio būsimos klasės vadovu, mokiniu ir mokinio </w:t>
      </w:r>
      <w:r w:rsidRPr="00DE7BD1">
        <w:rPr>
          <w:rFonts w:ascii="Times New Roman" w:hAnsi="Times New Roman" w:cs="Times New Roman"/>
          <w:sz w:val="24"/>
          <w:szCs w:val="24"/>
        </w:rPr>
        <w:t xml:space="preserve">tėvais (globėjais, rūpintojais) aptaria poreikį tam tikrą laiko dalį intensyviai mokytis lietuvių kalbos, </w:t>
      </w:r>
      <w:r w:rsidRPr="00DE7BD1">
        <w:rPr>
          <w:rFonts w:ascii="Times New Roman" w:hAnsi="Times New Roman" w:cs="Times New Roman"/>
          <w:bCs/>
          <w:sz w:val="24"/>
          <w:szCs w:val="24"/>
        </w:rPr>
        <w:t>numato tolesnio mokymosi perspektyvą,</w:t>
      </w:r>
      <w:r w:rsidRPr="00DE7BD1">
        <w:rPr>
          <w:rFonts w:ascii="Times New Roman" w:hAnsi="Times New Roman" w:cs="Times New Roman"/>
          <w:sz w:val="24"/>
          <w:szCs w:val="24"/>
        </w:rPr>
        <w:t xml:space="preserve"> švietimo pagalbos poreikį: </w:t>
      </w:r>
    </w:p>
    <w:p w:rsidR="009953F2" w:rsidRPr="00DE7BD1" w:rsidRDefault="009953F2" w:rsidP="00DE7BD1">
      <w:pPr>
        <w:suppressAutoHyphens/>
        <w:spacing w:line="360" w:lineRule="auto"/>
        <w:ind w:firstLine="567"/>
        <w:jc w:val="both"/>
        <w:rPr>
          <w:rFonts w:ascii="Times New Roman" w:eastAsia="MS Mincho" w:hAnsi="Times New Roman" w:cs="Times New Roman"/>
          <w:i/>
          <w:iCs/>
          <w:sz w:val="24"/>
          <w:szCs w:val="24"/>
        </w:rPr>
      </w:pPr>
      <w:r w:rsidRPr="00DE7BD1">
        <w:rPr>
          <w:rFonts w:ascii="Times New Roman" w:hAnsi="Times New Roman" w:cs="Times New Roman"/>
          <w:sz w:val="24"/>
          <w:szCs w:val="24"/>
          <w:lang w:eastAsia="en-GB"/>
        </w:rPr>
        <w:t>4</w:t>
      </w:r>
      <w:r w:rsidR="00BD15B6">
        <w:rPr>
          <w:rFonts w:ascii="Times New Roman" w:hAnsi="Times New Roman" w:cs="Times New Roman"/>
          <w:sz w:val="24"/>
          <w:szCs w:val="24"/>
          <w:lang w:eastAsia="en-GB"/>
        </w:rPr>
        <w:t>2</w:t>
      </w:r>
      <w:r w:rsidRPr="00DE7BD1">
        <w:rPr>
          <w:rFonts w:ascii="Times New Roman" w:hAnsi="Times New Roman" w:cs="Times New Roman"/>
          <w:sz w:val="24"/>
          <w:szCs w:val="24"/>
          <w:lang w:eastAsia="en-GB"/>
        </w:rPr>
        <w:t>.7.1. sudaro mokinio individualų ugdymo planą, atsižvelgdama į jo mokymosi pasiekimus. Individualiame ugdymo plane gali būti numatytas ir pamokų skaičiaus perskirstymas tarp dalykų</w:t>
      </w:r>
      <w:r w:rsidR="00364AC8" w:rsidRPr="00DE7BD1">
        <w:rPr>
          <w:rFonts w:ascii="Times New Roman" w:hAnsi="Times New Roman" w:cs="Times New Roman"/>
          <w:sz w:val="24"/>
          <w:szCs w:val="24"/>
          <w:lang w:eastAsia="en-GB"/>
        </w:rPr>
        <w:t>.</w:t>
      </w:r>
      <w:r w:rsidRPr="00DE7BD1">
        <w:rPr>
          <w:rFonts w:ascii="Times New Roman" w:hAnsi="Times New Roman" w:cs="Times New Roman"/>
          <w:sz w:val="24"/>
          <w:szCs w:val="24"/>
          <w:lang w:eastAsia="en-GB"/>
        </w:rPr>
        <w:t xml:space="preserve"> </w:t>
      </w:r>
    </w:p>
    <w:p w:rsidR="009953F2" w:rsidRPr="00DE7BD1" w:rsidRDefault="009953F2" w:rsidP="00DE7BD1">
      <w:pPr>
        <w:spacing w:line="360" w:lineRule="auto"/>
        <w:ind w:firstLine="567"/>
        <w:jc w:val="both"/>
        <w:rPr>
          <w:rFonts w:ascii="Times New Roman" w:hAnsi="Times New Roman" w:cs="Times New Roman"/>
          <w:sz w:val="24"/>
          <w:szCs w:val="24"/>
        </w:rPr>
      </w:pPr>
      <w:r w:rsidRPr="00DE7BD1">
        <w:rPr>
          <w:rFonts w:ascii="Times New Roman" w:hAnsi="Times New Roman" w:cs="Times New Roman"/>
          <w:bCs/>
          <w:sz w:val="24"/>
          <w:szCs w:val="24"/>
        </w:rPr>
        <w:t>4</w:t>
      </w:r>
      <w:r w:rsidR="00BD15B6">
        <w:rPr>
          <w:rFonts w:ascii="Times New Roman" w:hAnsi="Times New Roman" w:cs="Times New Roman"/>
          <w:bCs/>
          <w:sz w:val="24"/>
          <w:szCs w:val="24"/>
        </w:rPr>
        <w:t>2</w:t>
      </w:r>
      <w:r w:rsidRPr="00DE7BD1">
        <w:rPr>
          <w:rFonts w:ascii="Times New Roman" w:hAnsi="Times New Roman" w:cs="Times New Roman"/>
          <w:bCs/>
          <w:sz w:val="24"/>
          <w:szCs w:val="24"/>
        </w:rPr>
        <w:t>.7</w:t>
      </w:r>
      <w:r w:rsidRPr="00DE7BD1">
        <w:rPr>
          <w:rFonts w:ascii="Times New Roman" w:hAnsi="Times New Roman" w:cs="Times New Roman"/>
          <w:sz w:val="24"/>
          <w:szCs w:val="24"/>
        </w:rPr>
        <w:t>.2. numato</w:t>
      </w:r>
      <w:r w:rsidR="00364AC8" w:rsidRPr="00DE7BD1">
        <w:rPr>
          <w:rFonts w:ascii="Times New Roman" w:hAnsi="Times New Roman" w:cs="Times New Roman"/>
          <w:sz w:val="24"/>
          <w:szCs w:val="24"/>
        </w:rPr>
        <w:t xml:space="preserve">ma </w:t>
      </w:r>
      <w:r w:rsidRPr="00DE7BD1">
        <w:rPr>
          <w:rFonts w:ascii="Times New Roman" w:hAnsi="Times New Roman" w:cs="Times New Roman"/>
          <w:sz w:val="24"/>
          <w:szCs w:val="24"/>
        </w:rPr>
        <w:t xml:space="preserve"> preliminari mokinio adaptacinio laikotarpio trukm</w:t>
      </w:r>
      <w:r w:rsidR="00364AC8" w:rsidRPr="00DE7BD1">
        <w:rPr>
          <w:rFonts w:ascii="Times New Roman" w:hAnsi="Times New Roman" w:cs="Times New Roman"/>
          <w:sz w:val="24"/>
          <w:szCs w:val="24"/>
        </w:rPr>
        <w:t xml:space="preserve">ė – </w:t>
      </w:r>
      <w:r w:rsidR="00BC6DB4" w:rsidRPr="00DE7BD1">
        <w:rPr>
          <w:rFonts w:ascii="Times New Roman" w:hAnsi="Times New Roman" w:cs="Times New Roman"/>
          <w:sz w:val="24"/>
          <w:szCs w:val="24"/>
        </w:rPr>
        <w:t>1-</w:t>
      </w:r>
      <w:r w:rsidR="00364AC8" w:rsidRPr="00DE7BD1">
        <w:rPr>
          <w:rFonts w:ascii="Times New Roman" w:hAnsi="Times New Roman" w:cs="Times New Roman"/>
          <w:sz w:val="24"/>
          <w:szCs w:val="24"/>
        </w:rPr>
        <w:t>3 mėnesiai</w:t>
      </w:r>
      <w:r w:rsidRPr="00DE7BD1">
        <w:rPr>
          <w:rFonts w:ascii="Times New Roman" w:hAnsi="Times New Roman" w:cs="Times New Roman"/>
          <w:sz w:val="24"/>
          <w:szCs w:val="24"/>
        </w:rPr>
        <w:t xml:space="preserve">, </w:t>
      </w:r>
      <w:r w:rsidR="00364AC8" w:rsidRPr="00DE7BD1">
        <w:rPr>
          <w:rFonts w:ascii="Times New Roman" w:hAnsi="Times New Roman" w:cs="Times New Roman"/>
          <w:sz w:val="24"/>
          <w:szCs w:val="24"/>
        </w:rPr>
        <w:t xml:space="preserve">centro </w:t>
      </w:r>
      <w:r w:rsidRPr="00DE7BD1">
        <w:rPr>
          <w:rFonts w:ascii="Times New Roman" w:hAnsi="Times New Roman" w:cs="Times New Roman"/>
          <w:sz w:val="24"/>
          <w:szCs w:val="24"/>
        </w:rPr>
        <w:t xml:space="preserve"> teikiamos pagalbos formas</w:t>
      </w:r>
      <w:r w:rsidR="00364AC8" w:rsidRPr="00DE7BD1">
        <w:rPr>
          <w:rFonts w:ascii="Times New Roman" w:hAnsi="Times New Roman" w:cs="Times New Roman"/>
          <w:sz w:val="24"/>
          <w:szCs w:val="24"/>
        </w:rPr>
        <w:t xml:space="preserve">  (  specialioji pedagoginė, socialinė, psichologinė, </w:t>
      </w:r>
      <w:proofErr w:type="spellStart"/>
      <w:r w:rsidR="00364AC8" w:rsidRPr="00DE7BD1">
        <w:rPr>
          <w:rFonts w:ascii="Times New Roman" w:hAnsi="Times New Roman" w:cs="Times New Roman"/>
          <w:sz w:val="24"/>
          <w:szCs w:val="24"/>
        </w:rPr>
        <w:t>logopedinė</w:t>
      </w:r>
      <w:proofErr w:type="spellEnd"/>
      <w:r w:rsidR="00364AC8" w:rsidRPr="00DE7BD1">
        <w:rPr>
          <w:rFonts w:ascii="Times New Roman" w:hAnsi="Times New Roman" w:cs="Times New Roman"/>
          <w:sz w:val="24"/>
          <w:szCs w:val="24"/>
        </w:rPr>
        <w:t>, kineziterapinė</w:t>
      </w:r>
      <w:r w:rsidR="00BC6DB4" w:rsidRPr="00DE7BD1">
        <w:rPr>
          <w:rFonts w:ascii="Times New Roman" w:hAnsi="Times New Roman" w:cs="Times New Roman"/>
          <w:sz w:val="24"/>
          <w:szCs w:val="24"/>
        </w:rPr>
        <w:t>, papildoma neformaliojo švietimo, visos dienos grupė))</w:t>
      </w:r>
      <w:r w:rsidR="00364AC8" w:rsidRPr="00DE7BD1">
        <w:rPr>
          <w:rFonts w:ascii="Times New Roman" w:hAnsi="Times New Roman" w:cs="Times New Roman"/>
          <w:sz w:val="24"/>
          <w:szCs w:val="24"/>
        </w:rPr>
        <w:t xml:space="preserve">:  </w:t>
      </w:r>
      <w:r w:rsidRPr="00DE7BD1">
        <w:rPr>
          <w:rFonts w:ascii="Times New Roman" w:hAnsi="Times New Roman" w:cs="Times New Roman"/>
          <w:sz w:val="24"/>
          <w:szCs w:val="24"/>
        </w:rPr>
        <w:t xml:space="preserve"> ir būd</w:t>
      </w:r>
      <w:r w:rsidR="00BC6DB4" w:rsidRPr="00DE7BD1">
        <w:rPr>
          <w:rFonts w:ascii="Times New Roman" w:hAnsi="Times New Roman" w:cs="Times New Roman"/>
          <w:sz w:val="24"/>
          <w:szCs w:val="24"/>
        </w:rPr>
        <w:t>ai (individuali, grupinė, po grupinė)</w:t>
      </w:r>
      <w:r w:rsidRPr="00DE7BD1">
        <w:rPr>
          <w:rFonts w:ascii="Times New Roman" w:hAnsi="Times New Roman" w:cs="Times New Roman"/>
          <w:sz w:val="24"/>
          <w:szCs w:val="24"/>
        </w:rPr>
        <w:t xml:space="preserve">, </w:t>
      </w:r>
      <w:r w:rsidR="00BC6DB4" w:rsidRPr="00DE7BD1">
        <w:rPr>
          <w:rFonts w:ascii="Times New Roman" w:hAnsi="Times New Roman" w:cs="Times New Roman"/>
          <w:sz w:val="24"/>
          <w:szCs w:val="24"/>
        </w:rPr>
        <w:t>Centro</w:t>
      </w:r>
      <w:r w:rsidRPr="00DE7BD1">
        <w:rPr>
          <w:rFonts w:ascii="Times New Roman" w:hAnsi="Times New Roman" w:cs="Times New Roman"/>
          <w:sz w:val="24"/>
          <w:szCs w:val="24"/>
        </w:rPr>
        <w:t>, mokinio ir mokinio tėvų (globėjų, rūpintojų) įsipareigojimus. Adaptaciniu laikotarpiu rekomenduojama stebėti mokinių individualią pažangą, pasiekimus. Į mokinio adaptacijos procesų valdymą įtrauk</w:t>
      </w:r>
      <w:r w:rsidR="00BC6DB4" w:rsidRPr="00DE7BD1">
        <w:rPr>
          <w:rFonts w:ascii="Times New Roman" w:hAnsi="Times New Roman" w:cs="Times New Roman"/>
          <w:sz w:val="24"/>
          <w:szCs w:val="24"/>
        </w:rPr>
        <w:t xml:space="preserve">iama </w:t>
      </w:r>
      <w:r w:rsidRPr="00DE7BD1">
        <w:rPr>
          <w:rFonts w:ascii="Times New Roman" w:hAnsi="Times New Roman" w:cs="Times New Roman"/>
          <w:sz w:val="24"/>
          <w:szCs w:val="24"/>
        </w:rPr>
        <w:t xml:space="preserve"> </w:t>
      </w:r>
      <w:r w:rsidR="00BC6DB4" w:rsidRPr="00DE7BD1">
        <w:rPr>
          <w:rFonts w:ascii="Times New Roman" w:hAnsi="Times New Roman" w:cs="Times New Roman"/>
          <w:sz w:val="24"/>
          <w:szCs w:val="24"/>
        </w:rPr>
        <w:t xml:space="preserve">Centro </w:t>
      </w:r>
      <w:r w:rsidRPr="00DE7BD1">
        <w:rPr>
          <w:rFonts w:ascii="Times New Roman" w:hAnsi="Times New Roman" w:cs="Times New Roman"/>
          <w:sz w:val="24"/>
          <w:szCs w:val="24"/>
        </w:rPr>
        <w:t xml:space="preserve"> vaiko gerovės komisija. Kiekvieno mokinio adaptacijos trukmės laikas individualus, </w:t>
      </w:r>
      <w:r w:rsidR="00BC6DB4" w:rsidRPr="00DE7BD1">
        <w:rPr>
          <w:rFonts w:ascii="Times New Roman" w:hAnsi="Times New Roman" w:cs="Times New Roman"/>
          <w:sz w:val="24"/>
          <w:szCs w:val="24"/>
        </w:rPr>
        <w:t>Centras</w:t>
      </w:r>
      <w:r w:rsidRPr="00DE7BD1">
        <w:rPr>
          <w:rFonts w:ascii="Times New Roman" w:hAnsi="Times New Roman" w:cs="Times New Roman"/>
          <w:sz w:val="24"/>
          <w:szCs w:val="24"/>
        </w:rPr>
        <w:t xml:space="preserve"> konstatuoja adaptacijos laiko pabaigą, atsižvelgdama į tai, kaip mokiniui sekasi adaptuotis. </w:t>
      </w:r>
      <w:r w:rsidR="00BC6DB4" w:rsidRPr="00DE7BD1">
        <w:rPr>
          <w:rFonts w:ascii="Times New Roman" w:hAnsi="Times New Roman" w:cs="Times New Roman"/>
          <w:sz w:val="24"/>
          <w:szCs w:val="24"/>
        </w:rPr>
        <w:t>Mokiniui taikomas</w:t>
      </w:r>
      <w:r w:rsidRPr="00DE7BD1">
        <w:rPr>
          <w:rFonts w:ascii="Times New Roman" w:hAnsi="Times New Roman" w:cs="Times New Roman"/>
          <w:sz w:val="24"/>
          <w:szCs w:val="24"/>
        </w:rPr>
        <w:t xml:space="preserve"> tik formuojamasis vertinimas;</w:t>
      </w:r>
    </w:p>
    <w:p w:rsidR="009953F2" w:rsidRPr="00DE7BD1" w:rsidRDefault="009953F2" w:rsidP="00DE7BD1">
      <w:pPr>
        <w:suppressAutoHyphens/>
        <w:spacing w:line="360" w:lineRule="auto"/>
        <w:ind w:firstLine="567"/>
        <w:jc w:val="both"/>
        <w:rPr>
          <w:rFonts w:ascii="Times New Roman" w:hAnsi="Times New Roman" w:cs="Times New Roman"/>
          <w:sz w:val="24"/>
          <w:szCs w:val="24"/>
        </w:rPr>
      </w:pPr>
      <w:r w:rsidRPr="00DE7BD1">
        <w:rPr>
          <w:rFonts w:ascii="Times New Roman" w:hAnsi="Times New Roman" w:cs="Times New Roman"/>
          <w:sz w:val="24"/>
          <w:szCs w:val="24"/>
        </w:rPr>
        <w:t>4</w:t>
      </w:r>
      <w:r w:rsidR="00BD15B6">
        <w:rPr>
          <w:rFonts w:ascii="Times New Roman" w:hAnsi="Times New Roman" w:cs="Times New Roman"/>
          <w:sz w:val="24"/>
          <w:szCs w:val="24"/>
        </w:rPr>
        <w:t>2</w:t>
      </w:r>
      <w:r w:rsidRPr="00DE7BD1">
        <w:rPr>
          <w:rFonts w:ascii="Times New Roman" w:hAnsi="Times New Roman" w:cs="Times New Roman"/>
          <w:sz w:val="24"/>
          <w:szCs w:val="24"/>
        </w:rPr>
        <w:t>.7.3. su iš Ukrainos perkeltu mokini</w:t>
      </w:r>
      <w:r w:rsidR="00BC6DB4" w:rsidRPr="00DE7BD1">
        <w:rPr>
          <w:rFonts w:ascii="Times New Roman" w:hAnsi="Times New Roman" w:cs="Times New Roman"/>
          <w:sz w:val="24"/>
          <w:szCs w:val="24"/>
        </w:rPr>
        <w:t>o tėvais, globėjais</w:t>
      </w:r>
      <w:r w:rsidRPr="00DE7BD1">
        <w:rPr>
          <w:rFonts w:ascii="Times New Roman" w:hAnsi="Times New Roman" w:cs="Times New Roman"/>
          <w:sz w:val="24"/>
          <w:szCs w:val="24"/>
        </w:rPr>
        <w:t xml:space="preserve"> papildomai aptariamos ukrainiečių kalbos mokymosi galimybės ir numatomi mokymosi būdai. Iš Ukrainos perkeltam mokiniui pasirinkus mokytis ukrainiečių kalbą skiriamos 5 pamokos per savaitę. Pamokos ukrainiečių kalbai mokytis gali būti skiriamos perskirstant pamokas mokinio individualiame plane tarp dalykų ir iš ugdymo poreikiams tenkinti ir mokymosi pagalbai teikti numatytų pamokų ir kt. </w:t>
      </w:r>
    </w:p>
    <w:p w:rsidR="009953F2" w:rsidRPr="00DE7BD1" w:rsidRDefault="009953F2" w:rsidP="00DE7BD1">
      <w:pPr>
        <w:spacing w:line="360" w:lineRule="auto"/>
        <w:ind w:firstLine="567"/>
        <w:jc w:val="both"/>
        <w:rPr>
          <w:rFonts w:ascii="Times New Roman" w:hAnsi="Times New Roman" w:cs="Times New Roman"/>
          <w:sz w:val="24"/>
          <w:szCs w:val="24"/>
        </w:rPr>
      </w:pPr>
      <w:r w:rsidRPr="00DE7BD1">
        <w:rPr>
          <w:rFonts w:ascii="Times New Roman" w:hAnsi="Times New Roman" w:cs="Times New Roman"/>
          <w:sz w:val="24"/>
          <w:szCs w:val="24"/>
        </w:rPr>
        <w:t>4</w:t>
      </w:r>
      <w:r w:rsidR="00BD15B6">
        <w:rPr>
          <w:rFonts w:ascii="Times New Roman" w:hAnsi="Times New Roman" w:cs="Times New Roman"/>
          <w:sz w:val="24"/>
          <w:szCs w:val="24"/>
        </w:rPr>
        <w:t>3</w:t>
      </w:r>
      <w:r w:rsidRPr="00DE7BD1">
        <w:rPr>
          <w:rFonts w:ascii="Times New Roman" w:hAnsi="Times New Roman" w:cs="Times New Roman"/>
          <w:sz w:val="24"/>
          <w:szCs w:val="24"/>
        </w:rPr>
        <w:t xml:space="preserve">. </w:t>
      </w:r>
      <w:r w:rsidR="00BC6DB4" w:rsidRPr="00DE7BD1">
        <w:rPr>
          <w:rFonts w:ascii="Times New Roman" w:hAnsi="Times New Roman" w:cs="Times New Roman"/>
          <w:sz w:val="24"/>
          <w:szCs w:val="24"/>
        </w:rPr>
        <w:t>Centras</w:t>
      </w:r>
      <w:r w:rsidRPr="00DE7BD1">
        <w:rPr>
          <w:rFonts w:ascii="Times New Roman" w:hAnsi="Times New Roman" w:cs="Times New Roman"/>
          <w:sz w:val="24"/>
          <w:szCs w:val="24"/>
        </w:rPr>
        <w:t>, organizuodama</w:t>
      </w:r>
      <w:r w:rsidR="00BC6DB4" w:rsidRPr="00DE7BD1">
        <w:rPr>
          <w:rFonts w:ascii="Times New Roman" w:hAnsi="Times New Roman" w:cs="Times New Roman"/>
          <w:sz w:val="24"/>
          <w:szCs w:val="24"/>
        </w:rPr>
        <w:t>s</w:t>
      </w:r>
      <w:r w:rsidRPr="00DE7BD1">
        <w:rPr>
          <w:rFonts w:ascii="Times New Roman" w:hAnsi="Times New Roman" w:cs="Times New Roman"/>
          <w:sz w:val="24"/>
          <w:szCs w:val="24"/>
        </w:rPr>
        <w:t xml:space="preserve"> atvykusio ar grįžusio asmens mokymą, kuris mokėsi pagal tarptautinę bendrojo ugdymo programą ar yra ją baigęs:</w:t>
      </w:r>
    </w:p>
    <w:p w:rsidR="009953F2" w:rsidRPr="00DE7BD1" w:rsidRDefault="009953F2" w:rsidP="00BD15B6">
      <w:pPr>
        <w:spacing w:line="360" w:lineRule="auto"/>
        <w:jc w:val="both"/>
        <w:rPr>
          <w:rFonts w:ascii="Times New Roman" w:hAnsi="Times New Roman" w:cs="Times New Roman"/>
          <w:sz w:val="24"/>
          <w:szCs w:val="24"/>
        </w:rPr>
      </w:pPr>
      <w:r w:rsidRPr="00DE7BD1">
        <w:rPr>
          <w:rFonts w:ascii="Times New Roman" w:hAnsi="Times New Roman" w:cs="Times New Roman"/>
          <w:bCs/>
          <w:sz w:val="24"/>
          <w:szCs w:val="24"/>
        </w:rPr>
        <w:t>4</w:t>
      </w:r>
      <w:r w:rsidR="00BD15B6">
        <w:rPr>
          <w:rFonts w:ascii="Times New Roman" w:hAnsi="Times New Roman" w:cs="Times New Roman"/>
          <w:bCs/>
          <w:sz w:val="24"/>
          <w:szCs w:val="24"/>
        </w:rPr>
        <w:t>3</w:t>
      </w:r>
      <w:r w:rsidRPr="00DE7BD1">
        <w:rPr>
          <w:rFonts w:ascii="Times New Roman" w:hAnsi="Times New Roman" w:cs="Times New Roman"/>
          <w:bCs/>
          <w:sz w:val="24"/>
          <w:szCs w:val="24"/>
        </w:rPr>
        <w:t xml:space="preserve">.1. nuolat </w:t>
      </w:r>
      <w:r w:rsidRPr="00DE7BD1">
        <w:rPr>
          <w:rFonts w:ascii="Times New Roman" w:hAnsi="Times New Roman" w:cs="Times New Roman"/>
          <w:sz w:val="24"/>
          <w:szCs w:val="24"/>
        </w:rPr>
        <w:t xml:space="preserve">bendradarbiauja </w:t>
      </w:r>
      <w:r w:rsidRPr="00DE7BD1">
        <w:rPr>
          <w:rFonts w:ascii="Times New Roman" w:hAnsi="Times New Roman" w:cs="Times New Roman"/>
          <w:bCs/>
          <w:sz w:val="24"/>
          <w:szCs w:val="24"/>
        </w:rPr>
        <w:t xml:space="preserve">su mokinio </w:t>
      </w:r>
      <w:r w:rsidRPr="00DE7BD1">
        <w:rPr>
          <w:rFonts w:ascii="Times New Roman" w:hAnsi="Times New Roman" w:cs="Times New Roman"/>
          <w:sz w:val="24"/>
          <w:szCs w:val="24"/>
        </w:rPr>
        <w:t>tėvais (globėjais, rūpintojais) ar teisėtais mokinio atstovais, teikia informaciją apie mokinio mokymąsi, daromą pažangą ir gauna grįžtamąją informaciją;</w:t>
      </w:r>
    </w:p>
    <w:p w:rsidR="009953F2" w:rsidRPr="00DE7BD1" w:rsidRDefault="009953F2" w:rsidP="00BD15B6">
      <w:pPr>
        <w:suppressAutoHyphens/>
        <w:spacing w:line="360" w:lineRule="auto"/>
        <w:jc w:val="both"/>
        <w:rPr>
          <w:rFonts w:ascii="Times New Roman" w:hAnsi="Times New Roman" w:cs="Times New Roman"/>
          <w:bCs/>
          <w:sz w:val="24"/>
          <w:szCs w:val="24"/>
        </w:rPr>
      </w:pPr>
      <w:r w:rsidRPr="00DE7BD1">
        <w:rPr>
          <w:rFonts w:ascii="Times New Roman" w:hAnsi="Times New Roman" w:cs="Times New Roman"/>
          <w:sz w:val="24"/>
          <w:szCs w:val="24"/>
        </w:rPr>
        <w:t>4</w:t>
      </w:r>
      <w:r w:rsidR="00BD15B6">
        <w:rPr>
          <w:rFonts w:ascii="Times New Roman" w:hAnsi="Times New Roman" w:cs="Times New Roman"/>
          <w:sz w:val="24"/>
          <w:szCs w:val="24"/>
        </w:rPr>
        <w:t>3</w:t>
      </w:r>
      <w:r w:rsidRPr="00DE7BD1">
        <w:rPr>
          <w:rFonts w:ascii="Times New Roman" w:hAnsi="Times New Roman" w:cs="Times New Roman"/>
          <w:sz w:val="24"/>
          <w:szCs w:val="24"/>
        </w:rPr>
        <w:t xml:space="preserve">.2. konsultuoja dėl neformaliojo vaikų švietimo veiklų pasirinkimo, numato galimybes mokytis kalbų per neformaliojo vaikų švietimo siūlomas veiklas mokykloje; </w:t>
      </w:r>
    </w:p>
    <w:p w:rsidR="009953F2" w:rsidRPr="00DE7BD1" w:rsidRDefault="009953F2" w:rsidP="00BD15B6">
      <w:pPr>
        <w:spacing w:line="360" w:lineRule="auto"/>
        <w:jc w:val="both"/>
        <w:rPr>
          <w:rFonts w:ascii="Times New Roman" w:hAnsi="Times New Roman" w:cs="Times New Roman"/>
          <w:bCs/>
          <w:sz w:val="24"/>
          <w:szCs w:val="24"/>
        </w:rPr>
      </w:pPr>
      <w:r w:rsidRPr="00DE7BD1">
        <w:rPr>
          <w:rFonts w:ascii="Times New Roman" w:hAnsi="Times New Roman" w:cs="Times New Roman"/>
          <w:bCs/>
          <w:sz w:val="24"/>
          <w:szCs w:val="24"/>
        </w:rPr>
        <w:t>4</w:t>
      </w:r>
      <w:r w:rsidR="00BD15B6">
        <w:rPr>
          <w:rFonts w:ascii="Times New Roman" w:hAnsi="Times New Roman" w:cs="Times New Roman"/>
          <w:bCs/>
          <w:sz w:val="24"/>
          <w:szCs w:val="24"/>
        </w:rPr>
        <w:t>3</w:t>
      </w:r>
      <w:r w:rsidRPr="00DE7BD1">
        <w:rPr>
          <w:rFonts w:ascii="Times New Roman" w:hAnsi="Times New Roman" w:cs="Times New Roman"/>
          <w:bCs/>
          <w:sz w:val="24"/>
          <w:szCs w:val="24"/>
        </w:rPr>
        <w:t>.3. paskiria asmenį</w:t>
      </w:r>
      <w:r w:rsidR="00BC6DB4" w:rsidRPr="00DE7BD1">
        <w:rPr>
          <w:rFonts w:ascii="Times New Roman" w:hAnsi="Times New Roman" w:cs="Times New Roman"/>
          <w:bCs/>
          <w:sz w:val="24"/>
          <w:szCs w:val="24"/>
        </w:rPr>
        <w:t xml:space="preserve"> – klasės vadovą, </w:t>
      </w:r>
      <w:r w:rsidRPr="00DE7BD1">
        <w:rPr>
          <w:rFonts w:ascii="Times New Roman" w:hAnsi="Times New Roman" w:cs="Times New Roman"/>
          <w:bCs/>
          <w:sz w:val="24"/>
          <w:szCs w:val="24"/>
        </w:rPr>
        <w:t xml:space="preserve"> galintį padėti atvykusiam asmeniui sklandžiai įsitraukti į </w:t>
      </w:r>
      <w:r w:rsidR="00BC6DB4" w:rsidRPr="00DE7BD1">
        <w:rPr>
          <w:rFonts w:ascii="Times New Roman" w:hAnsi="Times New Roman" w:cs="Times New Roman"/>
          <w:bCs/>
          <w:sz w:val="24"/>
          <w:szCs w:val="24"/>
        </w:rPr>
        <w:t>Centro</w:t>
      </w:r>
      <w:r w:rsidRPr="00DE7BD1">
        <w:rPr>
          <w:rFonts w:ascii="Times New Roman" w:hAnsi="Times New Roman" w:cs="Times New Roman"/>
          <w:bCs/>
          <w:sz w:val="24"/>
          <w:szCs w:val="24"/>
        </w:rPr>
        <w:t xml:space="preserve"> bendruomenės gyvenimą, ugdymo procesą;</w:t>
      </w:r>
    </w:p>
    <w:p w:rsidR="009953F2" w:rsidRPr="00DE7BD1" w:rsidRDefault="009953F2" w:rsidP="00BD15B6">
      <w:pPr>
        <w:spacing w:line="360" w:lineRule="auto"/>
        <w:jc w:val="both"/>
        <w:rPr>
          <w:rFonts w:ascii="Times New Roman" w:hAnsi="Times New Roman" w:cs="Times New Roman"/>
          <w:bCs/>
          <w:sz w:val="24"/>
          <w:szCs w:val="24"/>
        </w:rPr>
      </w:pPr>
      <w:r w:rsidRPr="00DE7BD1">
        <w:rPr>
          <w:rFonts w:ascii="Times New Roman" w:hAnsi="Times New Roman" w:cs="Times New Roman"/>
          <w:bCs/>
          <w:sz w:val="24"/>
          <w:szCs w:val="24"/>
        </w:rPr>
        <w:t>4</w:t>
      </w:r>
      <w:r w:rsidR="00BD15B6">
        <w:rPr>
          <w:rFonts w:ascii="Times New Roman" w:hAnsi="Times New Roman" w:cs="Times New Roman"/>
          <w:bCs/>
          <w:sz w:val="24"/>
          <w:szCs w:val="24"/>
        </w:rPr>
        <w:t>3</w:t>
      </w:r>
      <w:r w:rsidRPr="00DE7BD1">
        <w:rPr>
          <w:rFonts w:ascii="Times New Roman" w:hAnsi="Times New Roman" w:cs="Times New Roman"/>
          <w:bCs/>
          <w:sz w:val="24"/>
          <w:szCs w:val="24"/>
        </w:rPr>
        <w:t xml:space="preserve">.4. numato klasės vadovo, mokytojų darbą su atvykusiu mokiniu ir mokinio tėvais (globėjais, rūpintojais). </w:t>
      </w:r>
    </w:p>
    <w:p w:rsidR="009953F2" w:rsidRPr="00DE7BD1" w:rsidRDefault="009953F2" w:rsidP="00DE7BD1">
      <w:pPr>
        <w:spacing w:line="360" w:lineRule="auto"/>
        <w:ind w:firstLine="567"/>
        <w:jc w:val="both"/>
        <w:rPr>
          <w:rFonts w:ascii="Times New Roman" w:hAnsi="Times New Roman" w:cs="Times New Roman"/>
          <w:bCs/>
          <w:sz w:val="24"/>
          <w:szCs w:val="24"/>
        </w:rPr>
      </w:pPr>
      <w:r w:rsidRPr="00DE7BD1">
        <w:rPr>
          <w:rFonts w:ascii="Times New Roman" w:hAnsi="Times New Roman" w:cs="Times New Roman"/>
          <w:bCs/>
          <w:sz w:val="24"/>
          <w:szCs w:val="24"/>
        </w:rPr>
        <w:t>4</w:t>
      </w:r>
      <w:r w:rsidR="00BD15B6">
        <w:rPr>
          <w:rFonts w:ascii="Times New Roman" w:hAnsi="Times New Roman" w:cs="Times New Roman"/>
          <w:bCs/>
          <w:sz w:val="24"/>
          <w:szCs w:val="24"/>
        </w:rPr>
        <w:t>4</w:t>
      </w:r>
      <w:r w:rsidRPr="00DE7BD1">
        <w:rPr>
          <w:rFonts w:ascii="Times New Roman" w:hAnsi="Times New Roman" w:cs="Times New Roman"/>
          <w:bCs/>
          <w:sz w:val="24"/>
          <w:szCs w:val="24"/>
        </w:rPr>
        <w:t xml:space="preserve">. Jeigu atvykęs mokinys nemoka ar menkai moka lietuvių kalbą, </w:t>
      </w:r>
      <w:r w:rsidR="00BC6DB4" w:rsidRPr="00DE7BD1">
        <w:rPr>
          <w:rFonts w:ascii="Times New Roman" w:hAnsi="Times New Roman" w:cs="Times New Roman"/>
          <w:bCs/>
          <w:sz w:val="24"/>
          <w:szCs w:val="24"/>
        </w:rPr>
        <w:t>Centras</w:t>
      </w:r>
      <w:r w:rsidRPr="00DE7BD1">
        <w:rPr>
          <w:rFonts w:ascii="Times New Roman" w:hAnsi="Times New Roman" w:cs="Times New Roman"/>
          <w:bCs/>
          <w:sz w:val="24"/>
          <w:szCs w:val="24"/>
        </w:rPr>
        <w:t xml:space="preserve"> organizuoti:</w:t>
      </w:r>
    </w:p>
    <w:p w:rsidR="009953F2" w:rsidRPr="00DE7BD1" w:rsidRDefault="009953F2" w:rsidP="00BD15B6">
      <w:pPr>
        <w:spacing w:line="360" w:lineRule="auto"/>
        <w:jc w:val="both"/>
        <w:rPr>
          <w:rFonts w:ascii="Times New Roman" w:hAnsi="Times New Roman" w:cs="Times New Roman"/>
          <w:bCs/>
          <w:sz w:val="24"/>
          <w:szCs w:val="24"/>
        </w:rPr>
      </w:pPr>
      <w:r w:rsidRPr="00DE7BD1">
        <w:rPr>
          <w:rFonts w:ascii="Times New Roman" w:hAnsi="Times New Roman" w:cs="Times New Roman"/>
          <w:bCs/>
          <w:sz w:val="24"/>
          <w:szCs w:val="24"/>
        </w:rPr>
        <w:t>4</w:t>
      </w:r>
      <w:r w:rsidR="00BD15B6">
        <w:rPr>
          <w:rFonts w:ascii="Times New Roman" w:hAnsi="Times New Roman" w:cs="Times New Roman"/>
          <w:bCs/>
          <w:sz w:val="24"/>
          <w:szCs w:val="24"/>
        </w:rPr>
        <w:t>4</w:t>
      </w:r>
      <w:r w:rsidRPr="00DE7BD1">
        <w:rPr>
          <w:rFonts w:ascii="Times New Roman" w:hAnsi="Times New Roman" w:cs="Times New Roman"/>
          <w:bCs/>
          <w:sz w:val="24"/>
          <w:szCs w:val="24"/>
        </w:rPr>
        <w:t>.</w:t>
      </w:r>
      <w:r w:rsidR="00DE7BD1" w:rsidRPr="00DE7BD1">
        <w:rPr>
          <w:rFonts w:ascii="Times New Roman" w:hAnsi="Times New Roman" w:cs="Times New Roman"/>
          <w:bCs/>
          <w:sz w:val="24"/>
          <w:szCs w:val="24"/>
        </w:rPr>
        <w:t>1</w:t>
      </w:r>
      <w:r w:rsidRPr="00DE7BD1">
        <w:rPr>
          <w:rFonts w:ascii="Times New Roman" w:hAnsi="Times New Roman" w:cs="Times New Roman"/>
          <w:bCs/>
          <w:sz w:val="24"/>
          <w:szCs w:val="24"/>
        </w:rPr>
        <w:t xml:space="preserve">. mokymąsi kitu </w:t>
      </w:r>
      <w:r w:rsidR="00BC6DB4" w:rsidRPr="00DE7BD1">
        <w:rPr>
          <w:rFonts w:ascii="Times New Roman" w:hAnsi="Times New Roman" w:cs="Times New Roman"/>
          <w:bCs/>
          <w:sz w:val="24"/>
          <w:szCs w:val="24"/>
        </w:rPr>
        <w:t xml:space="preserve">Centro </w:t>
      </w:r>
      <w:r w:rsidRPr="00DE7BD1">
        <w:rPr>
          <w:rFonts w:ascii="Times New Roman" w:hAnsi="Times New Roman" w:cs="Times New Roman"/>
          <w:bCs/>
          <w:sz w:val="24"/>
          <w:szCs w:val="24"/>
        </w:rPr>
        <w:t xml:space="preserve"> siūlomu būdu, suderintu su mokinio tėvais</w:t>
      </w:r>
      <w:r w:rsidRPr="00DE7BD1">
        <w:rPr>
          <w:rFonts w:ascii="Times New Roman" w:hAnsi="Times New Roman" w:cs="Times New Roman"/>
          <w:sz w:val="24"/>
          <w:szCs w:val="24"/>
        </w:rPr>
        <w:t xml:space="preserve"> (globėjais, rūpintojais)</w:t>
      </w:r>
      <w:r w:rsidR="00BC6DB4" w:rsidRPr="00DE7BD1">
        <w:rPr>
          <w:rFonts w:ascii="Times New Roman" w:hAnsi="Times New Roman" w:cs="Times New Roman"/>
          <w:sz w:val="24"/>
          <w:szCs w:val="24"/>
        </w:rPr>
        <w:t>, skiriant papildomą pamokų</w:t>
      </w:r>
      <w:r w:rsidR="00DE7BD1" w:rsidRPr="00DE7BD1">
        <w:rPr>
          <w:rFonts w:ascii="Times New Roman" w:hAnsi="Times New Roman" w:cs="Times New Roman"/>
          <w:sz w:val="24"/>
          <w:szCs w:val="24"/>
        </w:rPr>
        <w:t xml:space="preserve"> individualiai</w:t>
      </w:r>
      <w:r w:rsidR="00BC6DB4" w:rsidRPr="00DE7BD1">
        <w:rPr>
          <w:rFonts w:ascii="Times New Roman" w:hAnsi="Times New Roman" w:cs="Times New Roman"/>
          <w:sz w:val="24"/>
          <w:szCs w:val="24"/>
        </w:rPr>
        <w:t xml:space="preserve"> Komunikacin</w:t>
      </w:r>
      <w:r w:rsidR="00BE541C">
        <w:rPr>
          <w:rFonts w:ascii="Times New Roman" w:hAnsi="Times New Roman" w:cs="Times New Roman"/>
          <w:sz w:val="24"/>
          <w:szCs w:val="24"/>
        </w:rPr>
        <w:t xml:space="preserve">ių gebėjimų ugdymo </w:t>
      </w:r>
      <w:r w:rsidR="00BC6DB4" w:rsidRPr="00DE7BD1">
        <w:rPr>
          <w:rFonts w:ascii="Times New Roman" w:hAnsi="Times New Roman" w:cs="Times New Roman"/>
          <w:sz w:val="24"/>
          <w:szCs w:val="24"/>
        </w:rPr>
        <w:t>veiklai</w:t>
      </w:r>
      <w:r w:rsidRPr="00DE7BD1">
        <w:rPr>
          <w:rFonts w:ascii="Times New Roman" w:hAnsi="Times New Roman" w:cs="Times New Roman"/>
          <w:bCs/>
          <w:sz w:val="24"/>
          <w:szCs w:val="24"/>
        </w:rPr>
        <w:t xml:space="preserve">. </w:t>
      </w:r>
      <w:r w:rsidR="00BC6DB4" w:rsidRPr="00DE7BD1">
        <w:rPr>
          <w:rFonts w:ascii="Times New Roman" w:hAnsi="Times New Roman" w:cs="Times New Roman"/>
          <w:bCs/>
          <w:sz w:val="24"/>
          <w:szCs w:val="24"/>
        </w:rPr>
        <w:t>Skiriama 37 valandos per metus, 1 pamoka per savaitę</w:t>
      </w:r>
      <w:r w:rsidR="00DE7BD1" w:rsidRPr="00DE7BD1">
        <w:rPr>
          <w:rFonts w:ascii="Times New Roman" w:hAnsi="Times New Roman" w:cs="Times New Roman"/>
          <w:bCs/>
          <w:sz w:val="24"/>
          <w:szCs w:val="24"/>
        </w:rPr>
        <w:t>.</w:t>
      </w:r>
    </w:p>
    <w:p w:rsidR="009953F2" w:rsidRPr="00DE7BD1" w:rsidRDefault="009953F2" w:rsidP="00DE7BD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sz w:val="24"/>
          <w:szCs w:val="24"/>
        </w:rPr>
      </w:pPr>
      <w:bookmarkStart w:id="21" w:name="_Hlk112854463"/>
    </w:p>
    <w:p w:rsidR="00661C21" w:rsidRPr="00DC5E87" w:rsidRDefault="00661C21" w:rsidP="00082B8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rFonts w:ascii="Times New Roman" w:hAnsi="Times New Roman" w:cs="Times New Roman"/>
          <w:b/>
          <w:bCs/>
          <w:sz w:val="24"/>
          <w:szCs w:val="24"/>
        </w:rPr>
      </w:pPr>
      <w:r>
        <w:rPr>
          <w:rFonts w:ascii="Times New Roman" w:hAnsi="Times New Roman" w:cs="Times New Roman"/>
          <w:sz w:val="24"/>
          <w:szCs w:val="24"/>
        </w:rPr>
        <w:t xml:space="preserve">                                            </w:t>
      </w:r>
      <w:r w:rsidR="006A3D92">
        <w:rPr>
          <w:rFonts w:ascii="Times New Roman" w:hAnsi="Times New Roman" w:cs="Times New Roman"/>
          <w:sz w:val="24"/>
          <w:szCs w:val="24"/>
        </w:rPr>
        <w:t xml:space="preserve">             </w:t>
      </w:r>
      <w:r>
        <w:rPr>
          <w:rFonts w:ascii="Times New Roman" w:hAnsi="Times New Roman" w:cs="Times New Roman"/>
          <w:sz w:val="24"/>
          <w:szCs w:val="24"/>
        </w:rPr>
        <w:t xml:space="preserve"> </w:t>
      </w:r>
      <w:r w:rsidR="00BD15B6">
        <w:rPr>
          <w:rFonts w:ascii="Times New Roman" w:hAnsi="Times New Roman" w:cs="Times New Roman"/>
          <w:b/>
          <w:bCs/>
          <w:sz w:val="24"/>
          <w:szCs w:val="24"/>
        </w:rPr>
        <w:t xml:space="preserve">IV </w:t>
      </w:r>
      <w:r w:rsidRPr="00DC5E87">
        <w:rPr>
          <w:rFonts w:ascii="Times New Roman" w:hAnsi="Times New Roman" w:cs="Times New Roman"/>
          <w:b/>
          <w:bCs/>
          <w:sz w:val="24"/>
          <w:szCs w:val="24"/>
        </w:rPr>
        <w:t>S</w:t>
      </w:r>
      <w:r w:rsidR="00DC5E87" w:rsidRPr="00DC5E87">
        <w:rPr>
          <w:rFonts w:ascii="Times New Roman" w:hAnsi="Times New Roman" w:cs="Times New Roman"/>
          <w:b/>
          <w:bCs/>
          <w:sz w:val="24"/>
          <w:szCs w:val="24"/>
        </w:rPr>
        <w:t>K</w:t>
      </w:r>
      <w:r w:rsidRPr="00DC5E87">
        <w:rPr>
          <w:rFonts w:ascii="Times New Roman" w:hAnsi="Times New Roman" w:cs="Times New Roman"/>
          <w:b/>
          <w:bCs/>
          <w:sz w:val="24"/>
          <w:szCs w:val="24"/>
        </w:rPr>
        <w:t xml:space="preserve">YRIUS </w:t>
      </w:r>
    </w:p>
    <w:p w:rsidR="00613712" w:rsidRPr="00082B85" w:rsidRDefault="00613712" w:rsidP="00082B85">
      <w:pPr>
        <w:spacing w:line="360" w:lineRule="auto"/>
        <w:jc w:val="center"/>
        <w:rPr>
          <w:rFonts w:ascii="Times New Roman" w:hAnsi="Times New Roman" w:cs="Times New Roman"/>
          <w:b/>
          <w:sz w:val="24"/>
          <w:szCs w:val="24"/>
          <w:lang w:eastAsia="ja-JP"/>
        </w:rPr>
      </w:pPr>
      <w:r w:rsidRPr="00082B85">
        <w:rPr>
          <w:rFonts w:ascii="Times New Roman" w:hAnsi="Times New Roman" w:cs="Times New Roman"/>
          <w:b/>
          <w:sz w:val="24"/>
          <w:szCs w:val="24"/>
          <w:lang w:eastAsia="ja-JP"/>
        </w:rPr>
        <w:t xml:space="preserve">PRADINIO UGDYMO INDIVIDUALIZUOTOS, PAGRINDINIO UGDYMO INDIVIDUALIZUOTOS PROGRAMOS ĮGYVENDINIMAS </w:t>
      </w:r>
    </w:p>
    <w:p w:rsidR="00613712" w:rsidRPr="00082B85" w:rsidRDefault="00613712" w:rsidP="00082B85">
      <w:pPr>
        <w:spacing w:line="360" w:lineRule="auto"/>
        <w:jc w:val="center"/>
        <w:rPr>
          <w:rFonts w:ascii="Times New Roman" w:hAnsi="Times New Roman" w:cs="Times New Roman"/>
          <w:b/>
          <w:sz w:val="24"/>
          <w:szCs w:val="24"/>
          <w:lang w:eastAsia="ja-JP"/>
        </w:rPr>
      </w:pPr>
    </w:p>
    <w:p w:rsidR="00613712" w:rsidRPr="00082B85" w:rsidRDefault="00661C21" w:rsidP="00082B85">
      <w:pPr>
        <w:tabs>
          <w:tab w:val="left" w:pos="720"/>
          <w:tab w:val="left" w:pos="198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PIRMASIS</w:t>
      </w:r>
      <w:r w:rsidR="00857B85">
        <w:rPr>
          <w:rFonts w:ascii="Times New Roman" w:hAnsi="Times New Roman" w:cs="Times New Roman"/>
          <w:b/>
          <w:sz w:val="24"/>
          <w:szCs w:val="24"/>
        </w:rPr>
        <w:t xml:space="preserve"> SKIRSNIS</w:t>
      </w:r>
    </w:p>
    <w:p w:rsidR="00613712" w:rsidRPr="00082B85" w:rsidRDefault="00613712" w:rsidP="006A3D92">
      <w:pPr>
        <w:tabs>
          <w:tab w:val="left" w:pos="720"/>
          <w:tab w:val="left" w:pos="1980"/>
        </w:tabs>
        <w:spacing w:line="360" w:lineRule="auto"/>
        <w:jc w:val="center"/>
        <w:rPr>
          <w:rFonts w:ascii="Times New Roman" w:hAnsi="Times New Roman" w:cs="Times New Roman"/>
          <w:b/>
          <w:sz w:val="24"/>
          <w:szCs w:val="24"/>
        </w:rPr>
      </w:pPr>
      <w:r w:rsidRPr="00082B85">
        <w:rPr>
          <w:rFonts w:ascii="Times New Roman" w:hAnsi="Times New Roman" w:cs="Times New Roman"/>
          <w:b/>
          <w:sz w:val="24"/>
          <w:szCs w:val="24"/>
        </w:rPr>
        <w:t>BENDROSIOS NUOSTATOS</w:t>
      </w:r>
    </w:p>
    <w:bookmarkEnd w:id="21"/>
    <w:p w:rsidR="00613712" w:rsidRPr="00082B85" w:rsidRDefault="00BD15B6" w:rsidP="006A3D92">
      <w:pPr>
        <w:tabs>
          <w:tab w:val="left" w:pos="1701"/>
        </w:tabs>
        <w:spacing w:line="360" w:lineRule="auto"/>
        <w:ind w:firstLine="567"/>
        <w:jc w:val="both"/>
        <w:rPr>
          <w:rFonts w:ascii="Times New Roman" w:hAnsi="Times New Roman" w:cs="Times New Roman"/>
          <w:sz w:val="24"/>
          <w:szCs w:val="24"/>
          <w:lang w:eastAsia="ja-JP"/>
        </w:rPr>
      </w:pPr>
      <w:r>
        <w:rPr>
          <w:rFonts w:ascii="Times New Roman" w:eastAsia="MS Mincho" w:hAnsi="Times New Roman" w:cs="Times New Roman"/>
          <w:sz w:val="24"/>
          <w:szCs w:val="24"/>
          <w:lang w:eastAsia="ja-JP"/>
        </w:rPr>
        <w:t>45</w:t>
      </w:r>
      <w:r w:rsidR="00613712" w:rsidRPr="00082B85">
        <w:rPr>
          <w:rFonts w:ascii="Times New Roman" w:eastAsia="MS Mincho" w:hAnsi="Times New Roman" w:cs="Times New Roman"/>
          <w:sz w:val="24"/>
          <w:szCs w:val="24"/>
          <w:lang w:eastAsia="ja-JP"/>
        </w:rPr>
        <w:t xml:space="preserve">. </w:t>
      </w:r>
      <w:r w:rsidR="00613712" w:rsidRPr="00082B85">
        <w:rPr>
          <w:rFonts w:ascii="Times New Roman" w:hAnsi="Times New Roman" w:cs="Times New Roman"/>
          <w:sz w:val="24"/>
          <w:szCs w:val="24"/>
          <w:lang w:eastAsia="ja-JP"/>
        </w:rPr>
        <w:t xml:space="preserve">Mokiniui, kuris mokosi pagal pradinio ugdymo individualizuotą, pagrindinio ugdymo individualizuotą programą, individualus ugdymo planas sudaromas, atsižvelgiant į mokinio individualaus ugdymo pagalbos planą, galias ir gebėjimus, kylančius dėl intelekto sutrikimo (nežymaus, vidutinio, žymaus ar labai žymaus), mokymosi formą, mokymo organizavimo būdą, ugdymą įgyvendinančios mokyklos ar klasės paskirtį. </w:t>
      </w:r>
    </w:p>
    <w:p w:rsidR="00661C21" w:rsidRDefault="00BD15B6" w:rsidP="006A3D92">
      <w:pPr>
        <w:spacing w:line="360" w:lineRule="auto"/>
        <w:ind w:firstLine="567"/>
        <w:jc w:val="both"/>
        <w:rPr>
          <w:rFonts w:ascii="Times New Roman" w:hAnsi="Times New Roman" w:cs="Times New Roman"/>
          <w:sz w:val="24"/>
          <w:szCs w:val="24"/>
          <w:lang w:eastAsia="ja-JP"/>
        </w:rPr>
      </w:pPr>
      <w:r>
        <w:rPr>
          <w:rFonts w:ascii="Times New Roman" w:hAnsi="Times New Roman" w:cs="Times New Roman"/>
          <w:sz w:val="24"/>
          <w:szCs w:val="24"/>
          <w:lang w:eastAsia="ja-JP"/>
        </w:rPr>
        <w:t>46</w:t>
      </w:r>
      <w:r w:rsidR="00613712" w:rsidRPr="00082B85">
        <w:rPr>
          <w:rFonts w:ascii="Times New Roman" w:hAnsi="Times New Roman" w:cs="Times New Roman"/>
          <w:sz w:val="24"/>
          <w:szCs w:val="24"/>
          <w:lang w:eastAsia="ja-JP"/>
        </w:rPr>
        <w:t xml:space="preserve">. </w:t>
      </w:r>
      <w:r w:rsidR="00857B85">
        <w:rPr>
          <w:rFonts w:ascii="Times New Roman" w:hAnsi="Times New Roman" w:cs="Times New Roman"/>
          <w:sz w:val="24"/>
          <w:szCs w:val="24"/>
          <w:lang w:eastAsia="ja-JP"/>
        </w:rPr>
        <w:t xml:space="preserve">Centras </w:t>
      </w:r>
      <w:r w:rsidR="00613712" w:rsidRPr="00082B85">
        <w:rPr>
          <w:rFonts w:ascii="Times New Roman" w:hAnsi="Times New Roman" w:cs="Times New Roman"/>
          <w:sz w:val="24"/>
          <w:szCs w:val="24"/>
          <w:lang w:eastAsia="ja-JP"/>
        </w:rPr>
        <w:t xml:space="preserve"> gali organizuoti specialiųjų klasių, skirtų intelekto sutrikimą turintiems mokiniams, mokinių užimtumą ir per mokinių atostogas</w:t>
      </w:r>
      <w:r w:rsidR="00661C21">
        <w:rPr>
          <w:rFonts w:ascii="Times New Roman" w:hAnsi="Times New Roman" w:cs="Times New Roman"/>
          <w:sz w:val="24"/>
          <w:szCs w:val="24"/>
          <w:lang w:eastAsia="ja-JP"/>
        </w:rPr>
        <w:t>.</w:t>
      </w:r>
    </w:p>
    <w:p w:rsidR="00661C21" w:rsidRDefault="00BD15B6" w:rsidP="006A3D92">
      <w:pPr>
        <w:spacing w:line="360" w:lineRule="auto"/>
        <w:ind w:firstLine="567"/>
        <w:jc w:val="both"/>
        <w:rPr>
          <w:rFonts w:ascii="Times New Roman" w:hAnsi="Times New Roman" w:cs="Times New Roman"/>
          <w:sz w:val="24"/>
          <w:szCs w:val="24"/>
          <w:lang w:eastAsia="ja-JP"/>
        </w:rPr>
      </w:pPr>
      <w:r>
        <w:rPr>
          <w:rFonts w:ascii="Times New Roman" w:hAnsi="Times New Roman" w:cs="Times New Roman"/>
          <w:sz w:val="24"/>
          <w:szCs w:val="24"/>
          <w:lang w:eastAsia="ja-JP"/>
        </w:rPr>
        <w:t>47</w:t>
      </w:r>
      <w:r w:rsidR="00661C21">
        <w:rPr>
          <w:rFonts w:ascii="Times New Roman" w:hAnsi="Times New Roman" w:cs="Times New Roman"/>
          <w:sz w:val="24"/>
          <w:szCs w:val="24"/>
          <w:lang w:eastAsia="ja-JP"/>
        </w:rPr>
        <w:t>.</w:t>
      </w:r>
      <w:r w:rsidR="00613712" w:rsidRPr="00082B85">
        <w:rPr>
          <w:rFonts w:ascii="Times New Roman" w:hAnsi="Times New Roman" w:cs="Times New Roman"/>
          <w:sz w:val="24"/>
          <w:szCs w:val="24"/>
          <w:lang w:eastAsia="ja-JP"/>
        </w:rPr>
        <w:t xml:space="preserve"> </w:t>
      </w:r>
      <w:r w:rsidR="006A3D92">
        <w:rPr>
          <w:rFonts w:ascii="Times New Roman" w:hAnsi="Times New Roman" w:cs="Times New Roman"/>
          <w:sz w:val="24"/>
          <w:szCs w:val="24"/>
          <w:lang w:eastAsia="ja-JP"/>
        </w:rPr>
        <w:t xml:space="preserve">Centras </w:t>
      </w:r>
      <w:r w:rsidR="00613712" w:rsidRPr="00082B85">
        <w:rPr>
          <w:rFonts w:ascii="Times New Roman" w:hAnsi="Times New Roman" w:cs="Times New Roman"/>
          <w:sz w:val="24"/>
          <w:szCs w:val="24"/>
          <w:lang w:eastAsia="ja-JP"/>
        </w:rPr>
        <w:t>teik</w:t>
      </w:r>
      <w:r w:rsidR="00661C21">
        <w:rPr>
          <w:rFonts w:ascii="Times New Roman" w:hAnsi="Times New Roman" w:cs="Times New Roman"/>
          <w:sz w:val="24"/>
          <w:szCs w:val="24"/>
          <w:lang w:eastAsia="ja-JP"/>
        </w:rPr>
        <w:t>ia</w:t>
      </w:r>
      <w:r w:rsidR="00613712" w:rsidRPr="00082B85">
        <w:rPr>
          <w:rFonts w:ascii="Times New Roman" w:hAnsi="Times New Roman" w:cs="Times New Roman"/>
          <w:sz w:val="24"/>
          <w:szCs w:val="24"/>
          <w:lang w:eastAsia="ja-JP"/>
        </w:rPr>
        <w:t xml:space="preserve"> </w:t>
      </w:r>
      <w:r w:rsidR="00613712" w:rsidRPr="006A3D92">
        <w:rPr>
          <w:rFonts w:ascii="Times New Roman" w:hAnsi="Times New Roman" w:cs="Times New Roman"/>
          <w:sz w:val="24"/>
          <w:szCs w:val="24"/>
          <w:lang w:eastAsia="ja-JP"/>
        </w:rPr>
        <w:t>visos dienos ugdymą</w:t>
      </w:r>
      <w:r w:rsidR="00613712" w:rsidRPr="00082B85">
        <w:rPr>
          <w:rFonts w:ascii="Times New Roman" w:hAnsi="Times New Roman" w:cs="Times New Roman"/>
          <w:sz w:val="24"/>
          <w:szCs w:val="24"/>
          <w:lang w:eastAsia="ja-JP"/>
        </w:rPr>
        <w:t>,</w:t>
      </w:r>
      <w:r w:rsidR="00661C21">
        <w:rPr>
          <w:rFonts w:ascii="Times New Roman" w:hAnsi="Times New Roman" w:cs="Times New Roman"/>
          <w:sz w:val="24"/>
          <w:szCs w:val="24"/>
          <w:lang w:eastAsia="ja-JP"/>
        </w:rPr>
        <w:t xml:space="preserve"> po pamokų veikla organizuojama 3 užimtumo grupėse</w:t>
      </w:r>
      <w:r w:rsidR="00613712" w:rsidRPr="00082B85">
        <w:rPr>
          <w:rFonts w:ascii="Times New Roman" w:hAnsi="Times New Roman" w:cs="Times New Roman"/>
          <w:sz w:val="24"/>
          <w:szCs w:val="24"/>
          <w:lang w:eastAsia="ja-JP"/>
        </w:rPr>
        <w:t xml:space="preserve"> </w:t>
      </w:r>
      <w:r w:rsidR="006A3D92">
        <w:rPr>
          <w:rFonts w:ascii="Times New Roman" w:hAnsi="Times New Roman" w:cs="Times New Roman"/>
          <w:sz w:val="24"/>
          <w:szCs w:val="24"/>
          <w:lang w:eastAsia="ja-JP"/>
        </w:rPr>
        <w:t>-pradinių klasių, 5-7 klasių ir 9-10 klasių mokiniams</w:t>
      </w:r>
      <w:r w:rsidR="00613712" w:rsidRPr="00082B85">
        <w:rPr>
          <w:rFonts w:ascii="Times New Roman" w:hAnsi="Times New Roman" w:cs="Times New Roman"/>
          <w:sz w:val="24"/>
          <w:szCs w:val="24"/>
          <w:lang w:eastAsia="ja-JP"/>
        </w:rPr>
        <w:t>.</w:t>
      </w:r>
      <w:r w:rsidR="006A3D92">
        <w:rPr>
          <w:rFonts w:ascii="Times New Roman" w:hAnsi="Times New Roman" w:cs="Times New Roman"/>
          <w:sz w:val="24"/>
          <w:szCs w:val="24"/>
          <w:lang w:eastAsia="ja-JP"/>
        </w:rPr>
        <w:t xml:space="preserve">  Grupėje veiklą organizuojantis auklėtojas </w:t>
      </w:r>
      <w:r w:rsidR="006A3D92" w:rsidRPr="00661C21">
        <w:rPr>
          <w:rFonts w:ascii="Times New Roman" w:eastAsia="Times New Roman" w:hAnsi="Times New Roman" w:cs="Times New Roman"/>
          <w:color w:val="000000"/>
          <w:sz w:val="24"/>
          <w:szCs w:val="24"/>
          <w:lang w:eastAsia="lt-LT"/>
        </w:rPr>
        <w:t>, renkasi mišraus tipo organizavimo formą, ugdymo turinį pateikia veiklomis, atsižvelgdama į asmens galias,</w:t>
      </w:r>
      <w:r w:rsidR="006A3D92">
        <w:rPr>
          <w:rFonts w:ascii="Times New Roman" w:eastAsia="Times New Roman" w:hAnsi="Times New Roman" w:cs="Times New Roman"/>
          <w:color w:val="000000"/>
          <w:sz w:val="24"/>
          <w:szCs w:val="24"/>
          <w:lang w:eastAsia="lt-LT"/>
        </w:rPr>
        <w:t xml:space="preserve"> savarankiškumą, </w:t>
      </w:r>
      <w:r w:rsidR="006A3D92" w:rsidRPr="00661C21">
        <w:rPr>
          <w:rFonts w:ascii="Times New Roman" w:eastAsia="Times New Roman" w:hAnsi="Times New Roman" w:cs="Times New Roman"/>
          <w:color w:val="000000"/>
          <w:sz w:val="24"/>
          <w:szCs w:val="24"/>
          <w:lang w:eastAsia="lt-LT"/>
        </w:rPr>
        <w:t xml:space="preserve"> atsižvelgiant į pedagoginės psichologinės tarnybos rekomendacijas</w:t>
      </w:r>
      <w:r w:rsidR="006A3D92">
        <w:rPr>
          <w:rFonts w:ascii="Times New Roman" w:eastAsia="Times New Roman" w:hAnsi="Times New Roman" w:cs="Times New Roman"/>
          <w:color w:val="000000"/>
          <w:sz w:val="24"/>
          <w:szCs w:val="24"/>
          <w:lang w:eastAsia="lt-LT"/>
        </w:rPr>
        <w:t xml:space="preserve">, tausojantį dienos darbo ir poilsio režimą. </w:t>
      </w:r>
    </w:p>
    <w:p w:rsidR="00613712" w:rsidRDefault="00BD15B6" w:rsidP="006A3D92">
      <w:pPr>
        <w:spacing w:line="360" w:lineRule="auto"/>
        <w:ind w:firstLine="567"/>
        <w:jc w:val="both"/>
        <w:rPr>
          <w:rFonts w:ascii="Times New Roman" w:hAnsi="Times New Roman" w:cs="Times New Roman"/>
          <w:sz w:val="24"/>
          <w:szCs w:val="24"/>
          <w:lang w:eastAsia="ja-JP"/>
        </w:rPr>
      </w:pPr>
      <w:r>
        <w:rPr>
          <w:rFonts w:ascii="Times New Roman" w:hAnsi="Times New Roman" w:cs="Times New Roman"/>
          <w:sz w:val="24"/>
          <w:szCs w:val="24"/>
          <w:lang w:eastAsia="ja-JP"/>
        </w:rPr>
        <w:t>48</w:t>
      </w:r>
      <w:r w:rsidR="00661C21">
        <w:rPr>
          <w:rFonts w:ascii="Times New Roman" w:hAnsi="Times New Roman" w:cs="Times New Roman"/>
          <w:sz w:val="24"/>
          <w:szCs w:val="24"/>
          <w:lang w:eastAsia="ja-JP"/>
        </w:rPr>
        <w:t>.</w:t>
      </w:r>
      <w:r w:rsidR="00613712" w:rsidRPr="00082B85">
        <w:rPr>
          <w:rFonts w:ascii="Times New Roman" w:hAnsi="Times New Roman" w:cs="Times New Roman"/>
          <w:sz w:val="24"/>
          <w:szCs w:val="24"/>
          <w:lang w:eastAsia="ja-JP"/>
        </w:rPr>
        <w:t xml:space="preserve"> </w:t>
      </w:r>
      <w:r w:rsidR="00661C21">
        <w:rPr>
          <w:rFonts w:ascii="Times New Roman" w:hAnsi="Times New Roman" w:cs="Times New Roman"/>
          <w:sz w:val="24"/>
          <w:szCs w:val="24"/>
          <w:lang w:eastAsia="ja-JP"/>
        </w:rPr>
        <w:t>Kitų mokyklų a</w:t>
      </w:r>
      <w:r w:rsidR="00613712" w:rsidRPr="00082B85">
        <w:rPr>
          <w:rFonts w:ascii="Times New Roman" w:hAnsi="Times New Roman" w:cs="Times New Roman"/>
          <w:sz w:val="24"/>
          <w:szCs w:val="24"/>
          <w:lang w:eastAsia="ja-JP"/>
        </w:rPr>
        <w:t>ukštesniųjų klasių mokiniai savanoriai, vykdantys socialinės veiklos programas, gali padėti mokytojui organizuoti šią veiklą.</w:t>
      </w:r>
    </w:p>
    <w:p w:rsidR="00661C21" w:rsidRPr="00661C21" w:rsidRDefault="00BD15B6" w:rsidP="006A3D92">
      <w:pPr>
        <w:spacing w:after="0" w:line="360" w:lineRule="auto"/>
        <w:ind w:left="5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r w:rsidR="00661C21" w:rsidRPr="00661C21">
        <w:rPr>
          <w:rFonts w:ascii="Times New Roman" w:eastAsia="Times New Roman" w:hAnsi="Times New Roman" w:cs="Times New Roman"/>
          <w:color w:val="000000"/>
          <w:sz w:val="24"/>
          <w:szCs w:val="24"/>
        </w:rPr>
        <w:t>. Ugdymas organizuojamas veiklomis. Individualios programos apima šias veiklas: komunikacinę, pažintinę orientacinę, meninę ir technologijų, fizinę (sveikatos ugdymo, stiprinimo) bei dorinį ugdymą ir specialiąsias veiklas: socialinio, technologinio, meninio ugdymo veiklas ir savarankiškumo ugdymą ir specialiąsias veiklas organizuojamas, atsižvelgdamas į ugdymo aplinką, mokinio galimybes ir poreikius:</w:t>
      </w:r>
    </w:p>
    <w:p w:rsidR="00661C21" w:rsidRPr="00661C21" w:rsidRDefault="00BD15B6" w:rsidP="00BD15B6">
      <w:pPr>
        <w:spacing w:after="0" w:line="360" w:lineRule="auto"/>
        <w:ind w:left="57" w:hanging="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661C21" w:rsidRPr="00661C21">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1</w:t>
      </w:r>
      <w:r w:rsidR="00661C21" w:rsidRPr="00661C21">
        <w:rPr>
          <w:rFonts w:ascii="Times New Roman" w:eastAsia="Times New Roman" w:hAnsi="Times New Roman" w:cs="Times New Roman"/>
          <w:color w:val="000000"/>
          <w:sz w:val="24"/>
          <w:szCs w:val="24"/>
        </w:rPr>
        <w:t xml:space="preserve">. Socialinio, technologinio, meninio ugdymo veikla, skiriama mokinių meniniams ir technologiniams darbams, buities kultūrai, savitvarkai, namų ruošai, ūkio darbams; </w:t>
      </w:r>
    </w:p>
    <w:p w:rsidR="00661C21" w:rsidRPr="00661C21" w:rsidRDefault="00BD15B6" w:rsidP="00BD15B6">
      <w:pPr>
        <w:spacing w:after="0" w:line="360" w:lineRule="auto"/>
        <w:ind w:left="57" w:hanging="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661C21" w:rsidRPr="00661C21">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2</w:t>
      </w:r>
      <w:r w:rsidR="00661C21" w:rsidRPr="00661C21">
        <w:rPr>
          <w:rFonts w:ascii="Times New Roman" w:eastAsia="Times New Roman" w:hAnsi="Times New Roman" w:cs="Times New Roman"/>
          <w:color w:val="000000"/>
          <w:sz w:val="24"/>
          <w:szCs w:val="24"/>
        </w:rPr>
        <w:t>. Savarankiškumo veikla, skiriama pagrindinėms funkcijoms lavinti, naudojimosi specialiosiomis priemonėmis (ugdymui skirtomis techninės pagalbos priemonėmis, kompiuterinėmis technologijomis, buities įranga, buitiniais įrankiais) ar kitiems kasdieniams savarankiškumą didinantiems įgūdžiams formuoti, orientacijai erdvėje, mobilumo, alternatyviosios komunikacijos įgūdžiams ugdyti.</w:t>
      </w:r>
    </w:p>
    <w:p w:rsidR="00661C21" w:rsidRPr="00661C21" w:rsidRDefault="00BD15B6" w:rsidP="00BD15B6">
      <w:pPr>
        <w:autoSpaceDE w:val="0"/>
        <w:autoSpaceDN w:val="0"/>
        <w:spacing w:after="0" w:line="360" w:lineRule="auto"/>
        <w:ind w:left="57" w:hanging="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661C21" w:rsidRPr="00661C21">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3</w:t>
      </w:r>
      <w:r w:rsidR="00661C21" w:rsidRPr="00661C21">
        <w:rPr>
          <w:rFonts w:ascii="Times New Roman" w:eastAsia="Times New Roman" w:hAnsi="Times New Roman" w:cs="Times New Roman"/>
          <w:color w:val="000000"/>
          <w:sz w:val="24"/>
          <w:szCs w:val="24"/>
        </w:rPr>
        <w:t>. Įvairių socialinio ugdymo, technologinio (darbinio) ugdymo ir (ar) savarankiškumo ugdymo veiklų pamokų per savaitę skaičių galima keisti, atsižvelgiant į mokinių gebėjimus, Centro galimybes, tėvų (globėjų, rūpintojų) ir mokinių pageidavimus.</w:t>
      </w:r>
    </w:p>
    <w:p w:rsidR="00661C21" w:rsidRPr="00082B85" w:rsidRDefault="00661C21" w:rsidP="006A3D92">
      <w:pPr>
        <w:spacing w:line="360" w:lineRule="auto"/>
        <w:ind w:firstLine="567"/>
        <w:jc w:val="both"/>
        <w:rPr>
          <w:rFonts w:ascii="Times New Roman" w:hAnsi="Times New Roman" w:cs="Times New Roman"/>
          <w:sz w:val="24"/>
          <w:szCs w:val="24"/>
          <w:lang w:eastAsia="ja-JP"/>
        </w:rPr>
      </w:pPr>
    </w:p>
    <w:p w:rsidR="00857B85" w:rsidRPr="00857B85" w:rsidRDefault="00661C21" w:rsidP="00857B85">
      <w:pPr>
        <w:tabs>
          <w:tab w:val="left" w:pos="720"/>
          <w:tab w:val="left" w:pos="1980"/>
        </w:tabs>
        <w:jc w:val="center"/>
        <w:rPr>
          <w:rFonts w:ascii="Times New Roman" w:hAnsi="Times New Roman" w:cs="Times New Roman"/>
          <w:b/>
          <w:sz w:val="24"/>
          <w:szCs w:val="24"/>
        </w:rPr>
      </w:pPr>
      <w:bookmarkStart w:id="22" w:name="_Hlk112854493"/>
      <w:r>
        <w:rPr>
          <w:rFonts w:ascii="Times New Roman" w:hAnsi="Times New Roman" w:cs="Times New Roman"/>
          <w:b/>
          <w:sz w:val="24"/>
          <w:szCs w:val="24"/>
        </w:rPr>
        <w:t>ANTRASIS</w:t>
      </w:r>
      <w:r w:rsidR="00857B85" w:rsidRPr="00857B85">
        <w:rPr>
          <w:rFonts w:ascii="Times New Roman" w:hAnsi="Times New Roman" w:cs="Times New Roman"/>
          <w:b/>
          <w:sz w:val="24"/>
          <w:szCs w:val="24"/>
        </w:rPr>
        <w:t xml:space="preserve"> SKIRSNIS</w:t>
      </w:r>
    </w:p>
    <w:p w:rsidR="00082B85" w:rsidRPr="00857B85" w:rsidRDefault="00082B85" w:rsidP="00857B85">
      <w:pPr>
        <w:tabs>
          <w:tab w:val="left" w:pos="720"/>
          <w:tab w:val="left" w:pos="1980"/>
        </w:tabs>
        <w:jc w:val="center"/>
        <w:rPr>
          <w:b/>
        </w:rPr>
      </w:pPr>
      <w:bookmarkStart w:id="23" w:name="_Hlk112755909"/>
      <w:r w:rsidRPr="001E6380">
        <w:rPr>
          <w:rFonts w:ascii="Times New Roman" w:hAnsi="Times New Roman" w:cs="Times New Roman"/>
          <w:b/>
          <w:bCs/>
          <w:color w:val="000000"/>
          <w:sz w:val="24"/>
          <w:szCs w:val="24"/>
        </w:rPr>
        <w:t>PRADINIO UGDYMO</w:t>
      </w:r>
      <w:r w:rsidRPr="009B3619">
        <w:rPr>
          <w:rFonts w:ascii="Times New Roman" w:hAnsi="Times New Roman" w:cs="Times New Roman"/>
          <w:color w:val="000000"/>
          <w:sz w:val="24"/>
          <w:szCs w:val="24"/>
        </w:rPr>
        <w:t xml:space="preserve"> </w:t>
      </w:r>
      <w:r w:rsidRPr="009B3619">
        <w:rPr>
          <w:rFonts w:ascii="Times New Roman" w:hAnsi="Times New Roman" w:cs="Times New Roman"/>
          <w:b/>
          <w:sz w:val="24"/>
          <w:szCs w:val="24"/>
          <w:lang w:eastAsia="ja-JP"/>
        </w:rPr>
        <w:t>INDIVIDUALIZUOTOS PROGRAMOS ĮGYVENDINIMAS</w:t>
      </w:r>
    </w:p>
    <w:bookmarkEnd w:id="22"/>
    <w:p w:rsidR="00082B85" w:rsidRDefault="00BD15B6" w:rsidP="00082B85">
      <w:pPr>
        <w:tabs>
          <w:tab w:val="left" w:pos="72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50</w:t>
      </w:r>
      <w:r w:rsidR="00082B85" w:rsidRPr="009B3619">
        <w:rPr>
          <w:rFonts w:ascii="Times New Roman" w:hAnsi="Times New Roman" w:cs="Times New Roman"/>
          <w:color w:val="000000"/>
          <w:sz w:val="24"/>
          <w:szCs w:val="24"/>
        </w:rPr>
        <w:t xml:space="preserve">. Mokiniui, kuris mokosi pagal pradinio ugdymo individualizuotą programą, ugdymo planas sudaromas vadovaujantis </w:t>
      </w:r>
      <w:bookmarkStart w:id="24" w:name="_Hlk112583074"/>
      <w:r w:rsidR="00082B85" w:rsidRPr="009B3619">
        <w:rPr>
          <w:rFonts w:ascii="Times New Roman" w:hAnsi="Times New Roman" w:cs="Times New Roman"/>
          <w:color w:val="000000"/>
          <w:sz w:val="24"/>
          <w:szCs w:val="24"/>
        </w:rPr>
        <w:t xml:space="preserve">Bendrųjų ugdymo planų 6 priedo III skyriaus 6 punktu, ugdymą </w:t>
      </w:r>
      <w:bookmarkEnd w:id="24"/>
      <w:r w:rsidR="00082B85" w:rsidRPr="009B3619">
        <w:rPr>
          <w:rFonts w:ascii="Times New Roman" w:hAnsi="Times New Roman" w:cs="Times New Roman"/>
          <w:color w:val="000000"/>
          <w:sz w:val="24"/>
          <w:szCs w:val="24"/>
        </w:rPr>
        <w:t>organizuojant pagal veiklos sritis ir joms skiriamą pamokų skaičių:</w:t>
      </w:r>
    </w:p>
    <w:tbl>
      <w:tblPr>
        <w:tblW w:w="736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43"/>
        <w:gridCol w:w="1985"/>
        <w:gridCol w:w="2037"/>
      </w:tblGrid>
      <w:tr w:rsidR="00082B85" w:rsidTr="002A5233">
        <w:trPr>
          <w:jc w:val="center"/>
        </w:trPr>
        <w:tc>
          <w:tcPr>
            <w:tcW w:w="3343" w:type="dxa"/>
            <w:tcBorders>
              <w:top w:val="single" w:sz="4" w:space="0" w:color="auto"/>
              <w:left w:val="single" w:sz="4" w:space="0" w:color="auto"/>
              <w:bottom w:val="single" w:sz="4" w:space="0" w:color="auto"/>
              <w:right w:val="single" w:sz="4" w:space="0" w:color="auto"/>
              <w:tl2br w:val="single" w:sz="4" w:space="0" w:color="auto"/>
            </w:tcBorders>
            <w:shd w:val="clear" w:color="auto" w:fill="FFFFFF"/>
            <w:hideMark/>
          </w:tcPr>
          <w:p w:rsidR="00082B85" w:rsidRPr="00765F91" w:rsidRDefault="00082B85" w:rsidP="002A5233">
            <w:pPr>
              <w:tabs>
                <w:tab w:val="left" w:pos="720"/>
              </w:tabs>
              <w:ind w:firstLine="1178"/>
              <w:jc w:val="right"/>
              <w:rPr>
                <w:rFonts w:ascii="Times New Roman" w:hAnsi="Times New Roman" w:cs="Times New Roman"/>
                <w:color w:val="000000"/>
                <w:szCs w:val="24"/>
              </w:rPr>
            </w:pPr>
            <w:r w:rsidRPr="00765F91">
              <w:rPr>
                <w:rFonts w:ascii="Times New Roman" w:hAnsi="Times New Roman" w:cs="Times New Roman"/>
                <w:color w:val="000000"/>
                <w:szCs w:val="24"/>
              </w:rPr>
              <w:t>Ugdymo metai,</w:t>
            </w:r>
          </w:p>
          <w:p w:rsidR="00082B85" w:rsidRPr="00765F91" w:rsidRDefault="00082B85" w:rsidP="002A5233">
            <w:pPr>
              <w:tabs>
                <w:tab w:val="left" w:pos="720"/>
              </w:tabs>
              <w:ind w:firstLine="62"/>
              <w:jc w:val="right"/>
              <w:rPr>
                <w:rFonts w:ascii="Times New Roman" w:hAnsi="Times New Roman" w:cs="Times New Roman"/>
                <w:color w:val="000000"/>
                <w:szCs w:val="24"/>
                <w:u w:val="single"/>
              </w:rPr>
            </w:pPr>
            <w:r w:rsidRPr="00765F91">
              <w:rPr>
                <w:rFonts w:ascii="Times New Roman" w:hAnsi="Times New Roman" w:cs="Times New Roman"/>
                <w:color w:val="000000"/>
                <w:szCs w:val="24"/>
              </w:rPr>
              <w:t>klasė</w:t>
            </w:r>
          </w:p>
          <w:p w:rsidR="00082B85" w:rsidRPr="00765F91" w:rsidRDefault="00082B85" w:rsidP="002A5233">
            <w:pPr>
              <w:tabs>
                <w:tab w:val="left" w:pos="720"/>
              </w:tabs>
              <w:jc w:val="both"/>
              <w:rPr>
                <w:rFonts w:ascii="Times New Roman" w:hAnsi="Times New Roman" w:cs="Times New Roman"/>
                <w:color w:val="000000"/>
                <w:szCs w:val="24"/>
              </w:rPr>
            </w:pPr>
            <w:r w:rsidRPr="00765F91">
              <w:rPr>
                <w:rFonts w:ascii="Times New Roman" w:hAnsi="Times New Roman" w:cs="Times New Roman"/>
                <w:color w:val="000000"/>
                <w:szCs w:val="24"/>
              </w:rPr>
              <w:t>Dalykai / veiklos</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2B85" w:rsidRPr="00765F91" w:rsidRDefault="00082B85" w:rsidP="002A5233">
            <w:pPr>
              <w:tabs>
                <w:tab w:val="left" w:pos="720"/>
              </w:tabs>
              <w:jc w:val="center"/>
              <w:rPr>
                <w:rFonts w:ascii="Times New Roman" w:hAnsi="Times New Roman" w:cs="Times New Roman"/>
                <w:bCs/>
                <w:color w:val="000000"/>
                <w:szCs w:val="24"/>
              </w:rPr>
            </w:pPr>
            <w:r w:rsidRPr="00765F91">
              <w:rPr>
                <w:rFonts w:ascii="Times New Roman" w:hAnsi="Times New Roman" w:cs="Times New Roman"/>
                <w:bCs/>
                <w:color w:val="000000"/>
                <w:szCs w:val="24"/>
              </w:rPr>
              <w:t>1–2 lavinamojoje jungtinėje klasėje pamokų skaičius per metus (savaitę)</w:t>
            </w:r>
          </w:p>
        </w:tc>
        <w:tc>
          <w:tcPr>
            <w:tcW w:w="20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82B85" w:rsidRPr="00765F91" w:rsidRDefault="00082B85" w:rsidP="002A5233">
            <w:pPr>
              <w:tabs>
                <w:tab w:val="left" w:pos="720"/>
              </w:tabs>
              <w:jc w:val="center"/>
              <w:rPr>
                <w:rFonts w:ascii="Times New Roman" w:hAnsi="Times New Roman" w:cs="Times New Roman"/>
                <w:bCs/>
                <w:color w:val="000000"/>
                <w:szCs w:val="24"/>
              </w:rPr>
            </w:pPr>
            <w:r w:rsidRPr="00765F91">
              <w:rPr>
                <w:rFonts w:ascii="Times New Roman" w:hAnsi="Times New Roman" w:cs="Times New Roman"/>
                <w:bCs/>
                <w:color w:val="000000"/>
                <w:szCs w:val="24"/>
              </w:rPr>
              <w:t>2-3 lavinamojoje jungtinėje klasėje pamokų skaičius per metus (savaitę)</w:t>
            </w:r>
          </w:p>
        </w:tc>
      </w:tr>
      <w:tr w:rsidR="00082B85" w:rsidTr="002A5233">
        <w:trPr>
          <w:trHeight w:val="338"/>
          <w:jc w:val="center"/>
        </w:trPr>
        <w:tc>
          <w:tcPr>
            <w:tcW w:w="3343" w:type="dxa"/>
            <w:tcBorders>
              <w:top w:val="single" w:sz="4" w:space="0" w:color="auto"/>
              <w:left w:val="single" w:sz="4" w:space="0" w:color="auto"/>
              <w:bottom w:val="single" w:sz="4" w:space="0" w:color="auto"/>
              <w:right w:val="single" w:sz="4" w:space="0" w:color="auto"/>
            </w:tcBorders>
            <w:hideMark/>
          </w:tcPr>
          <w:p w:rsidR="00082B85" w:rsidRPr="00765F91" w:rsidRDefault="00082B85" w:rsidP="002A5233">
            <w:pPr>
              <w:tabs>
                <w:tab w:val="left" w:pos="720"/>
              </w:tabs>
              <w:jc w:val="both"/>
              <w:rPr>
                <w:rFonts w:ascii="Times New Roman" w:hAnsi="Times New Roman" w:cs="Times New Roman"/>
                <w:color w:val="000000"/>
                <w:szCs w:val="24"/>
              </w:rPr>
            </w:pPr>
            <w:r w:rsidRPr="00765F91">
              <w:rPr>
                <w:rFonts w:ascii="Times New Roman" w:hAnsi="Times New Roman" w:cs="Times New Roman"/>
                <w:color w:val="000000"/>
                <w:szCs w:val="24"/>
              </w:rPr>
              <w:t>Dorinis ugdymas (tikyba, etika)</w:t>
            </w:r>
          </w:p>
        </w:tc>
        <w:tc>
          <w:tcPr>
            <w:tcW w:w="1985" w:type="dxa"/>
            <w:tcBorders>
              <w:top w:val="single" w:sz="4" w:space="0" w:color="auto"/>
              <w:left w:val="single" w:sz="4" w:space="0" w:color="auto"/>
              <w:bottom w:val="single" w:sz="4" w:space="0" w:color="auto"/>
              <w:right w:val="single" w:sz="4" w:space="0" w:color="auto"/>
            </w:tcBorders>
            <w:vAlign w:val="center"/>
            <w:hideMark/>
          </w:tcPr>
          <w:p w:rsidR="00082B85" w:rsidRPr="00765F91" w:rsidRDefault="00082B85" w:rsidP="002A5233">
            <w:pPr>
              <w:tabs>
                <w:tab w:val="left" w:pos="720"/>
              </w:tabs>
              <w:jc w:val="center"/>
              <w:rPr>
                <w:rFonts w:ascii="Times New Roman" w:hAnsi="Times New Roman" w:cs="Times New Roman"/>
                <w:color w:val="000000"/>
                <w:szCs w:val="24"/>
              </w:rPr>
            </w:pPr>
            <w:r w:rsidRPr="00765F91">
              <w:rPr>
                <w:rFonts w:ascii="Times New Roman" w:hAnsi="Times New Roman" w:cs="Times New Roman"/>
                <w:color w:val="000000"/>
                <w:szCs w:val="24"/>
              </w:rPr>
              <w:t>35 (1)</w:t>
            </w:r>
          </w:p>
        </w:tc>
        <w:tc>
          <w:tcPr>
            <w:tcW w:w="2037" w:type="dxa"/>
            <w:tcBorders>
              <w:top w:val="single" w:sz="4" w:space="0" w:color="auto"/>
              <w:left w:val="single" w:sz="4" w:space="0" w:color="auto"/>
              <w:bottom w:val="single" w:sz="4" w:space="0" w:color="auto"/>
              <w:right w:val="single" w:sz="4" w:space="0" w:color="auto"/>
            </w:tcBorders>
            <w:vAlign w:val="center"/>
            <w:hideMark/>
          </w:tcPr>
          <w:p w:rsidR="00082B85" w:rsidRPr="00765F91" w:rsidRDefault="00082B85" w:rsidP="002A5233">
            <w:pPr>
              <w:tabs>
                <w:tab w:val="left" w:pos="720"/>
              </w:tabs>
              <w:jc w:val="center"/>
              <w:rPr>
                <w:rFonts w:ascii="Times New Roman" w:hAnsi="Times New Roman" w:cs="Times New Roman"/>
                <w:color w:val="000000"/>
                <w:szCs w:val="24"/>
                <w:lang w:eastAsia="lt-LT"/>
              </w:rPr>
            </w:pPr>
            <w:r w:rsidRPr="00765F91">
              <w:rPr>
                <w:rFonts w:ascii="Times New Roman" w:hAnsi="Times New Roman" w:cs="Times New Roman"/>
                <w:color w:val="000000"/>
                <w:szCs w:val="24"/>
                <w:lang w:eastAsia="lt-LT"/>
              </w:rPr>
              <w:t>35 (1)</w:t>
            </w:r>
          </w:p>
        </w:tc>
      </w:tr>
      <w:tr w:rsidR="00082B85" w:rsidTr="002A5233">
        <w:trPr>
          <w:jc w:val="center"/>
        </w:trPr>
        <w:tc>
          <w:tcPr>
            <w:tcW w:w="3343" w:type="dxa"/>
            <w:tcBorders>
              <w:top w:val="single" w:sz="4" w:space="0" w:color="auto"/>
              <w:left w:val="single" w:sz="4" w:space="0" w:color="auto"/>
              <w:bottom w:val="single" w:sz="4" w:space="0" w:color="auto"/>
              <w:right w:val="single" w:sz="4" w:space="0" w:color="auto"/>
            </w:tcBorders>
            <w:hideMark/>
          </w:tcPr>
          <w:p w:rsidR="00082B85" w:rsidRPr="00765F91" w:rsidRDefault="00082B85" w:rsidP="002A5233">
            <w:pPr>
              <w:tabs>
                <w:tab w:val="left" w:pos="720"/>
              </w:tabs>
              <w:jc w:val="both"/>
              <w:rPr>
                <w:rFonts w:ascii="Times New Roman" w:hAnsi="Times New Roman" w:cs="Times New Roman"/>
                <w:color w:val="000000"/>
                <w:szCs w:val="24"/>
              </w:rPr>
            </w:pPr>
            <w:r w:rsidRPr="00765F91">
              <w:rPr>
                <w:rFonts w:ascii="Times New Roman" w:hAnsi="Times New Roman" w:cs="Times New Roman"/>
                <w:color w:val="000000"/>
                <w:szCs w:val="24"/>
              </w:rPr>
              <w:t>Komunikacinė veikla arba</w:t>
            </w:r>
          </w:p>
          <w:p w:rsidR="00082B85" w:rsidRPr="00765F91" w:rsidRDefault="00082B85" w:rsidP="002A5233">
            <w:pPr>
              <w:tabs>
                <w:tab w:val="left" w:pos="720"/>
              </w:tabs>
              <w:rPr>
                <w:rFonts w:ascii="Times New Roman" w:hAnsi="Times New Roman" w:cs="Times New Roman"/>
                <w:color w:val="000000"/>
                <w:szCs w:val="24"/>
              </w:rPr>
            </w:pPr>
            <w:r w:rsidRPr="00765F91">
              <w:rPr>
                <w:rFonts w:ascii="Times New Roman" w:hAnsi="Times New Roman" w:cs="Times New Roman"/>
                <w:color w:val="000000"/>
                <w:szCs w:val="24"/>
              </w:rPr>
              <w:t>kalbos ir bendravimo ugdymas*</w:t>
            </w:r>
          </w:p>
        </w:tc>
        <w:tc>
          <w:tcPr>
            <w:tcW w:w="1985" w:type="dxa"/>
            <w:tcBorders>
              <w:top w:val="single" w:sz="4" w:space="0" w:color="auto"/>
              <w:left w:val="single" w:sz="4" w:space="0" w:color="auto"/>
              <w:bottom w:val="single" w:sz="4" w:space="0" w:color="auto"/>
              <w:right w:val="single" w:sz="4" w:space="0" w:color="auto"/>
            </w:tcBorders>
            <w:vAlign w:val="center"/>
            <w:hideMark/>
          </w:tcPr>
          <w:p w:rsidR="00082B85" w:rsidRPr="00765F91" w:rsidRDefault="00082B85" w:rsidP="002A5233">
            <w:pPr>
              <w:tabs>
                <w:tab w:val="left" w:pos="720"/>
              </w:tabs>
              <w:jc w:val="center"/>
              <w:rPr>
                <w:rFonts w:ascii="Times New Roman" w:hAnsi="Times New Roman" w:cs="Times New Roman"/>
                <w:color w:val="000000"/>
                <w:szCs w:val="24"/>
              </w:rPr>
            </w:pPr>
            <w:r w:rsidRPr="00765F91">
              <w:rPr>
                <w:rFonts w:ascii="Times New Roman" w:hAnsi="Times New Roman" w:cs="Times New Roman"/>
                <w:color w:val="000000"/>
                <w:szCs w:val="24"/>
              </w:rPr>
              <w:t>140(4)</w:t>
            </w:r>
          </w:p>
          <w:p w:rsidR="00082B85" w:rsidRPr="00765F91" w:rsidRDefault="00082B85" w:rsidP="002A5233">
            <w:pPr>
              <w:tabs>
                <w:tab w:val="left" w:pos="720"/>
              </w:tabs>
              <w:jc w:val="center"/>
              <w:rPr>
                <w:rFonts w:ascii="Times New Roman" w:hAnsi="Times New Roman" w:cs="Times New Roman"/>
                <w:color w:val="000000"/>
                <w:szCs w:val="24"/>
              </w:rPr>
            </w:pPr>
          </w:p>
        </w:tc>
        <w:tc>
          <w:tcPr>
            <w:tcW w:w="2037" w:type="dxa"/>
            <w:tcBorders>
              <w:top w:val="single" w:sz="4" w:space="0" w:color="auto"/>
              <w:left w:val="single" w:sz="4" w:space="0" w:color="auto"/>
              <w:bottom w:val="single" w:sz="4" w:space="0" w:color="auto"/>
              <w:right w:val="single" w:sz="4" w:space="0" w:color="auto"/>
            </w:tcBorders>
            <w:vAlign w:val="center"/>
            <w:hideMark/>
          </w:tcPr>
          <w:p w:rsidR="00082B85" w:rsidRPr="00765F91" w:rsidRDefault="00082B85" w:rsidP="002A5233">
            <w:pPr>
              <w:tabs>
                <w:tab w:val="left" w:pos="720"/>
              </w:tabs>
              <w:jc w:val="center"/>
              <w:rPr>
                <w:rFonts w:ascii="Times New Roman" w:hAnsi="Times New Roman" w:cs="Times New Roman"/>
                <w:color w:val="000000"/>
                <w:szCs w:val="24"/>
                <w:lang w:eastAsia="lt-LT"/>
              </w:rPr>
            </w:pPr>
            <w:r w:rsidRPr="00765F91">
              <w:rPr>
                <w:rFonts w:ascii="Times New Roman" w:hAnsi="Times New Roman" w:cs="Times New Roman"/>
                <w:color w:val="000000"/>
                <w:szCs w:val="24"/>
                <w:lang w:eastAsia="lt-LT"/>
              </w:rPr>
              <w:t>140 (4)</w:t>
            </w:r>
          </w:p>
          <w:p w:rsidR="00082B85" w:rsidRPr="00765F91" w:rsidRDefault="00082B85" w:rsidP="002A5233">
            <w:pPr>
              <w:tabs>
                <w:tab w:val="left" w:pos="720"/>
              </w:tabs>
              <w:jc w:val="center"/>
              <w:rPr>
                <w:rFonts w:ascii="Times New Roman" w:hAnsi="Times New Roman" w:cs="Times New Roman"/>
                <w:color w:val="000000"/>
                <w:szCs w:val="24"/>
                <w:lang w:eastAsia="lt-LT"/>
              </w:rPr>
            </w:pPr>
          </w:p>
        </w:tc>
      </w:tr>
      <w:tr w:rsidR="00082B85" w:rsidTr="002A5233">
        <w:trPr>
          <w:jc w:val="center"/>
        </w:trPr>
        <w:tc>
          <w:tcPr>
            <w:tcW w:w="3343" w:type="dxa"/>
            <w:tcBorders>
              <w:top w:val="single" w:sz="4" w:space="0" w:color="auto"/>
              <w:left w:val="single" w:sz="4" w:space="0" w:color="auto"/>
              <w:bottom w:val="single" w:sz="4" w:space="0" w:color="auto"/>
              <w:right w:val="single" w:sz="4" w:space="0" w:color="auto"/>
            </w:tcBorders>
            <w:hideMark/>
          </w:tcPr>
          <w:p w:rsidR="00082B85" w:rsidRPr="00765F91" w:rsidRDefault="00082B85" w:rsidP="002A5233">
            <w:pPr>
              <w:tabs>
                <w:tab w:val="left" w:pos="720"/>
              </w:tabs>
              <w:jc w:val="both"/>
              <w:rPr>
                <w:rFonts w:ascii="Times New Roman" w:hAnsi="Times New Roman" w:cs="Times New Roman"/>
                <w:color w:val="000000"/>
                <w:szCs w:val="24"/>
              </w:rPr>
            </w:pPr>
            <w:r w:rsidRPr="00765F91">
              <w:rPr>
                <w:rFonts w:ascii="Times New Roman" w:hAnsi="Times New Roman" w:cs="Times New Roman"/>
                <w:color w:val="000000"/>
                <w:szCs w:val="24"/>
              </w:rPr>
              <w:t>Pažintinė veikla</w:t>
            </w:r>
          </w:p>
        </w:tc>
        <w:tc>
          <w:tcPr>
            <w:tcW w:w="1985" w:type="dxa"/>
            <w:tcBorders>
              <w:top w:val="single" w:sz="4" w:space="0" w:color="auto"/>
              <w:left w:val="single" w:sz="4" w:space="0" w:color="auto"/>
              <w:bottom w:val="single" w:sz="4" w:space="0" w:color="auto"/>
              <w:right w:val="single" w:sz="4" w:space="0" w:color="auto"/>
            </w:tcBorders>
            <w:vAlign w:val="center"/>
            <w:hideMark/>
          </w:tcPr>
          <w:p w:rsidR="00082B85" w:rsidRPr="00765F91" w:rsidRDefault="00082B85" w:rsidP="002A5233">
            <w:pPr>
              <w:tabs>
                <w:tab w:val="left" w:pos="720"/>
              </w:tabs>
              <w:jc w:val="center"/>
              <w:rPr>
                <w:rFonts w:ascii="Times New Roman" w:hAnsi="Times New Roman" w:cs="Times New Roman"/>
                <w:color w:val="000000"/>
                <w:szCs w:val="24"/>
              </w:rPr>
            </w:pPr>
            <w:r w:rsidRPr="00765F91">
              <w:rPr>
                <w:rFonts w:ascii="Times New Roman" w:hAnsi="Times New Roman" w:cs="Times New Roman"/>
                <w:color w:val="000000"/>
                <w:szCs w:val="24"/>
              </w:rPr>
              <w:t>105 (3)</w:t>
            </w:r>
          </w:p>
          <w:p w:rsidR="00082B85" w:rsidRPr="00765F91" w:rsidRDefault="00082B85" w:rsidP="002A5233">
            <w:pPr>
              <w:tabs>
                <w:tab w:val="left" w:pos="720"/>
              </w:tabs>
              <w:jc w:val="center"/>
              <w:rPr>
                <w:rFonts w:ascii="Times New Roman" w:hAnsi="Times New Roman" w:cs="Times New Roman"/>
                <w:color w:val="000000"/>
                <w:szCs w:val="24"/>
              </w:rPr>
            </w:pPr>
          </w:p>
        </w:tc>
        <w:tc>
          <w:tcPr>
            <w:tcW w:w="2037" w:type="dxa"/>
            <w:tcBorders>
              <w:top w:val="single" w:sz="4" w:space="0" w:color="auto"/>
              <w:left w:val="single" w:sz="4" w:space="0" w:color="auto"/>
              <w:bottom w:val="single" w:sz="4" w:space="0" w:color="auto"/>
              <w:right w:val="single" w:sz="4" w:space="0" w:color="auto"/>
            </w:tcBorders>
            <w:vAlign w:val="center"/>
            <w:hideMark/>
          </w:tcPr>
          <w:p w:rsidR="00082B85" w:rsidRPr="00765F91" w:rsidRDefault="00082B85" w:rsidP="002A5233">
            <w:pPr>
              <w:tabs>
                <w:tab w:val="left" w:pos="720"/>
              </w:tabs>
              <w:jc w:val="center"/>
              <w:rPr>
                <w:rFonts w:ascii="Times New Roman" w:hAnsi="Times New Roman" w:cs="Times New Roman"/>
                <w:color w:val="000000"/>
                <w:szCs w:val="24"/>
              </w:rPr>
            </w:pPr>
            <w:r w:rsidRPr="00765F91">
              <w:rPr>
                <w:rFonts w:ascii="Times New Roman" w:hAnsi="Times New Roman" w:cs="Times New Roman"/>
                <w:color w:val="000000"/>
                <w:szCs w:val="24"/>
              </w:rPr>
              <w:t>105 (3)</w:t>
            </w:r>
          </w:p>
          <w:p w:rsidR="00082B85" w:rsidRPr="00765F91" w:rsidRDefault="00082B85" w:rsidP="002A5233">
            <w:pPr>
              <w:tabs>
                <w:tab w:val="left" w:pos="720"/>
              </w:tabs>
              <w:jc w:val="center"/>
              <w:rPr>
                <w:rFonts w:ascii="Times New Roman" w:hAnsi="Times New Roman" w:cs="Times New Roman"/>
                <w:color w:val="000000"/>
                <w:szCs w:val="24"/>
                <w:lang w:eastAsia="lt-LT"/>
              </w:rPr>
            </w:pPr>
          </w:p>
        </w:tc>
      </w:tr>
      <w:tr w:rsidR="00082B85" w:rsidTr="002A5233">
        <w:trPr>
          <w:jc w:val="center"/>
        </w:trPr>
        <w:tc>
          <w:tcPr>
            <w:tcW w:w="3343" w:type="dxa"/>
            <w:tcBorders>
              <w:top w:val="single" w:sz="4" w:space="0" w:color="auto"/>
              <w:left w:val="single" w:sz="4" w:space="0" w:color="auto"/>
              <w:bottom w:val="single" w:sz="4" w:space="0" w:color="auto"/>
              <w:right w:val="single" w:sz="4" w:space="0" w:color="auto"/>
            </w:tcBorders>
            <w:hideMark/>
          </w:tcPr>
          <w:p w:rsidR="00082B85" w:rsidRPr="00765F91" w:rsidRDefault="00082B85" w:rsidP="002A5233">
            <w:pPr>
              <w:tabs>
                <w:tab w:val="left" w:pos="720"/>
              </w:tabs>
              <w:jc w:val="both"/>
              <w:rPr>
                <w:rFonts w:ascii="Times New Roman" w:hAnsi="Times New Roman" w:cs="Times New Roman"/>
                <w:color w:val="000000"/>
                <w:szCs w:val="24"/>
              </w:rPr>
            </w:pPr>
            <w:r w:rsidRPr="00765F91">
              <w:rPr>
                <w:rFonts w:ascii="Times New Roman" w:hAnsi="Times New Roman" w:cs="Times New Roman"/>
                <w:color w:val="000000"/>
                <w:szCs w:val="24"/>
              </w:rPr>
              <w:t>Orientacinė veikla</w:t>
            </w:r>
          </w:p>
        </w:tc>
        <w:tc>
          <w:tcPr>
            <w:tcW w:w="1985" w:type="dxa"/>
            <w:tcBorders>
              <w:top w:val="single" w:sz="4" w:space="0" w:color="auto"/>
              <w:left w:val="single" w:sz="4" w:space="0" w:color="auto"/>
              <w:bottom w:val="single" w:sz="4" w:space="0" w:color="auto"/>
              <w:right w:val="single" w:sz="4" w:space="0" w:color="auto"/>
            </w:tcBorders>
            <w:vAlign w:val="center"/>
          </w:tcPr>
          <w:p w:rsidR="00082B85" w:rsidRPr="00765F91" w:rsidRDefault="00082B85" w:rsidP="002A5233">
            <w:pPr>
              <w:tabs>
                <w:tab w:val="left" w:pos="720"/>
              </w:tabs>
              <w:jc w:val="center"/>
              <w:rPr>
                <w:rFonts w:ascii="Times New Roman" w:hAnsi="Times New Roman" w:cs="Times New Roman"/>
                <w:color w:val="000000"/>
                <w:szCs w:val="24"/>
              </w:rPr>
            </w:pPr>
            <w:r w:rsidRPr="00765F91">
              <w:rPr>
                <w:rFonts w:ascii="Times New Roman" w:hAnsi="Times New Roman" w:cs="Times New Roman"/>
                <w:color w:val="000000"/>
                <w:szCs w:val="24"/>
              </w:rPr>
              <w:t>105 (3)</w:t>
            </w:r>
          </w:p>
          <w:p w:rsidR="00082B85" w:rsidRPr="00765F91" w:rsidRDefault="00082B85" w:rsidP="002A5233">
            <w:pPr>
              <w:tabs>
                <w:tab w:val="left" w:pos="720"/>
              </w:tabs>
              <w:jc w:val="center"/>
              <w:rPr>
                <w:rFonts w:ascii="Times New Roman" w:hAnsi="Times New Roman" w:cs="Times New Roman"/>
                <w:color w:val="000000"/>
                <w:szCs w:val="24"/>
              </w:rPr>
            </w:pPr>
          </w:p>
        </w:tc>
        <w:tc>
          <w:tcPr>
            <w:tcW w:w="2037" w:type="dxa"/>
            <w:tcBorders>
              <w:top w:val="single" w:sz="4" w:space="0" w:color="auto"/>
              <w:left w:val="single" w:sz="4" w:space="0" w:color="auto"/>
              <w:bottom w:val="single" w:sz="4" w:space="0" w:color="auto"/>
              <w:right w:val="single" w:sz="4" w:space="0" w:color="auto"/>
            </w:tcBorders>
            <w:vAlign w:val="center"/>
          </w:tcPr>
          <w:p w:rsidR="00082B85" w:rsidRPr="00765F91" w:rsidRDefault="00082B85" w:rsidP="002A5233">
            <w:pPr>
              <w:tabs>
                <w:tab w:val="left" w:pos="720"/>
              </w:tabs>
              <w:jc w:val="center"/>
              <w:rPr>
                <w:rFonts w:ascii="Times New Roman" w:hAnsi="Times New Roman" w:cs="Times New Roman"/>
                <w:color w:val="000000"/>
                <w:szCs w:val="24"/>
              </w:rPr>
            </w:pPr>
            <w:r w:rsidRPr="00765F91">
              <w:rPr>
                <w:rFonts w:ascii="Times New Roman" w:hAnsi="Times New Roman" w:cs="Times New Roman"/>
                <w:color w:val="000000"/>
                <w:szCs w:val="24"/>
              </w:rPr>
              <w:t>105 (3)</w:t>
            </w:r>
          </w:p>
          <w:p w:rsidR="00082B85" w:rsidRPr="00765F91" w:rsidRDefault="00082B85" w:rsidP="002A5233">
            <w:pPr>
              <w:tabs>
                <w:tab w:val="left" w:pos="720"/>
              </w:tabs>
              <w:jc w:val="center"/>
              <w:rPr>
                <w:rFonts w:ascii="Times New Roman" w:hAnsi="Times New Roman" w:cs="Times New Roman"/>
                <w:color w:val="000000"/>
                <w:szCs w:val="24"/>
                <w:lang w:eastAsia="lt-LT"/>
              </w:rPr>
            </w:pPr>
          </w:p>
        </w:tc>
      </w:tr>
      <w:tr w:rsidR="00082B85" w:rsidTr="002A5233">
        <w:trPr>
          <w:jc w:val="center"/>
        </w:trPr>
        <w:tc>
          <w:tcPr>
            <w:tcW w:w="3343" w:type="dxa"/>
            <w:tcBorders>
              <w:top w:val="single" w:sz="4" w:space="0" w:color="auto"/>
              <w:left w:val="single" w:sz="4" w:space="0" w:color="auto"/>
              <w:bottom w:val="single" w:sz="4" w:space="0" w:color="auto"/>
              <w:right w:val="single" w:sz="4" w:space="0" w:color="auto"/>
            </w:tcBorders>
          </w:tcPr>
          <w:p w:rsidR="00082B85" w:rsidRPr="00765F91" w:rsidRDefault="00082B85" w:rsidP="002A5233">
            <w:pPr>
              <w:tabs>
                <w:tab w:val="left" w:pos="720"/>
              </w:tabs>
              <w:jc w:val="both"/>
              <w:rPr>
                <w:rFonts w:ascii="Times New Roman" w:hAnsi="Times New Roman" w:cs="Times New Roman"/>
                <w:color w:val="000000"/>
                <w:szCs w:val="24"/>
              </w:rPr>
            </w:pPr>
            <w:r w:rsidRPr="00765F91">
              <w:rPr>
                <w:rFonts w:ascii="Times New Roman" w:hAnsi="Times New Roman" w:cs="Times New Roman"/>
                <w:color w:val="000000"/>
                <w:szCs w:val="24"/>
              </w:rPr>
              <w:t>Informacinių komunikacinių technologijų ugdymas**</w:t>
            </w:r>
          </w:p>
        </w:tc>
        <w:tc>
          <w:tcPr>
            <w:tcW w:w="1985" w:type="dxa"/>
            <w:tcBorders>
              <w:top w:val="single" w:sz="4" w:space="0" w:color="auto"/>
              <w:left w:val="single" w:sz="4" w:space="0" w:color="auto"/>
              <w:bottom w:val="single" w:sz="4" w:space="0" w:color="auto"/>
              <w:right w:val="single" w:sz="4" w:space="0" w:color="auto"/>
            </w:tcBorders>
            <w:vAlign w:val="center"/>
          </w:tcPr>
          <w:p w:rsidR="00082B85" w:rsidRPr="00765F91" w:rsidRDefault="00082B85" w:rsidP="002A5233">
            <w:pPr>
              <w:tabs>
                <w:tab w:val="left" w:pos="720"/>
              </w:tabs>
              <w:jc w:val="center"/>
              <w:rPr>
                <w:rFonts w:ascii="Times New Roman" w:hAnsi="Times New Roman" w:cs="Times New Roman"/>
                <w:color w:val="000000"/>
                <w:szCs w:val="24"/>
              </w:rPr>
            </w:pPr>
            <w:r w:rsidRPr="00765F91">
              <w:rPr>
                <w:rFonts w:ascii="Times New Roman" w:hAnsi="Times New Roman" w:cs="Times New Roman"/>
                <w:color w:val="000000"/>
                <w:szCs w:val="24"/>
              </w:rPr>
              <w:t>35 (1)</w:t>
            </w:r>
          </w:p>
        </w:tc>
        <w:tc>
          <w:tcPr>
            <w:tcW w:w="2037" w:type="dxa"/>
            <w:tcBorders>
              <w:top w:val="single" w:sz="4" w:space="0" w:color="auto"/>
              <w:left w:val="single" w:sz="4" w:space="0" w:color="auto"/>
              <w:bottom w:val="single" w:sz="4" w:space="0" w:color="auto"/>
              <w:right w:val="single" w:sz="4" w:space="0" w:color="auto"/>
            </w:tcBorders>
            <w:vAlign w:val="center"/>
          </w:tcPr>
          <w:p w:rsidR="00082B85" w:rsidRPr="00765F91" w:rsidRDefault="00082B85" w:rsidP="002A5233">
            <w:pPr>
              <w:tabs>
                <w:tab w:val="left" w:pos="720"/>
              </w:tabs>
              <w:jc w:val="center"/>
              <w:rPr>
                <w:rFonts w:ascii="Times New Roman" w:hAnsi="Times New Roman" w:cs="Times New Roman"/>
                <w:color w:val="000000"/>
                <w:szCs w:val="24"/>
                <w:lang w:eastAsia="lt-LT"/>
              </w:rPr>
            </w:pPr>
            <w:r w:rsidRPr="00765F91">
              <w:rPr>
                <w:rFonts w:ascii="Times New Roman" w:hAnsi="Times New Roman" w:cs="Times New Roman"/>
                <w:color w:val="000000"/>
                <w:szCs w:val="24"/>
              </w:rPr>
              <w:t>35 (1)</w:t>
            </w:r>
          </w:p>
        </w:tc>
      </w:tr>
      <w:tr w:rsidR="00082B85" w:rsidTr="002A5233">
        <w:trPr>
          <w:jc w:val="center"/>
        </w:trPr>
        <w:tc>
          <w:tcPr>
            <w:tcW w:w="3343" w:type="dxa"/>
            <w:tcBorders>
              <w:top w:val="single" w:sz="4" w:space="0" w:color="auto"/>
              <w:left w:val="single" w:sz="4" w:space="0" w:color="auto"/>
              <w:bottom w:val="single" w:sz="4" w:space="0" w:color="auto"/>
              <w:right w:val="single" w:sz="4" w:space="0" w:color="auto"/>
            </w:tcBorders>
            <w:hideMark/>
          </w:tcPr>
          <w:p w:rsidR="00082B85" w:rsidRPr="00765F91" w:rsidRDefault="00082B85" w:rsidP="002A5233">
            <w:pPr>
              <w:tabs>
                <w:tab w:val="left" w:pos="720"/>
              </w:tabs>
              <w:jc w:val="both"/>
              <w:rPr>
                <w:rFonts w:ascii="Times New Roman" w:hAnsi="Times New Roman" w:cs="Times New Roman"/>
                <w:color w:val="000000"/>
                <w:szCs w:val="24"/>
              </w:rPr>
            </w:pPr>
            <w:r w:rsidRPr="00765F91">
              <w:rPr>
                <w:rFonts w:ascii="Times New Roman" w:hAnsi="Times New Roman" w:cs="Times New Roman"/>
                <w:color w:val="000000"/>
                <w:szCs w:val="24"/>
              </w:rPr>
              <w:t>Meninė veikla</w:t>
            </w:r>
          </w:p>
        </w:tc>
        <w:tc>
          <w:tcPr>
            <w:tcW w:w="1985" w:type="dxa"/>
            <w:tcBorders>
              <w:top w:val="single" w:sz="4" w:space="0" w:color="auto"/>
              <w:left w:val="single" w:sz="4" w:space="0" w:color="auto"/>
              <w:bottom w:val="single" w:sz="4" w:space="0" w:color="auto"/>
              <w:right w:val="single" w:sz="4" w:space="0" w:color="auto"/>
            </w:tcBorders>
            <w:vAlign w:val="center"/>
            <w:hideMark/>
          </w:tcPr>
          <w:p w:rsidR="00082B85" w:rsidRPr="00765F91" w:rsidRDefault="00082B85" w:rsidP="002A5233">
            <w:pPr>
              <w:tabs>
                <w:tab w:val="left" w:pos="720"/>
              </w:tabs>
              <w:jc w:val="center"/>
              <w:rPr>
                <w:rFonts w:ascii="Times New Roman" w:hAnsi="Times New Roman" w:cs="Times New Roman"/>
                <w:color w:val="000000"/>
                <w:szCs w:val="24"/>
              </w:rPr>
            </w:pPr>
            <w:r w:rsidRPr="00765F91">
              <w:rPr>
                <w:rFonts w:ascii="Times New Roman" w:hAnsi="Times New Roman" w:cs="Times New Roman"/>
                <w:color w:val="000000"/>
                <w:szCs w:val="24"/>
              </w:rPr>
              <w:t>70 (2)</w:t>
            </w:r>
          </w:p>
        </w:tc>
        <w:tc>
          <w:tcPr>
            <w:tcW w:w="2037" w:type="dxa"/>
            <w:tcBorders>
              <w:top w:val="single" w:sz="4" w:space="0" w:color="auto"/>
              <w:left w:val="single" w:sz="4" w:space="0" w:color="auto"/>
              <w:bottom w:val="single" w:sz="4" w:space="0" w:color="auto"/>
              <w:right w:val="single" w:sz="4" w:space="0" w:color="auto"/>
            </w:tcBorders>
            <w:vAlign w:val="center"/>
            <w:hideMark/>
          </w:tcPr>
          <w:p w:rsidR="00082B85" w:rsidRPr="00765F91" w:rsidRDefault="00082B85" w:rsidP="002A5233">
            <w:pPr>
              <w:tabs>
                <w:tab w:val="left" w:pos="720"/>
              </w:tabs>
              <w:jc w:val="center"/>
              <w:rPr>
                <w:rFonts w:ascii="Times New Roman" w:hAnsi="Times New Roman" w:cs="Times New Roman"/>
                <w:color w:val="000000"/>
                <w:szCs w:val="24"/>
                <w:lang w:eastAsia="lt-LT"/>
              </w:rPr>
            </w:pPr>
            <w:r w:rsidRPr="00765F91">
              <w:rPr>
                <w:rFonts w:ascii="Times New Roman" w:hAnsi="Times New Roman" w:cs="Times New Roman"/>
                <w:color w:val="000000"/>
                <w:szCs w:val="24"/>
                <w:lang w:eastAsia="lt-LT"/>
              </w:rPr>
              <w:t>70 (2)</w:t>
            </w:r>
          </w:p>
        </w:tc>
      </w:tr>
      <w:tr w:rsidR="00082B85" w:rsidTr="002A5233">
        <w:trPr>
          <w:jc w:val="center"/>
        </w:trPr>
        <w:tc>
          <w:tcPr>
            <w:tcW w:w="3343" w:type="dxa"/>
            <w:tcBorders>
              <w:top w:val="single" w:sz="4" w:space="0" w:color="auto"/>
              <w:left w:val="single" w:sz="4" w:space="0" w:color="auto"/>
              <w:bottom w:val="single" w:sz="4" w:space="0" w:color="auto"/>
              <w:right w:val="single" w:sz="4" w:space="0" w:color="auto"/>
            </w:tcBorders>
            <w:hideMark/>
          </w:tcPr>
          <w:p w:rsidR="00082B85" w:rsidRPr="00765F91" w:rsidRDefault="00082B85" w:rsidP="002A5233">
            <w:pPr>
              <w:tabs>
                <w:tab w:val="left" w:pos="720"/>
              </w:tabs>
              <w:jc w:val="both"/>
              <w:rPr>
                <w:rFonts w:ascii="Times New Roman" w:hAnsi="Times New Roman" w:cs="Times New Roman"/>
                <w:color w:val="000000"/>
                <w:szCs w:val="24"/>
              </w:rPr>
            </w:pPr>
            <w:r w:rsidRPr="00765F91">
              <w:rPr>
                <w:rFonts w:ascii="Times New Roman" w:hAnsi="Times New Roman" w:cs="Times New Roman"/>
                <w:color w:val="000000"/>
                <w:szCs w:val="24"/>
              </w:rPr>
              <w:t>Fizinis ugdymas</w:t>
            </w:r>
          </w:p>
        </w:tc>
        <w:tc>
          <w:tcPr>
            <w:tcW w:w="1985" w:type="dxa"/>
            <w:tcBorders>
              <w:top w:val="single" w:sz="4" w:space="0" w:color="auto"/>
              <w:left w:val="single" w:sz="4" w:space="0" w:color="auto"/>
              <w:bottom w:val="single" w:sz="4" w:space="0" w:color="auto"/>
              <w:right w:val="single" w:sz="4" w:space="0" w:color="auto"/>
            </w:tcBorders>
            <w:vAlign w:val="center"/>
            <w:hideMark/>
          </w:tcPr>
          <w:p w:rsidR="00082B85" w:rsidRPr="00765F91" w:rsidRDefault="00082B85" w:rsidP="002A5233">
            <w:pPr>
              <w:tabs>
                <w:tab w:val="left" w:pos="720"/>
              </w:tabs>
              <w:jc w:val="center"/>
              <w:rPr>
                <w:rFonts w:ascii="Times New Roman" w:hAnsi="Times New Roman" w:cs="Times New Roman"/>
                <w:color w:val="000000"/>
                <w:szCs w:val="24"/>
              </w:rPr>
            </w:pPr>
            <w:r w:rsidRPr="00765F91">
              <w:rPr>
                <w:rFonts w:ascii="Times New Roman" w:hAnsi="Times New Roman" w:cs="Times New Roman"/>
                <w:color w:val="000000"/>
                <w:szCs w:val="24"/>
              </w:rPr>
              <w:t>70 (2)</w:t>
            </w:r>
          </w:p>
        </w:tc>
        <w:tc>
          <w:tcPr>
            <w:tcW w:w="2037" w:type="dxa"/>
            <w:tcBorders>
              <w:top w:val="single" w:sz="4" w:space="0" w:color="auto"/>
              <w:left w:val="single" w:sz="4" w:space="0" w:color="auto"/>
              <w:bottom w:val="single" w:sz="4" w:space="0" w:color="auto"/>
              <w:right w:val="single" w:sz="4" w:space="0" w:color="auto"/>
            </w:tcBorders>
            <w:vAlign w:val="center"/>
            <w:hideMark/>
          </w:tcPr>
          <w:p w:rsidR="00082B85" w:rsidRPr="00765F91" w:rsidRDefault="00082B85" w:rsidP="002A5233">
            <w:pPr>
              <w:tabs>
                <w:tab w:val="left" w:pos="720"/>
              </w:tabs>
              <w:jc w:val="center"/>
              <w:rPr>
                <w:rFonts w:ascii="Times New Roman" w:hAnsi="Times New Roman" w:cs="Times New Roman"/>
                <w:color w:val="000000"/>
                <w:szCs w:val="24"/>
                <w:lang w:eastAsia="lt-LT"/>
              </w:rPr>
            </w:pPr>
            <w:r w:rsidRPr="00765F91">
              <w:rPr>
                <w:rFonts w:ascii="Times New Roman" w:hAnsi="Times New Roman" w:cs="Times New Roman"/>
                <w:color w:val="000000"/>
                <w:szCs w:val="24"/>
                <w:lang w:eastAsia="lt-LT"/>
              </w:rPr>
              <w:t>70 (2)</w:t>
            </w:r>
          </w:p>
        </w:tc>
      </w:tr>
      <w:tr w:rsidR="00082B85" w:rsidTr="002A5233">
        <w:trPr>
          <w:jc w:val="center"/>
        </w:trPr>
        <w:tc>
          <w:tcPr>
            <w:tcW w:w="3343" w:type="dxa"/>
            <w:tcBorders>
              <w:top w:val="single" w:sz="4" w:space="0" w:color="auto"/>
              <w:left w:val="single" w:sz="4" w:space="0" w:color="auto"/>
              <w:bottom w:val="single" w:sz="4" w:space="0" w:color="auto"/>
              <w:right w:val="single" w:sz="4" w:space="0" w:color="auto"/>
            </w:tcBorders>
            <w:hideMark/>
          </w:tcPr>
          <w:p w:rsidR="00082B85" w:rsidRPr="00765F91" w:rsidRDefault="00082B85" w:rsidP="002A5233">
            <w:pPr>
              <w:tabs>
                <w:tab w:val="left" w:pos="720"/>
              </w:tabs>
              <w:jc w:val="both"/>
              <w:rPr>
                <w:rFonts w:ascii="Times New Roman" w:hAnsi="Times New Roman" w:cs="Times New Roman"/>
                <w:color w:val="000000"/>
                <w:szCs w:val="24"/>
              </w:rPr>
            </w:pPr>
            <w:r w:rsidRPr="00765F91">
              <w:rPr>
                <w:rFonts w:ascii="Times New Roman" w:hAnsi="Times New Roman" w:cs="Times New Roman"/>
                <w:bCs/>
                <w:color w:val="000000"/>
                <w:szCs w:val="24"/>
              </w:rPr>
              <w:t>Pamokos, skirtos mokinių ugdymosi poreikiams tenkinti, specialiajai veiklai organizuoti***</w:t>
            </w:r>
          </w:p>
        </w:tc>
        <w:tc>
          <w:tcPr>
            <w:tcW w:w="1985" w:type="dxa"/>
            <w:tcBorders>
              <w:top w:val="single" w:sz="4" w:space="0" w:color="auto"/>
              <w:left w:val="single" w:sz="4" w:space="0" w:color="auto"/>
              <w:bottom w:val="single" w:sz="4" w:space="0" w:color="auto"/>
              <w:right w:val="single" w:sz="4" w:space="0" w:color="auto"/>
            </w:tcBorders>
            <w:vAlign w:val="center"/>
            <w:hideMark/>
          </w:tcPr>
          <w:p w:rsidR="00082B85" w:rsidRPr="00765F91" w:rsidRDefault="00082B85" w:rsidP="002A5233">
            <w:pPr>
              <w:tabs>
                <w:tab w:val="left" w:pos="720"/>
              </w:tabs>
              <w:jc w:val="center"/>
              <w:rPr>
                <w:rFonts w:ascii="Times New Roman" w:hAnsi="Times New Roman" w:cs="Times New Roman"/>
                <w:color w:val="000000"/>
                <w:szCs w:val="24"/>
              </w:rPr>
            </w:pPr>
            <w:r w:rsidRPr="00765F91">
              <w:rPr>
                <w:rFonts w:ascii="Times New Roman" w:hAnsi="Times New Roman" w:cs="Times New Roman"/>
                <w:color w:val="000000"/>
                <w:szCs w:val="24"/>
              </w:rPr>
              <w:t>105 (3)</w:t>
            </w:r>
          </w:p>
        </w:tc>
        <w:tc>
          <w:tcPr>
            <w:tcW w:w="2037" w:type="dxa"/>
            <w:tcBorders>
              <w:top w:val="single" w:sz="4" w:space="0" w:color="auto"/>
              <w:left w:val="single" w:sz="4" w:space="0" w:color="auto"/>
              <w:bottom w:val="single" w:sz="4" w:space="0" w:color="auto"/>
              <w:right w:val="single" w:sz="4" w:space="0" w:color="auto"/>
            </w:tcBorders>
            <w:vAlign w:val="center"/>
            <w:hideMark/>
          </w:tcPr>
          <w:p w:rsidR="00082B85" w:rsidRPr="00765F91" w:rsidRDefault="00857B85" w:rsidP="002A5233">
            <w:pPr>
              <w:tabs>
                <w:tab w:val="left" w:pos="720"/>
              </w:tabs>
              <w:jc w:val="center"/>
              <w:rPr>
                <w:rFonts w:ascii="Times New Roman" w:hAnsi="Times New Roman" w:cs="Times New Roman"/>
                <w:color w:val="000000"/>
                <w:szCs w:val="24"/>
                <w:lang w:eastAsia="lt-LT"/>
              </w:rPr>
            </w:pPr>
            <w:r>
              <w:rPr>
                <w:rFonts w:ascii="Times New Roman" w:hAnsi="Times New Roman" w:cs="Times New Roman"/>
                <w:color w:val="000000"/>
                <w:szCs w:val="24"/>
              </w:rPr>
              <w:t>105 (3)</w:t>
            </w:r>
          </w:p>
        </w:tc>
      </w:tr>
      <w:tr w:rsidR="00082B85" w:rsidRPr="00765F91" w:rsidTr="002A5233">
        <w:trPr>
          <w:trHeight w:val="300"/>
          <w:jc w:val="center"/>
        </w:trPr>
        <w:tc>
          <w:tcPr>
            <w:tcW w:w="3343" w:type="dxa"/>
            <w:tcBorders>
              <w:top w:val="single" w:sz="4" w:space="0" w:color="auto"/>
              <w:left w:val="single" w:sz="4" w:space="0" w:color="auto"/>
              <w:bottom w:val="single" w:sz="4" w:space="0" w:color="auto"/>
              <w:right w:val="single" w:sz="4" w:space="0" w:color="auto"/>
            </w:tcBorders>
            <w:shd w:val="clear" w:color="auto" w:fill="FFFFFF"/>
          </w:tcPr>
          <w:p w:rsidR="00082B85" w:rsidRPr="00765F91" w:rsidRDefault="00082B85" w:rsidP="002A5233">
            <w:pPr>
              <w:tabs>
                <w:tab w:val="left" w:pos="720"/>
              </w:tabs>
              <w:jc w:val="both"/>
              <w:rPr>
                <w:rFonts w:ascii="Times New Roman" w:hAnsi="Times New Roman" w:cs="Times New Roman"/>
                <w:color w:val="000000"/>
                <w:sz w:val="24"/>
                <w:szCs w:val="24"/>
              </w:rPr>
            </w:pPr>
            <w:r w:rsidRPr="00765F91">
              <w:rPr>
                <w:rFonts w:ascii="Times New Roman" w:hAnsi="Times New Roman" w:cs="Times New Roman"/>
                <w:color w:val="000000"/>
                <w:sz w:val="24"/>
                <w:szCs w:val="24"/>
              </w:rPr>
              <w:t xml:space="preserve">Socialinei </w:t>
            </w:r>
            <w:proofErr w:type="spellStart"/>
            <w:r w:rsidRPr="00765F91">
              <w:rPr>
                <w:rFonts w:ascii="Times New Roman" w:hAnsi="Times New Roman" w:cs="Times New Roman"/>
                <w:color w:val="000000"/>
                <w:sz w:val="24"/>
                <w:szCs w:val="24"/>
              </w:rPr>
              <w:t>įtraukčiai</w:t>
            </w:r>
            <w:proofErr w:type="spellEnd"/>
            <w:r w:rsidRPr="00765F91">
              <w:rPr>
                <w:rFonts w:ascii="Times New Roman" w:hAnsi="Times New Roman" w:cs="Times New Roman"/>
                <w:color w:val="000000"/>
                <w:sz w:val="24"/>
                <w:szCs w:val="24"/>
              </w:rPr>
              <w:t xml:space="preserve"> formuoti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82B85" w:rsidRPr="00765F91" w:rsidRDefault="00082B85" w:rsidP="002A5233">
            <w:pPr>
              <w:tabs>
                <w:tab w:val="left" w:pos="720"/>
              </w:tabs>
              <w:jc w:val="center"/>
              <w:rPr>
                <w:rFonts w:ascii="Times New Roman" w:hAnsi="Times New Roman" w:cs="Times New Roman"/>
                <w:color w:val="000000"/>
                <w:sz w:val="24"/>
                <w:szCs w:val="24"/>
              </w:rPr>
            </w:pPr>
            <w:r w:rsidRPr="00765F91">
              <w:rPr>
                <w:rFonts w:ascii="Times New Roman" w:hAnsi="Times New Roman" w:cs="Times New Roman"/>
                <w:color w:val="000000"/>
                <w:sz w:val="24"/>
                <w:szCs w:val="24"/>
              </w:rPr>
              <w:t>35</w:t>
            </w:r>
          </w:p>
        </w:tc>
        <w:tc>
          <w:tcPr>
            <w:tcW w:w="2037" w:type="dxa"/>
            <w:tcBorders>
              <w:top w:val="single" w:sz="4" w:space="0" w:color="auto"/>
              <w:left w:val="single" w:sz="4" w:space="0" w:color="auto"/>
              <w:bottom w:val="single" w:sz="4" w:space="0" w:color="auto"/>
              <w:right w:val="single" w:sz="4" w:space="0" w:color="auto"/>
            </w:tcBorders>
            <w:shd w:val="clear" w:color="auto" w:fill="FFFFFF"/>
          </w:tcPr>
          <w:p w:rsidR="00082B85" w:rsidRPr="00765F91" w:rsidRDefault="00082B85" w:rsidP="002A5233">
            <w:pPr>
              <w:tabs>
                <w:tab w:val="left" w:pos="720"/>
              </w:tabs>
              <w:jc w:val="center"/>
              <w:rPr>
                <w:rFonts w:ascii="Times New Roman" w:hAnsi="Times New Roman" w:cs="Times New Roman"/>
                <w:color w:val="000000"/>
                <w:sz w:val="24"/>
                <w:szCs w:val="24"/>
              </w:rPr>
            </w:pPr>
          </w:p>
        </w:tc>
      </w:tr>
      <w:tr w:rsidR="00082B85" w:rsidRPr="00765F91" w:rsidTr="002A5233">
        <w:trPr>
          <w:trHeight w:val="405"/>
          <w:jc w:val="center"/>
        </w:trPr>
        <w:tc>
          <w:tcPr>
            <w:tcW w:w="3343" w:type="dxa"/>
            <w:tcBorders>
              <w:top w:val="single" w:sz="4" w:space="0" w:color="auto"/>
              <w:left w:val="single" w:sz="4" w:space="0" w:color="auto"/>
              <w:bottom w:val="single" w:sz="4" w:space="0" w:color="auto"/>
              <w:right w:val="single" w:sz="4" w:space="0" w:color="auto"/>
            </w:tcBorders>
            <w:shd w:val="clear" w:color="auto" w:fill="FFFFFF"/>
          </w:tcPr>
          <w:p w:rsidR="00082B85" w:rsidRPr="00765F91" w:rsidRDefault="00082B85" w:rsidP="002A5233">
            <w:pPr>
              <w:tabs>
                <w:tab w:val="left" w:pos="720"/>
              </w:tabs>
              <w:jc w:val="both"/>
              <w:rPr>
                <w:rFonts w:ascii="Times New Roman" w:hAnsi="Times New Roman" w:cs="Times New Roman"/>
                <w:color w:val="000000"/>
                <w:sz w:val="24"/>
                <w:szCs w:val="24"/>
              </w:rPr>
            </w:pPr>
            <w:r w:rsidRPr="00765F91">
              <w:rPr>
                <w:rFonts w:ascii="Times New Roman" w:hAnsi="Times New Roman" w:cs="Times New Roman"/>
                <w:color w:val="000000"/>
                <w:sz w:val="24"/>
                <w:szCs w:val="24"/>
              </w:rPr>
              <w:t>Sensorinėms problemoms spręsti</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82B85" w:rsidRPr="00765F91" w:rsidRDefault="00082B85" w:rsidP="002A5233">
            <w:pPr>
              <w:tabs>
                <w:tab w:val="left" w:pos="720"/>
              </w:tabs>
              <w:jc w:val="center"/>
              <w:rPr>
                <w:rFonts w:ascii="Times New Roman" w:hAnsi="Times New Roman" w:cs="Times New Roman"/>
                <w:color w:val="000000"/>
                <w:sz w:val="24"/>
                <w:szCs w:val="24"/>
              </w:rPr>
            </w:pPr>
          </w:p>
        </w:tc>
        <w:tc>
          <w:tcPr>
            <w:tcW w:w="2037" w:type="dxa"/>
            <w:tcBorders>
              <w:top w:val="single" w:sz="4" w:space="0" w:color="auto"/>
              <w:left w:val="single" w:sz="4" w:space="0" w:color="auto"/>
              <w:bottom w:val="single" w:sz="4" w:space="0" w:color="auto"/>
              <w:right w:val="single" w:sz="4" w:space="0" w:color="auto"/>
            </w:tcBorders>
            <w:shd w:val="clear" w:color="auto" w:fill="FFFFFF"/>
          </w:tcPr>
          <w:p w:rsidR="00082B85" w:rsidRPr="00765F91" w:rsidRDefault="00082B85" w:rsidP="002A5233">
            <w:pPr>
              <w:tabs>
                <w:tab w:val="left" w:pos="720"/>
              </w:tabs>
              <w:jc w:val="center"/>
              <w:rPr>
                <w:rFonts w:ascii="Times New Roman" w:hAnsi="Times New Roman" w:cs="Times New Roman"/>
                <w:color w:val="000000"/>
                <w:sz w:val="24"/>
                <w:szCs w:val="24"/>
              </w:rPr>
            </w:pPr>
            <w:r w:rsidRPr="00765F91">
              <w:rPr>
                <w:rFonts w:ascii="Times New Roman" w:hAnsi="Times New Roman" w:cs="Times New Roman"/>
                <w:color w:val="000000"/>
                <w:sz w:val="24"/>
                <w:szCs w:val="24"/>
              </w:rPr>
              <w:t>35</w:t>
            </w:r>
          </w:p>
        </w:tc>
      </w:tr>
      <w:tr w:rsidR="00082B85" w:rsidRPr="00765F91" w:rsidTr="002A5233">
        <w:trPr>
          <w:trHeight w:val="225"/>
          <w:jc w:val="center"/>
        </w:trPr>
        <w:tc>
          <w:tcPr>
            <w:tcW w:w="3343" w:type="dxa"/>
            <w:tcBorders>
              <w:top w:val="single" w:sz="4" w:space="0" w:color="auto"/>
              <w:left w:val="single" w:sz="4" w:space="0" w:color="auto"/>
              <w:bottom w:val="single" w:sz="4" w:space="0" w:color="auto"/>
              <w:right w:val="single" w:sz="4" w:space="0" w:color="auto"/>
            </w:tcBorders>
            <w:shd w:val="clear" w:color="auto" w:fill="FFFFFF"/>
          </w:tcPr>
          <w:p w:rsidR="00082B85" w:rsidRPr="00765F91" w:rsidRDefault="00082B85" w:rsidP="002A5233">
            <w:pPr>
              <w:tabs>
                <w:tab w:val="left" w:pos="720"/>
              </w:tabs>
              <w:jc w:val="both"/>
              <w:rPr>
                <w:rFonts w:ascii="Times New Roman" w:hAnsi="Times New Roman" w:cs="Times New Roman"/>
                <w:bCs/>
                <w:color w:val="000000"/>
                <w:sz w:val="24"/>
                <w:szCs w:val="24"/>
              </w:rPr>
            </w:pPr>
            <w:r w:rsidRPr="00765F91">
              <w:rPr>
                <w:rFonts w:ascii="Times New Roman" w:hAnsi="Times New Roman" w:cs="Times New Roman"/>
                <w:color w:val="000000"/>
                <w:sz w:val="24"/>
                <w:szCs w:val="24"/>
              </w:rPr>
              <w:t>Dienotvarkei rengti ir jos laikymosi įgūdžiams formuoti</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82B85" w:rsidRPr="00765F91" w:rsidRDefault="00082B85" w:rsidP="002A5233">
            <w:pPr>
              <w:tabs>
                <w:tab w:val="left" w:pos="720"/>
              </w:tabs>
              <w:jc w:val="center"/>
              <w:rPr>
                <w:rFonts w:ascii="Times New Roman" w:hAnsi="Times New Roman" w:cs="Times New Roman"/>
                <w:color w:val="000000"/>
                <w:sz w:val="24"/>
                <w:szCs w:val="24"/>
              </w:rPr>
            </w:pPr>
            <w:r w:rsidRPr="00765F91">
              <w:rPr>
                <w:rFonts w:ascii="Times New Roman" w:hAnsi="Times New Roman" w:cs="Times New Roman"/>
                <w:color w:val="000000"/>
                <w:sz w:val="24"/>
                <w:szCs w:val="24"/>
              </w:rPr>
              <w:t>35</w:t>
            </w:r>
          </w:p>
        </w:tc>
        <w:tc>
          <w:tcPr>
            <w:tcW w:w="2037" w:type="dxa"/>
            <w:tcBorders>
              <w:top w:val="single" w:sz="4" w:space="0" w:color="auto"/>
              <w:left w:val="single" w:sz="4" w:space="0" w:color="auto"/>
              <w:bottom w:val="single" w:sz="4" w:space="0" w:color="auto"/>
              <w:right w:val="single" w:sz="4" w:space="0" w:color="auto"/>
            </w:tcBorders>
            <w:shd w:val="clear" w:color="auto" w:fill="FFFFFF"/>
          </w:tcPr>
          <w:p w:rsidR="00082B85" w:rsidRPr="00765F91" w:rsidRDefault="00082B85" w:rsidP="002A5233">
            <w:pPr>
              <w:tabs>
                <w:tab w:val="left" w:pos="720"/>
              </w:tabs>
              <w:jc w:val="center"/>
              <w:rPr>
                <w:rFonts w:ascii="Times New Roman" w:hAnsi="Times New Roman" w:cs="Times New Roman"/>
                <w:color w:val="000000"/>
                <w:sz w:val="24"/>
                <w:szCs w:val="24"/>
              </w:rPr>
            </w:pPr>
          </w:p>
        </w:tc>
      </w:tr>
      <w:tr w:rsidR="00082B85" w:rsidRPr="00765F91" w:rsidTr="002A5233">
        <w:trPr>
          <w:trHeight w:val="225"/>
          <w:jc w:val="center"/>
        </w:trPr>
        <w:tc>
          <w:tcPr>
            <w:tcW w:w="3343" w:type="dxa"/>
            <w:tcBorders>
              <w:top w:val="single" w:sz="4" w:space="0" w:color="auto"/>
              <w:left w:val="single" w:sz="4" w:space="0" w:color="auto"/>
              <w:bottom w:val="single" w:sz="4" w:space="0" w:color="auto"/>
              <w:right w:val="single" w:sz="4" w:space="0" w:color="auto"/>
            </w:tcBorders>
            <w:shd w:val="clear" w:color="auto" w:fill="FFFFFF"/>
          </w:tcPr>
          <w:p w:rsidR="00082B85" w:rsidRPr="00BC5331" w:rsidRDefault="00082B85" w:rsidP="002A5233">
            <w:pPr>
              <w:tabs>
                <w:tab w:val="left" w:pos="720"/>
              </w:tabs>
              <w:jc w:val="both"/>
              <w:rPr>
                <w:rFonts w:ascii="Times New Roman" w:hAnsi="Times New Roman" w:cs="Times New Roman"/>
                <w:color w:val="000000"/>
                <w:sz w:val="24"/>
                <w:szCs w:val="24"/>
              </w:rPr>
            </w:pPr>
            <w:r w:rsidRPr="00BC5331">
              <w:rPr>
                <w:rFonts w:ascii="Times New Roman" w:hAnsi="Times New Roman" w:cs="Times New Roman"/>
                <w:sz w:val="24"/>
                <w:szCs w:val="24"/>
              </w:rPr>
              <w:t>Mobilumo lavinimo individualioms pratyboms</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82B85" w:rsidRPr="00765F91" w:rsidRDefault="00082B85" w:rsidP="002A5233">
            <w:pPr>
              <w:tabs>
                <w:tab w:val="left" w:pos="720"/>
              </w:tabs>
              <w:jc w:val="center"/>
              <w:rPr>
                <w:rFonts w:ascii="Times New Roman" w:hAnsi="Times New Roman" w:cs="Times New Roman"/>
                <w:color w:val="000000"/>
                <w:sz w:val="24"/>
                <w:szCs w:val="24"/>
              </w:rPr>
            </w:pPr>
          </w:p>
        </w:tc>
        <w:tc>
          <w:tcPr>
            <w:tcW w:w="2037" w:type="dxa"/>
            <w:tcBorders>
              <w:top w:val="single" w:sz="4" w:space="0" w:color="auto"/>
              <w:left w:val="single" w:sz="4" w:space="0" w:color="auto"/>
              <w:bottom w:val="single" w:sz="4" w:space="0" w:color="auto"/>
              <w:right w:val="single" w:sz="4" w:space="0" w:color="auto"/>
            </w:tcBorders>
            <w:shd w:val="clear" w:color="auto" w:fill="FFFFFF"/>
          </w:tcPr>
          <w:p w:rsidR="00082B85" w:rsidRPr="00765F91" w:rsidRDefault="00082B85" w:rsidP="002A5233">
            <w:pPr>
              <w:tabs>
                <w:tab w:val="left" w:pos="720"/>
              </w:tabs>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r>
      <w:tr w:rsidR="00082B85" w:rsidRPr="00765F91" w:rsidTr="002A5233">
        <w:trPr>
          <w:trHeight w:val="225"/>
          <w:jc w:val="center"/>
        </w:trPr>
        <w:tc>
          <w:tcPr>
            <w:tcW w:w="3343" w:type="dxa"/>
            <w:tcBorders>
              <w:top w:val="single" w:sz="4" w:space="0" w:color="auto"/>
              <w:left w:val="single" w:sz="4" w:space="0" w:color="auto"/>
              <w:bottom w:val="single" w:sz="4" w:space="0" w:color="auto"/>
              <w:right w:val="single" w:sz="4" w:space="0" w:color="auto"/>
            </w:tcBorders>
            <w:shd w:val="clear" w:color="auto" w:fill="FFFFFF"/>
          </w:tcPr>
          <w:p w:rsidR="00082B85" w:rsidRPr="00765F91" w:rsidRDefault="00082B85" w:rsidP="002A5233">
            <w:pPr>
              <w:tabs>
                <w:tab w:val="left" w:pos="720"/>
              </w:tabs>
              <w:jc w:val="both"/>
              <w:rPr>
                <w:rFonts w:ascii="Times New Roman" w:hAnsi="Times New Roman" w:cs="Times New Roman"/>
                <w:color w:val="000000"/>
                <w:sz w:val="24"/>
                <w:szCs w:val="24"/>
              </w:rPr>
            </w:pPr>
            <w:r w:rsidRPr="00765F91">
              <w:rPr>
                <w:rFonts w:ascii="Times New Roman" w:hAnsi="Times New Roman" w:cs="Times New Roman"/>
                <w:bCs/>
                <w:color w:val="000000"/>
                <w:sz w:val="24"/>
                <w:szCs w:val="24"/>
              </w:rPr>
              <w:t>Privalomas pamokų skaičius mokiniui</w:t>
            </w:r>
            <w:r w:rsidRPr="00765F91">
              <w:rPr>
                <w:rFonts w:ascii="Times New Roman" w:hAnsi="Times New Roman" w:cs="Times New Roman"/>
                <w:color w:val="000000"/>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82B85" w:rsidRPr="00765F91" w:rsidRDefault="00082B85" w:rsidP="002A5233">
            <w:pPr>
              <w:tabs>
                <w:tab w:val="left" w:pos="720"/>
              </w:tabs>
              <w:jc w:val="center"/>
              <w:rPr>
                <w:rFonts w:ascii="Times New Roman" w:hAnsi="Times New Roman" w:cs="Times New Roman"/>
                <w:color w:val="000000"/>
                <w:sz w:val="24"/>
                <w:szCs w:val="24"/>
              </w:rPr>
            </w:pPr>
            <w:r w:rsidRPr="00765F91">
              <w:rPr>
                <w:rFonts w:ascii="Times New Roman" w:hAnsi="Times New Roman" w:cs="Times New Roman"/>
                <w:color w:val="000000"/>
                <w:sz w:val="24"/>
                <w:szCs w:val="24"/>
              </w:rPr>
              <w:t>700</w:t>
            </w:r>
          </w:p>
          <w:p w:rsidR="00082B85" w:rsidRPr="00765F91" w:rsidRDefault="00082B85" w:rsidP="002A5233">
            <w:pPr>
              <w:tabs>
                <w:tab w:val="left" w:pos="720"/>
              </w:tabs>
              <w:jc w:val="center"/>
              <w:rPr>
                <w:rFonts w:ascii="Times New Roman" w:hAnsi="Times New Roman" w:cs="Times New Roman"/>
                <w:color w:val="000000"/>
                <w:sz w:val="24"/>
                <w:szCs w:val="24"/>
              </w:rPr>
            </w:pPr>
            <w:r w:rsidRPr="00765F91">
              <w:rPr>
                <w:rFonts w:ascii="Times New Roman" w:hAnsi="Times New Roman" w:cs="Times New Roman"/>
                <w:color w:val="000000"/>
                <w:sz w:val="24"/>
                <w:szCs w:val="24"/>
              </w:rPr>
              <w:t>(20)</w:t>
            </w:r>
          </w:p>
        </w:tc>
        <w:tc>
          <w:tcPr>
            <w:tcW w:w="2037" w:type="dxa"/>
            <w:tcBorders>
              <w:top w:val="single" w:sz="4" w:space="0" w:color="auto"/>
              <w:left w:val="single" w:sz="4" w:space="0" w:color="auto"/>
              <w:bottom w:val="single" w:sz="4" w:space="0" w:color="auto"/>
              <w:right w:val="single" w:sz="4" w:space="0" w:color="auto"/>
            </w:tcBorders>
            <w:shd w:val="clear" w:color="auto" w:fill="FFFFFF"/>
          </w:tcPr>
          <w:p w:rsidR="00082B85" w:rsidRPr="00765F91" w:rsidRDefault="00082B85" w:rsidP="002A5233">
            <w:pPr>
              <w:tabs>
                <w:tab w:val="left" w:pos="720"/>
              </w:tabs>
              <w:jc w:val="center"/>
              <w:rPr>
                <w:rFonts w:ascii="Times New Roman" w:hAnsi="Times New Roman" w:cs="Times New Roman"/>
                <w:color w:val="000000"/>
                <w:sz w:val="24"/>
                <w:szCs w:val="24"/>
              </w:rPr>
            </w:pPr>
            <w:r w:rsidRPr="00765F91">
              <w:rPr>
                <w:rFonts w:ascii="Times New Roman" w:hAnsi="Times New Roman" w:cs="Times New Roman"/>
                <w:color w:val="000000"/>
                <w:sz w:val="24"/>
                <w:szCs w:val="24"/>
              </w:rPr>
              <w:t>700</w:t>
            </w:r>
          </w:p>
          <w:p w:rsidR="00082B85" w:rsidRPr="00765F91" w:rsidRDefault="00082B85" w:rsidP="002A5233">
            <w:pPr>
              <w:tabs>
                <w:tab w:val="left" w:pos="720"/>
              </w:tabs>
              <w:jc w:val="center"/>
              <w:rPr>
                <w:rFonts w:ascii="Times New Roman" w:hAnsi="Times New Roman" w:cs="Times New Roman"/>
                <w:color w:val="000000"/>
                <w:sz w:val="24"/>
                <w:szCs w:val="24"/>
              </w:rPr>
            </w:pPr>
            <w:r w:rsidRPr="00765F91">
              <w:rPr>
                <w:rFonts w:ascii="Times New Roman" w:hAnsi="Times New Roman" w:cs="Times New Roman"/>
                <w:color w:val="000000"/>
                <w:sz w:val="24"/>
                <w:szCs w:val="24"/>
              </w:rPr>
              <w:t xml:space="preserve"> (20)</w:t>
            </w:r>
          </w:p>
          <w:p w:rsidR="00082B85" w:rsidRPr="00765F91" w:rsidRDefault="00082B85" w:rsidP="002A5233">
            <w:pPr>
              <w:tabs>
                <w:tab w:val="left" w:pos="720"/>
              </w:tabs>
              <w:jc w:val="center"/>
              <w:rPr>
                <w:rFonts w:ascii="Times New Roman" w:hAnsi="Times New Roman" w:cs="Times New Roman"/>
                <w:color w:val="000000"/>
                <w:sz w:val="24"/>
                <w:szCs w:val="24"/>
              </w:rPr>
            </w:pPr>
          </w:p>
        </w:tc>
      </w:tr>
      <w:tr w:rsidR="00082B85" w:rsidRPr="00765F91" w:rsidTr="002A5233">
        <w:trPr>
          <w:trHeight w:val="225"/>
          <w:jc w:val="center"/>
        </w:trPr>
        <w:tc>
          <w:tcPr>
            <w:tcW w:w="3343" w:type="dxa"/>
            <w:tcBorders>
              <w:top w:val="single" w:sz="4" w:space="0" w:color="auto"/>
              <w:left w:val="single" w:sz="4" w:space="0" w:color="auto"/>
              <w:bottom w:val="single" w:sz="4" w:space="0" w:color="auto"/>
              <w:right w:val="single" w:sz="4" w:space="0" w:color="auto"/>
            </w:tcBorders>
            <w:shd w:val="clear" w:color="auto" w:fill="FFFFFF"/>
          </w:tcPr>
          <w:p w:rsidR="00082B85" w:rsidRPr="00765F91" w:rsidRDefault="00082B85" w:rsidP="002A5233">
            <w:pPr>
              <w:tabs>
                <w:tab w:val="left" w:pos="720"/>
              </w:tabs>
              <w:jc w:val="both"/>
              <w:rPr>
                <w:rFonts w:ascii="Times New Roman" w:hAnsi="Times New Roman" w:cs="Times New Roman"/>
                <w:bCs/>
                <w:color w:val="000000"/>
                <w:sz w:val="24"/>
                <w:szCs w:val="24"/>
              </w:rPr>
            </w:pPr>
            <w:r w:rsidRPr="00765F91">
              <w:rPr>
                <w:rFonts w:ascii="Times New Roman" w:hAnsi="Times New Roman" w:cs="Times New Roman"/>
                <w:bCs/>
                <w:color w:val="000000"/>
                <w:sz w:val="24"/>
                <w:szCs w:val="24"/>
              </w:rPr>
              <w:t>Pamokų skaičius mokiniui</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82B85" w:rsidRPr="00765F91" w:rsidRDefault="00082B85" w:rsidP="002A5233">
            <w:pPr>
              <w:tabs>
                <w:tab w:val="left" w:pos="720"/>
              </w:tabs>
              <w:jc w:val="center"/>
              <w:rPr>
                <w:rFonts w:ascii="Times New Roman" w:hAnsi="Times New Roman" w:cs="Times New Roman"/>
                <w:color w:val="000000"/>
                <w:sz w:val="24"/>
                <w:szCs w:val="24"/>
              </w:rPr>
            </w:pPr>
            <w:r w:rsidRPr="00765F91">
              <w:rPr>
                <w:rFonts w:ascii="Times New Roman" w:hAnsi="Times New Roman" w:cs="Times New Roman"/>
                <w:color w:val="000000"/>
                <w:sz w:val="24"/>
                <w:szCs w:val="24"/>
              </w:rPr>
              <w:t>735</w:t>
            </w:r>
          </w:p>
          <w:p w:rsidR="00082B85" w:rsidRPr="00765F91" w:rsidRDefault="00082B85" w:rsidP="002A5233">
            <w:pPr>
              <w:tabs>
                <w:tab w:val="left" w:pos="720"/>
              </w:tabs>
              <w:jc w:val="center"/>
              <w:rPr>
                <w:rFonts w:ascii="Times New Roman" w:hAnsi="Times New Roman" w:cs="Times New Roman"/>
                <w:color w:val="000000"/>
                <w:sz w:val="24"/>
                <w:szCs w:val="24"/>
              </w:rPr>
            </w:pPr>
            <w:r w:rsidRPr="00765F91">
              <w:rPr>
                <w:rFonts w:ascii="Times New Roman" w:hAnsi="Times New Roman" w:cs="Times New Roman"/>
                <w:color w:val="000000"/>
                <w:sz w:val="24"/>
                <w:szCs w:val="24"/>
              </w:rPr>
              <w:t>(21)</w:t>
            </w:r>
          </w:p>
        </w:tc>
        <w:tc>
          <w:tcPr>
            <w:tcW w:w="2037" w:type="dxa"/>
            <w:tcBorders>
              <w:top w:val="single" w:sz="4" w:space="0" w:color="auto"/>
              <w:left w:val="single" w:sz="4" w:space="0" w:color="auto"/>
              <w:bottom w:val="single" w:sz="4" w:space="0" w:color="auto"/>
              <w:right w:val="single" w:sz="4" w:space="0" w:color="auto"/>
            </w:tcBorders>
            <w:shd w:val="clear" w:color="auto" w:fill="FFFFFF"/>
          </w:tcPr>
          <w:p w:rsidR="00082B85" w:rsidRPr="00765F91" w:rsidRDefault="00082B85" w:rsidP="002A5233">
            <w:pPr>
              <w:tabs>
                <w:tab w:val="left" w:pos="720"/>
              </w:tabs>
              <w:jc w:val="center"/>
              <w:rPr>
                <w:rFonts w:ascii="Times New Roman" w:hAnsi="Times New Roman" w:cs="Times New Roman"/>
                <w:color w:val="000000"/>
                <w:sz w:val="24"/>
                <w:szCs w:val="24"/>
              </w:rPr>
            </w:pPr>
            <w:r w:rsidRPr="00765F91">
              <w:rPr>
                <w:rFonts w:ascii="Times New Roman" w:hAnsi="Times New Roman" w:cs="Times New Roman"/>
                <w:color w:val="000000"/>
                <w:sz w:val="24"/>
                <w:szCs w:val="24"/>
              </w:rPr>
              <w:t>735</w:t>
            </w:r>
          </w:p>
          <w:p w:rsidR="00082B85" w:rsidRPr="00765F91" w:rsidRDefault="00082B85" w:rsidP="002A5233">
            <w:pPr>
              <w:tabs>
                <w:tab w:val="left" w:pos="720"/>
              </w:tabs>
              <w:jc w:val="center"/>
              <w:rPr>
                <w:rFonts w:ascii="Times New Roman" w:hAnsi="Times New Roman" w:cs="Times New Roman"/>
                <w:color w:val="000000"/>
                <w:sz w:val="24"/>
                <w:szCs w:val="24"/>
              </w:rPr>
            </w:pPr>
            <w:r w:rsidRPr="00765F91">
              <w:rPr>
                <w:rFonts w:ascii="Times New Roman" w:hAnsi="Times New Roman" w:cs="Times New Roman"/>
                <w:color w:val="000000"/>
                <w:sz w:val="24"/>
                <w:szCs w:val="24"/>
              </w:rPr>
              <w:t>(21)</w:t>
            </w:r>
          </w:p>
          <w:p w:rsidR="00082B85" w:rsidRPr="00765F91" w:rsidRDefault="00082B85" w:rsidP="002A5233">
            <w:pPr>
              <w:tabs>
                <w:tab w:val="left" w:pos="720"/>
              </w:tabs>
              <w:jc w:val="center"/>
              <w:rPr>
                <w:rFonts w:ascii="Times New Roman" w:hAnsi="Times New Roman" w:cs="Times New Roman"/>
                <w:color w:val="000000"/>
                <w:sz w:val="24"/>
                <w:szCs w:val="24"/>
              </w:rPr>
            </w:pPr>
          </w:p>
        </w:tc>
      </w:tr>
      <w:tr w:rsidR="00082B85" w:rsidRPr="00765F91" w:rsidTr="002A5233">
        <w:trPr>
          <w:jc w:val="center"/>
        </w:trPr>
        <w:tc>
          <w:tcPr>
            <w:tcW w:w="3343" w:type="dxa"/>
            <w:tcBorders>
              <w:top w:val="single" w:sz="4" w:space="0" w:color="auto"/>
              <w:left w:val="single" w:sz="4" w:space="0" w:color="auto"/>
              <w:bottom w:val="single" w:sz="4" w:space="0" w:color="auto"/>
              <w:right w:val="single" w:sz="4" w:space="0" w:color="auto"/>
            </w:tcBorders>
            <w:hideMark/>
          </w:tcPr>
          <w:p w:rsidR="00082B85" w:rsidRPr="00765F91" w:rsidRDefault="00082B85" w:rsidP="002A5233">
            <w:pPr>
              <w:tabs>
                <w:tab w:val="left" w:pos="720"/>
              </w:tabs>
              <w:jc w:val="both"/>
              <w:rPr>
                <w:rFonts w:ascii="Times New Roman" w:hAnsi="Times New Roman" w:cs="Times New Roman"/>
                <w:color w:val="000000"/>
                <w:sz w:val="24"/>
                <w:szCs w:val="24"/>
              </w:rPr>
            </w:pPr>
            <w:r w:rsidRPr="00765F91">
              <w:rPr>
                <w:rFonts w:ascii="Times New Roman" w:hAnsi="Times New Roman" w:cs="Times New Roman"/>
                <w:color w:val="000000"/>
                <w:sz w:val="24"/>
                <w:szCs w:val="24"/>
              </w:rPr>
              <w:t xml:space="preserve">Neformalusis vaikų švietimas </w:t>
            </w:r>
          </w:p>
        </w:tc>
        <w:tc>
          <w:tcPr>
            <w:tcW w:w="1985" w:type="dxa"/>
            <w:tcBorders>
              <w:top w:val="single" w:sz="4" w:space="0" w:color="auto"/>
              <w:left w:val="single" w:sz="4" w:space="0" w:color="auto"/>
              <w:bottom w:val="single" w:sz="4" w:space="0" w:color="auto"/>
              <w:right w:val="single" w:sz="4" w:space="0" w:color="auto"/>
            </w:tcBorders>
            <w:hideMark/>
          </w:tcPr>
          <w:p w:rsidR="00082B85" w:rsidRPr="00765F91" w:rsidRDefault="00FF4B04" w:rsidP="002A5233">
            <w:pPr>
              <w:tabs>
                <w:tab w:val="left" w:pos="720"/>
              </w:tabs>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r w:rsidR="00082B85" w:rsidRPr="00765F91">
              <w:rPr>
                <w:rFonts w:ascii="Times New Roman" w:hAnsi="Times New Roman" w:cs="Times New Roman"/>
                <w:color w:val="000000"/>
                <w:sz w:val="24"/>
                <w:szCs w:val="24"/>
              </w:rPr>
              <w:t xml:space="preserve"> (1)</w:t>
            </w:r>
          </w:p>
        </w:tc>
        <w:tc>
          <w:tcPr>
            <w:tcW w:w="2037" w:type="dxa"/>
            <w:tcBorders>
              <w:top w:val="single" w:sz="4" w:space="0" w:color="auto"/>
              <w:left w:val="single" w:sz="4" w:space="0" w:color="auto"/>
              <w:bottom w:val="single" w:sz="4" w:space="0" w:color="auto"/>
              <w:right w:val="single" w:sz="4" w:space="0" w:color="auto"/>
            </w:tcBorders>
            <w:hideMark/>
          </w:tcPr>
          <w:p w:rsidR="00082B85" w:rsidRPr="00765F91" w:rsidRDefault="00FF4B04" w:rsidP="002A5233">
            <w:pPr>
              <w:tabs>
                <w:tab w:val="left" w:pos="720"/>
              </w:tabs>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r w:rsidR="00082B85" w:rsidRPr="00765F91">
              <w:rPr>
                <w:rFonts w:ascii="Times New Roman" w:hAnsi="Times New Roman" w:cs="Times New Roman"/>
                <w:color w:val="000000"/>
                <w:sz w:val="24"/>
                <w:szCs w:val="24"/>
              </w:rPr>
              <w:t xml:space="preserve"> (1)</w:t>
            </w:r>
          </w:p>
        </w:tc>
      </w:tr>
    </w:tbl>
    <w:p w:rsidR="00D127F2" w:rsidRDefault="00D127F2" w:rsidP="00D127F2">
      <w:pPr>
        <w:tabs>
          <w:tab w:val="left" w:pos="720"/>
        </w:tabs>
        <w:rPr>
          <w:bCs/>
          <w:color w:val="000000"/>
          <w:sz w:val="20"/>
        </w:rPr>
      </w:pPr>
      <w:r>
        <w:rPr>
          <w:bCs/>
          <w:color w:val="000000"/>
          <w:sz w:val="20"/>
        </w:rPr>
        <w:t xml:space="preserve">Pastabos: </w:t>
      </w:r>
    </w:p>
    <w:p w:rsidR="00D127F2" w:rsidRDefault="00D127F2" w:rsidP="00D127F2">
      <w:pPr>
        <w:tabs>
          <w:tab w:val="left" w:pos="720"/>
        </w:tabs>
        <w:jc w:val="both"/>
        <w:rPr>
          <w:color w:val="000000"/>
          <w:sz w:val="20"/>
        </w:rPr>
      </w:pPr>
      <w:r>
        <w:rPr>
          <w:bCs/>
          <w:color w:val="000000"/>
          <w:sz w:val="20"/>
        </w:rPr>
        <w:t>* k</w:t>
      </w:r>
      <w:r>
        <w:rPr>
          <w:color w:val="000000"/>
          <w:sz w:val="20"/>
        </w:rPr>
        <w:t>albos ir bendravimo ugdymas</w:t>
      </w:r>
      <w:r>
        <w:rPr>
          <w:color w:val="000000"/>
          <w:sz w:val="20"/>
          <w:vertAlign w:val="superscript"/>
        </w:rPr>
        <w:t xml:space="preserve"> </w:t>
      </w:r>
      <w:r>
        <w:rPr>
          <w:bCs/>
          <w:color w:val="000000"/>
          <w:sz w:val="20"/>
        </w:rPr>
        <w:t xml:space="preserve">– veikla, kurią sudaro gestų kalba, </w:t>
      </w:r>
      <w:r>
        <w:rPr>
          <w:color w:val="000000"/>
          <w:sz w:val="20"/>
        </w:rPr>
        <w:t>sakytinė ir rašytinė lietuvių kalba,</w:t>
      </w:r>
      <w:r>
        <w:rPr>
          <w:bCs/>
          <w:color w:val="000000"/>
          <w:sz w:val="20"/>
        </w:rPr>
        <w:t xml:space="preserve"> yra skiriama kurtiems ir neprigirdintiems vaikams bei kitų komunikacijos sutrikimų turintiems vaikams, naudojantiems alternatyviąją komunikaciją;</w:t>
      </w:r>
    </w:p>
    <w:p w:rsidR="00D127F2" w:rsidRDefault="00D127F2" w:rsidP="00D127F2">
      <w:pPr>
        <w:tabs>
          <w:tab w:val="left" w:pos="720"/>
        </w:tabs>
        <w:jc w:val="both"/>
        <w:rPr>
          <w:color w:val="000000"/>
          <w:sz w:val="20"/>
        </w:rPr>
      </w:pPr>
      <w:r>
        <w:rPr>
          <w:color w:val="000000"/>
          <w:sz w:val="20"/>
        </w:rPr>
        <w:t>** veikla, kurią mokykla gali siūlyti, atsižvelgdama į mokinio galias, turimus išteklius;</w:t>
      </w:r>
    </w:p>
    <w:p w:rsidR="00D127F2" w:rsidRDefault="00D127F2" w:rsidP="00D127F2">
      <w:pPr>
        <w:tabs>
          <w:tab w:val="left" w:pos="720"/>
        </w:tabs>
        <w:jc w:val="both"/>
        <w:rPr>
          <w:color w:val="000000"/>
          <w:sz w:val="20"/>
        </w:rPr>
      </w:pPr>
      <w:r>
        <w:rPr>
          <w:color w:val="000000"/>
          <w:sz w:val="20"/>
        </w:rPr>
        <w:t>*** specialioji veikla, skiriama sutrikusioms funkcijoms lavinti, specialiajai pedagoginei pagalbai teikti, atsižvelgiant į mokinio sutrikimų pobūdį.</w:t>
      </w:r>
    </w:p>
    <w:p w:rsidR="00857B85" w:rsidRDefault="00857B85" w:rsidP="00613712">
      <w:pPr>
        <w:tabs>
          <w:tab w:val="left" w:pos="720"/>
          <w:tab w:val="left" w:pos="1980"/>
        </w:tabs>
        <w:jc w:val="center"/>
        <w:rPr>
          <w:b/>
          <w:lang w:eastAsia="ja-JP"/>
        </w:rPr>
      </w:pPr>
    </w:p>
    <w:p w:rsidR="00857B85" w:rsidRDefault="00857B85" w:rsidP="00613712">
      <w:pPr>
        <w:tabs>
          <w:tab w:val="left" w:pos="720"/>
          <w:tab w:val="left" w:pos="1980"/>
        </w:tabs>
        <w:jc w:val="center"/>
        <w:rPr>
          <w:b/>
          <w:lang w:eastAsia="ja-JP"/>
        </w:rPr>
      </w:pPr>
    </w:p>
    <w:p w:rsidR="009131C6" w:rsidRPr="005F6FB9" w:rsidRDefault="00BD15B6" w:rsidP="009131C6">
      <w:pPr>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50</w:t>
      </w:r>
      <w:r w:rsidR="009131C6" w:rsidRPr="005F6FB9">
        <w:rPr>
          <w:rFonts w:ascii="Times New Roman" w:hAnsi="Times New Roman" w:cs="Times New Roman"/>
          <w:color w:val="000000"/>
          <w:sz w:val="24"/>
          <w:szCs w:val="24"/>
        </w:rPr>
        <w:t>.</w:t>
      </w:r>
      <w:r>
        <w:rPr>
          <w:rFonts w:ascii="Times New Roman" w:hAnsi="Times New Roman" w:cs="Times New Roman"/>
          <w:color w:val="000000"/>
          <w:sz w:val="24"/>
          <w:szCs w:val="24"/>
        </w:rPr>
        <w:t>1</w:t>
      </w:r>
      <w:r w:rsidR="009131C6" w:rsidRPr="005F6FB9">
        <w:rPr>
          <w:rFonts w:ascii="Times New Roman" w:hAnsi="Times New Roman" w:cs="Times New Roman"/>
          <w:color w:val="000000"/>
          <w:sz w:val="24"/>
          <w:szCs w:val="24"/>
        </w:rPr>
        <w:t xml:space="preserve">. mokiniui, turinčiam įvairiapusių raidos sutrikimų (autizmas ir kt.), rengiant mokinio individualų ugdymo planą galima skirti 35 ir daugiau pamokų per metus (1 ir daugiau pamokų per savaitę) komunikacijai ir kalbos suvokimui didinti, sunkumams socialinėse situacijose įveikti ir socialiniams ryšiams ugdymo įstaigoje formuoti, sensorinėms problemoms spręsti, kitiems įgūdžiams, reikalingiems socialinei </w:t>
      </w:r>
      <w:proofErr w:type="spellStart"/>
      <w:r w:rsidR="009131C6" w:rsidRPr="005F6FB9">
        <w:rPr>
          <w:rFonts w:ascii="Times New Roman" w:hAnsi="Times New Roman" w:cs="Times New Roman"/>
          <w:color w:val="000000"/>
          <w:sz w:val="24"/>
          <w:szCs w:val="24"/>
        </w:rPr>
        <w:t>įtraukčiai</w:t>
      </w:r>
      <w:proofErr w:type="spellEnd"/>
      <w:r w:rsidR="009131C6" w:rsidRPr="005F6FB9">
        <w:rPr>
          <w:rFonts w:ascii="Times New Roman" w:hAnsi="Times New Roman" w:cs="Times New Roman"/>
          <w:color w:val="000000"/>
          <w:sz w:val="24"/>
          <w:szCs w:val="24"/>
        </w:rPr>
        <w:t xml:space="preserve"> formuoti, dienotvarkei rengti ir jos laikymosi įgūdžiams formuoti;</w:t>
      </w:r>
    </w:p>
    <w:p w:rsidR="009131C6" w:rsidRPr="005F6FB9" w:rsidRDefault="00BD15B6" w:rsidP="00BD15B6">
      <w:pPr>
        <w:tabs>
          <w:tab w:val="left" w:pos="0"/>
          <w:tab w:val="left" w:pos="720"/>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50</w:t>
      </w:r>
      <w:r w:rsidR="009131C6" w:rsidRPr="005F6FB9">
        <w:rPr>
          <w:rFonts w:ascii="Times New Roman" w:hAnsi="Times New Roman" w:cs="Times New Roman"/>
          <w:color w:val="000000"/>
          <w:sz w:val="24"/>
          <w:szCs w:val="24"/>
        </w:rPr>
        <w:t>.</w:t>
      </w:r>
      <w:r>
        <w:rPr>
          <w:rFonts w:ascii="Times New Roman" w:hAnsi="Times New Roman" w:cs="Times New Roman"/>
          <w:color w:val="000000"/>
          <w:sz w:val="24"/>
          <w:szCs w:val="24"/>
        </w:rPr>
        <w:t>2</w:t>
      </w:r>
      <w:r w:rsidR="009131C6" w:rsidRPr="005F6FB9">
        <w:rPr>
          <w:rFonts w:ascii="Times New Roman" w:hAnsi="Times New Roman" w:cs="Times New Roman"/>
          <w:color w:val="000000"/>
          <w:sz w:val="24"/>
          <w:szCs w:val="24"/>
        </w:rPr>
        <w:t>. dalį formaliojo švietimo veiklų / pamokų ir neformalųjį vaikų švietimą rekomenduojama organizuoti su bendrųjų klasių mokiniais;</w:t>
      </w:r>
    </w:p>
    <w:p w:rsidR="009131C6" w:rsidRPr="005F6FB9" w:rsidRDefault="00BD15B6" w:rsidP="00BD15B6">
      <w:pPr>
        <w:tabs>
          <w:tab w:val="left" w:pos="0"/>
          <w:tab w:val="left" w:pos="720"/>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50</w:t>
      </w:r>
      <w:r w:rsidR="009131C6" w:rsidRPr="005F6FB9">
        <w:rPr>
          <w:rFonts w:ascii="Times New Roman" w:hAnsi="Times New Roman" w:cs="Times New Roman"/>
          <w:color w:val="000000"/>
          <w:sz w:val="24"/>
          <w:szCs w:val="24"/>
        </w:rPr>
        <w:t>.</w:t>
      </w:r>
      <w:r>
        <w:rPr>
          <w:rFonts w:ascii="Times New Roman" w:hAnsi="Times New Roman" w:cs="Times New Roman"/>
          <w:color w:val="000000"/>
          <w:sz w:val="24"/>
          <w:szCs w:val="24"/>
        </w:rPr>
        <w:t>3</w:t>
      </w:r>
      <w:r w:rsidR="009131C6" w:rsidRPr="005F6FB9">
        <w:rPr>
          <w:rFonts w:ascii="Times New Roman" w:hAnsi="Times New Roman" w:cs="Times New Roman"/>
          <w:color w:val="000000"/>
          <w:sz w:val="24"/>
          <w:szCs w:val="24"/>
        </w:rPr>
        <w:t>. neformalųjį vaikų švietimą galima organizuoti ir per mokinių atostogas (išskyrus vasaros atostogas);</w:t>
      </w:r>
    </w:p>
    <w:p w:rsidR="009131C6" w:rsidRPr="005F6FB9" w:rsidRDefault="00BD15B6" w:rsidP="00BD15B6">
      <w:pPr>
        <w:tabs>
          <w:tab w:val="left" w:pos="720"/>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50</w:t>
      </w:r>
      <w:r w:rsidR="009131C6" w:rsidRPr="005F6FB9">
        <w:rPr>
          <w:rFonts w:ascii="Times New Roman" w:hAnsi="Times New Roman" w:cs="Times New Roman"/>
          <w:color w:val="000000"/>
          <w:sz w:val="24"/>
          <w:szCs w:val="24"/>
        </w:rPr>
        <w:t>.</w:t>
      </w:r>
      <w:r>
        <w:rPr>
          <w:rFonts w:ascii="Times New Roman" w:hAnsi="Times New Roman" w:cs="Times New Roman"/>
          <w:color w:val="000000"/>
          <w:sz w:val="24"/>
          <w:szCs w:val="24"/>
        </w:rPr>
        <w:t>4</w:t>
      </w:r>
      <w:r w:rsidR="009131C6" w:rsidRPr="005F6FB9">
        <w:rPr>
          <w:rFonts w:ascii="Times New Roman" w:hAnsi="Times New Roman" w:cs="Times New Roman"/>
          <w:color w:val="000000"/>
          <w:sz w:val="24"/>
          <w:szCs w:val="24"/>
        </w:rPr>
        <w:t xml:space="preserve">. ugdymo veiklos mokytojo nuožiūra gali būti jungiamos, keičiamos, atsižvelgiant į mokinio poreikius, sveikatos būklę, kitų ugdymo ir švietimo pagalbos teikimo procese dalyvaujančių specialistų rekomendacijas; </w:t>
      </w:r>
    </w:p>
    <w:p w:rsidR="009131C6" w:rsidRPr="005F6FB9" w:rsidRDefault="00BD15B6" w:rsidP="00BD15B6">
      <w:pPr>
        <w:tabs>
          <w:tab w:val="left" w:pos="720"/>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50</w:t>
      </w:r>
      <w:r w:rsidR="009131C6" w:rsidRPr="005F6FB9">
        <w:rPr>
          <w:rFonts w:ascii="Times New Roman" w:hAnsi="Times New Roman" w:cs="Times New Roman"/>
          <w:color w:val="000000"/>
          <w:sz w:val="24"/>
          <w:szCs w:val="24"/>
        </w:rPr>
        <w:t>.</w:t>
      </w:r>
      <w:r>
        <w:rPr>
          <w:rFonts w:ascii="Times New Roman" w:hAnsi="Times New Roman" w:cs="Times New Roman"/>
          <w:color w:val="000000"/>
          <w:sz w:val="24"/>
          <w:szCs w:val="24"/>
        </w:rPr>
        <w:t>5</w:t>
      </w:r>
      <w:r w:rsidR="009131C6" w:rsidRPr="005F6FB9">
        <w:rPr>
          <w:rFonts w:ascii="Times New Roman" w:hAnsi="Times New Roman" w:cs="Times New Roman"/>
          <w:color w:val="000000"/>
          <w:sz w:val="24"/>
          <w:szCs w:val="24"/>
        </w:rPr>
        <w:t xml:space="preserve">. mokiniui, sergančiam cerebriniu paralyžiumi ar turinčiam vidutinių, sunkių ar labai sunkių judesio ir padėties sutrikimų, gydomojo fizinio ugdymo pratyboms skiriama ne mažiau kaip 70 pamokų per metus kiekvienam mokiniui; </w:t>
      </w:r>
    </w:p>
    <w:p w:rsidR="009131C6" w:rsidRDefault="00BD15B6" w:rsidP="00BD15B6">
      <w:pPr>
        <w:tabs>
          <w:tab w:val="left" w:pos="720"/>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50</w:t>
      </w:r>
      <w:r w:rsidR="009131C6" w:rsidRPr="005F6FB9">
        <w:rPr>
          <w:rFonts w:ascii="Times New Roman" w:hAnsi="Times New Roman" w:cs="Times New Roman"/>
          <w:color w:val="000000"/>
          <w:sz w:val="24"/>
          <w:szCs w:val="24"/>
        </w:rPr>
        <w:t>.</w:t>
      </w:r>
      <w:r>
        <w:rPr>
          <w:rFonts w:ascii="Times New Roman" w:hAnsi="Times New Roman" w:cs="Times New Roman"/>
          <w:color w:val="000000"/>
          <w:sz w:val="24"/>
          <w:szCs w:val="24"/>
        </w:rPr>
        <w:t>6</w:t>
      </w:r>
      <w:r w:rsidR="009131C6" w:rsidRPr="005F6FB9">
        <w:rPr>
          <w:rFonts w:ascii="Times New Roman" w:hAnsi="Times New Roman" w:cs="Times New Roman"/>
          <w:color w:val="000000"/>
          <w:sz w:val="24"/>
          <w:szCs w:val="24"/>
        </w:rPr>
        <w:t xml:space="preserve">. mokiniui, turinčiam kalbėjimo ir kalbos sutrikimų, individualioms ir grupinėms specialiosioms, logopedo pratyboms 1–4 klasėse galima skiriama  35 pamokų per metus (1 pamoką per savaitę), jas išdėstant tolygiai ar pagal mokinio poreikius, specialistų rekomendacijas, mokyklos vaiko gerovės komisijos </w:t>
      </w:r>
      <w:r w:rsidR="006F7298" w:rsidRPr="005F6FB9">
        <w:rPr>
          <w:rFonts w:ascii="Times New Roman" w:hAnsi="Times New Roman" w:cs="Times New Roman"/>
          <w:color w:val="000000"/>
          <w:sz w:val="24"/>
          <w:szCs w:val="24"/>
        </w:rPr>
        <w:t>rekomendacijas, kreipiantis mokytojui, kuris moko vaiką.</w:t>
      </w:r>
    </w:p>
    <w:p w:rsidR="00BD15B6" w:rsidRDefault="00BD15B6" w:rsidP="009131C6">
      <w:pPr>
        <w:tabs>
          <w:tab w:val="left" w:pos="720"/>
        </w:tabs>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51</w:t>
      </w:r>
      <w:r w:rsidRPr="009B3619">
        <w:rPr>
          <w:rFonts w:ascii="Times New Roman" w:hAnsi="Times New Roman" w:cs="Times New Roman"/>
          <w:color w:val="000000"/>
          <w:sz w:val="24"/>
          <w:szCs w:val="24"/>
        </w:rPr>
        <w:t>. Mokiniui, kuris mokosi pagal pradinio ugdymo individualizuotą programą, ugdymo planas</w:t>
      </w:r>
      <w:r>
        <w:rPr>
          <w:rFonts w:ascii="Times New Roman" w:hAnsi="Times New Roman" w:cs="Times New Roman"/>
          <w:color w:val="000000"/>
          <w:sz w:val="24"/>
          <w:szCs w:val="24"/>
        </w:rPr>
        <w:t xml:space="preserve"> ir tvarkaraščiai mokiniui </w:t>
      </w:r>
      <w:r w:rsidRPr="009B361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Centre </w:t>
      </w:r>
      <w:r w:rsidRPr="009B3619">
        <w:rPr>
          <w:rFonts w:ascii="Times New Roman" w:hAnsi="Times New Roman" w:cs="Times New Roman"/>
          <w:color w:val="000000"/>
          <w:sz w:val="24"/>
          <w:szCs w:val="24"/>
        </w:rPr>
        <w:t>sudaromas</w:t>
      </w:r>
      <w:r>
        <w:rPr>
          <w:rFonts w:ascii="Times New Roman" w:hAnsi="Times New Roman" w:cs="Times New Roman"/>
          <w:color w:val="000000"/>
          <w:sz w:val="24"/>
          <w:szCs w:val="24"/>
        </w:rPr>
        <w:t xml:space="preserve"> individuliai, atsižvelgiant į specialiuosius ugdymosi poreikius ir skiriamą švietimo pagalbą.</w:t>
      </w:r>
      <w:r w:rsidRPr="00BD15B6">
        <w:rPr>
          <w:rFonts w:ascii="Times New Roman" w:hAnsi="Times New Roman" w:cs="Times New Roman"/>
          <w:color w:val="000000"/>
          <w:sz w:val="24"/>
          <w:szCs w:val="24"/>
        </w:rPr>
        <w:t xml:space="preserve"> </w:t>
      </w:r>
    </w:p>
    <w:p w:rsidR="00BD15B6" w:rsidRPr="005F6FB9" w:rsidRDefault="00BD15B6" w:rsidP="009131C6">
      <w:pPr>
        <w:tabs>
          <w:tab w:val="left" w:pos="720"/>
        </w:tabs>
        <w:spacing w:line="360" w:lineRule="auto"/>
        <w:ind w:firstLine="567"/>
        <w:jc w:val="both"/>
        <w:rPr>
          <w:rFonts w:ascii="Times New Roman" w:hAnsi="Times New Roman" w:cs="Times New Roman"/>
          <w:color w:val="000000"/>
          <w:sz w:val="24"/>
          <w:szCs w:val="24"/>
        </w:rPr>
      </w:pPr>
    </w:p>
    <w:p w:rsidR="007C1A59" w:rsidRPr="005F6FB9" w:rsidRDefault="00661C21" w:rsidP="007C1A59">
      <w:pPr>
        <w:tabs>
          <w:tab w:val="left" w:pos="720"/>
          <w:tab w:val="left" w:pos="1980"/>
        </w:tabs>
        <w:jc w:val="center"/>
        <w:rPr>
          <w:rFonts w:ascii="Times New Roman" w:hAnsi="Times New Roman" w:cs="Times New Roman"/>
          <w:b/>
          <w:sz w:val="24"/>
          <w:szCs w:val="24"/>
        </w:rPr>
      </w:pPr>
      <w:bookmarkStart w:id="25" w:name="_Hlk112854525"/>
      <w:bookmarkEnd w:id="23"/>
      <w:r>
        <w:rPr>
          <w:rFonts w:ascii="Times New Roman" w:hAnsi="Times New Roman" w:cs="Times New Roman"/>
          <w:b/>
          <w:sz w:val="24"/>
          <w:szCs w:val="24"/>
        </w:rPr>
        <w:t xml:space="preserve">TREČIASIS </w:t>
      </w:r>
      <w:r w:rsidRPr="005F6FB9">
        <w:rPr>
          <w:rFonts w:ascii="Times New Roman" w:hAnsi="Times New Roman" w:cs="Times New Roman"/>
          <w:b/>
          <w:sz w:val="24"/>
          <w:szCs w:val="24"/>
        </w:rPr>
        <w:t xml:space="preserve"> </w:t>
      </w:r>
      <w:r w:rsidR="006F7298" w:rsidRPr="005F6FB9">
        <w:rPr>
          <w:rFonts w:ascii="Times New Roman" w:hAnsi="Times New Roman" w:cs="Times New Roman"/>
          <w:b/>
          <w:sz w:val="24"/>
          <w:szCs w:val="24"/>
        </w:rPr>
        <w:t>SKIRSNIS</w:t>
      </w:r>
    </w:p>
    <w:p w:rsidR="007C1A59" w:rsidRPr="007C1A59" w:rsidRDefault="007C1A59" w:rsidP="007C1A59">
      <w:pPr>
        <w:tabs>
          <w:tab w:val="left" w:pos="720"/>
          <w:tab w:val="left" w:pos="1980"/>
        </w:tabs>
        <w:jc w:val="center"/>
        <w:rPr>
          <w:rFonts w:ascii="Times New Roman" w:hAnsi="Times New Roman" w:cs="Times New Roman"/>
          <w:b/>
          <w:sz w:val="24"/>
          <w:szCs w:val="24"/>
          <w:lang w:eastAsia="ja-JP"/>
        </w:rPr>
      </w:pPr>
      <w:bookmarkStart w:id="26" w:name="_Hlk112755861"/>
      <w:r w:rsidRPr="007C1A59">
        <w:rPr>
          <w:rFonts w:ascii="Times New Roman" w:hAnsi="Times New Roman" w:cs="Times New Roman"/>
          <w:b/>
          <w:sz w:val="24"/>
          <w:szCs w:val="24"/>
          <w:lang w:eastAsia="ja-JP"/>
        </w:rPr>
        <w:t>PAGRINDINIO UGDYMO INDIVIDUALIZUOTOS PROGRAMOS ĮGYVENDINIMAS</w:t>
      </w:r>
    </w:p>
    <w:p w:rsidR="007C1A59" w:rsidRDefault="007C1A59" w:rsidP="006A3D92">
      <w:pPr>
        <w:tabs>
          <w:tab w:val="left" w:pos="720"/>
          <w:tab w:val="left" w:pos="1980"/>
        </w:tabs>
        <w:spacing w:line="360" w:lineRule="auto"/>
        <w:jc w:val="center"/>
        <w:rPr>
          <w:b/>
          <w:lang w:eastAsia="ja-JP"/>
        </w:rPr>
      </w:pPr>
    </w:p>
    <w:bookmarkEnd w:id="25"/>
    <w:p w:rsidR="007C1A59" w:rsidRDefault="00BD15B6" w:rsidP="006A3D92">
      <w:pPr>
        <w:spacing w:line="360" w:lineRule="auto"/>
        <w:ind w:firstLine="567"/>
        <w:jc w:val="both"/>
        <w:rPr>
          <w:rFonts w:ascii="Times New Roman" w:hAnsi="Times New Roman" w:cs="Times New Roman"/>
          <w:sz w:val="24"/>
          <w:szCs w:val="24"/>
          <w:lang w:eastAsia="ja-JP"/>
        </w:rPr>
      </w:pPr>
      <w:r>
        <w:rPr>
          <w:rFonts w:ascii="Times New Roman" w:hAnsi="Times New Roman" w:cs="Times New Roman"/>
          <w:sz w:val="24"/>
          <w:szCs w:val="24"/>
          <w:lang w:eastAsia="ja-JP"/>
        </w:rPr>
        <w:t>52</w:t>
      </w:r>
      <w:r w:rsidR="007C1A59" w:rsidRPr="00573A3B">
        <w:rPr>
          <w:rFonts w:ascii="Times New Roman" w:hAnsi="Times New Roman" w:cs="Times New Roman"/>
          <w:sz w:val="24"/>
          <w:szCs w:val="24"/>
          <w:lang w:eastAsia="ja-JP"/>
        </w:rPr>
        <w:t>. Mokiniui, kuris mokosi pagal pagrindinio ugdymo individualizuotą programą dėl nežymaus intelekto sutrikimo, ugdymo planas rengiamas vadovaujantis Bendrųjų ugdymo planų 109 punkte nustatytų dalykų programoms įgyvendinti pamokų skaičiumi, kuris, atsižvelgiant į mokymosi formą ir mokymo proceso organizavimo būdą, gali būti koreguojamas iki 35 procentų, pritaikant ugdymo turinį asmens specialiesiems ugdymosi poreikiams ir individualiam ugdymo planui įgyvendinti:</w:t>
      </w:r>
    </w:p>
    <w:p w:rsidR="00CB70CE" w:rsidRPr="00BD15B6" w:rsidRDefault="00BD15B6" w:rsidP="00BD15B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sidRPr="00BD15B6">
        <w:rPr>
          <w:rFonts w:ascii="Times New Roman" w:hAnsi="Times New Roman" w:cs="Times New Roman"/>
          <w:szCs w:val="24"/>
        </w:rPr>
        <w:t>53</w:t>
      </w:r>
      <w:r w:rsidR="00CB70CE" w:rsidRPr="00BD15B6">
        <w:rPr>
          <w:rFonts w:ascii="Times New Roman" w:hAnsi="Times New Roman" w:cs="Times New Roman"/>
          <w:szCs w:val="24"/>
        </w:rPr>
        <w:t>.</w:t>
      </w:r>
      <w:r w:rsidR="005F654E" w:rsidRPr="00BD15B6">
        <w:rPr>
          <w:rFonts w:ascii="Times New Roman" w:hAnsi="Times New Roman" w:cs="Times New Roman"/>
          <w:szCs w:val="24"/>
        </w:rPr>
        <w:t>1</w:t>
      </w:r>
      <w:r w:rsidR="00CB70CE" w:rsidRPr="00BD15B6">
        <w:rPr>
          <w:rFonts w:ascii="Times New Roman" w:hAnsi="Times New Roman" w:cs="Times New Roman"/>
          <w:sz w:val="24"/>
          <w:szCs w:val="24"/>
        </w:rPr>
        <w:t>. besimokantįjį pagal individualizuotą pagrindinio ugdymo programą pagrindinio ugdymo programoje prasidedančių dalykų pradėti mokyti metais vėliau, juos sieti su praktiniais mokinio interesais, kasdiene gyvenimo patirtimi; mokymas gali būti organizuojamas atskiromis veiklomis;</w:t>
      </w:r>
    </w:p>
    <w:p w:rsidR="007C1A59" w:rsidRPr="00BD15B6" w:rsidRDefault="00BD15B6" w:rsidP="00BD15B6">
      <w:pPr>
        <w:spacing w:line="360" w:lineRule="auto"/>
        <w:jc w:val="both"/>
        <w:rPr>
          <w:rFonts w:ascii="Times New Roman" w:hAnsi="Times New Roman" w:cs="Times New Roman"/>
          <w:sz w:val="24"/>
          <w:szCs w:val="24"/>
        </w:rPr>
      </w:pPr>
      <w:r w:rsidRPr="00BD15B6">
        <w:rPr>
          <w:rFonts w:ascii="Times New Roman" w:hAnsi="Times New Roman" w:cs="Times New Roman"/>
          <w:sz w:val="24"/>
          <w:szCs w:val="24"/>
        </w:rPr>
        <w:t>53</w:t>
      </w:r>
      <w:r w:rsidR="007C1A59" w:rsidRPr="00BD15B6">
        <w:rPr>
          <w:rFonts w:ascii="Times New Roman" w:hAnsi="Times New Roman" w:cs="Times New Roman"/>
          <w:sz w:val="24"/>
          <w:szCs w:val="24"/>
        </w:rPr>
        <w:t xml:space="preserve">.1. keičiamas (mažinamas, didinamas) dalykams skirtų pamokų skaičius; </w:t>
      </w:r>
    </w:p>
    <w:p w:rsidR="007C1A59" w:rsidRPr="00BD15B6" w:rsidRDefault="00BD15B6" w:rsidP="00BD15B6">
      <w:pPr>
        <w:spacing w:line="360" w:lineRule="auto"/>
        <w:jc w:val="both"/>
        <w:rPr>
          <w:rFonts w:ascii="Times New Roman" w:hAnsi="Times New Roman" w:cs="Times New Roman"/>
          <w:sz w:val="24"/>
          <w:szCs w:val="24"/>
        </w:rPr>
      </w:pPr>
      <w:r w:rsidRPr="00BD15B6">
        <w:rPr>
          <w:rFonts w:ascii="Times New Roman" w:hAnsi="Times New Roman" w:cs="Times New Roman"/>
          <w:sz w:val="24"/>
          <w:szCs w:val="24"/>
        </w:rPr>
        <w:t>53</w:t>
      </w:r>
      <w:r w:rsidR="007C1A59" w:rsidRPr="00BD15B6">
        <w:rPr>
          <w:rFonts w:ascii="Times New Roman" w:hAnsi="Times New Roman" w:cs="Times New Roman"/>
          <w:sz w:val="24"/>
          <w:szCs w:val="24"/>
        </w:rPr>
        <w:t>.2. numatoma papildoma mokytojo pagalba;</w:t>
      </w:r>
    </w:p>
    <w:p w:rsidR="007C1A59" w:rsidRPr="00BD15B6" w:rsidRDefault="00BD15B6" w:rsidP="00BD15B6">
      <w:pPr>
        <w:spacing w:line="360" w:lineRule="auto"/>
        <w:jc w:val="both"/>
        <w:rPr>
          <w:rFonts w:ascii="Times New Roman" w:hAnsi="Times New Roman" w:cs="Times New Roman"/>
          <w:sz w:val="24"/>
          <w:szCs w:val="24"/>
        </w:rPr>
      </w:pPr>
      <w:r w:rsidRPr="00BD15B6">
        <w:rPr>
          <w:rFonts w:ascii="Times New Roman" w:hAnsi="Times New Roman" w:cs="Times New Roman"/>
          <w:sz w:val="24"/>
          <w:szCs w:val="24"/>
        </w:rPr>
        <w:t>53</w:t>
      </w:r>
      <w:r w:rsidR="007C1A59" w:rsidRPr="00BD15B6">
        <w:rPr>
          <w:rFonts w:ascii="Times New Roman" w:hAnsi="Times New Roman" w:cs="Times New Roman"/>
          <w:sz w:val="24"/>
          <w:szCs w:val="24"/>
        </w:rPr>
        <w:t>.3. planuojamos specialiosios pamokos;</w:t>
      </w:r>
    </w:p>
    <w:p w:rsidR="007C1A59" w:rsidRPr="00BD15B6" w:rsidRDefault="00BD15B6" w:rsidP="00BD15B6">
      <w:pPr>
        <w:spacing w:line="360" w:lineRule="auto"/>
        <w:jc w:val="both"/>
        <w:rPr>
          <w:rFonts w:ascii="Times New Roman" w:hAnsi="Times New Roman" w:cs="Times New Roman"/>
          <w:sz w:val="24"/>
          <w:szCs w:val="24"/>
        </w:rPr>
      </w:pPr>
      <w:r w:rsidRPr="00BD15B6">
        <w:rPr>
          <w:rFonts w:ascii="Times New Roman" w:hAnsi="Times New Roman" w:cs="Times New Roman"/>
          <w:sz w:val="24"/>
          <w:szCs w:val="24"/>
        </w:rPr>
        <w:t>53</w:t>
      </w:r>
      <w:r w:rsidR="007C1A59" w:rsidRPr="00BD15B6">
        <w:rPr>
          <w:rFonts w:ascii="Times New Roman" w:hAnsi="Times New Roman" w:cs="Times New Roman"/>
          <w:sz w:val="24"/>
          <w:szCs w:val="24"/>
        </w:rPr>
        <w:t>.4. didinamas pamokų skaičius, skirtas meniniam, technologiniam ugdymui, kitiems dalykams mokyti, socialinei veiklai, karjeros ugdymo kompetencijoms ugdyti;</w:t>
      </w:r>
    </w:p>
    <w:p w:rsidR="007C1A59" w:rsidRPr="00BD15B6" w:rsidRDefault="00BD15B6" w:rsidP="00BD15B6">
      <w:pPr>
        <w:spacing w:line="360" w:lineRule="auto"/>
        <w:jc w:val="both"/>
        <w:rPr>
          <w:rFonts w:ascii="Times New Roman" w:hAnsi="Times New Roman" w:cs="Times New Roman"/>
          <w:sz w:val="24"/>
          <w:szCs w:val="24"/>
        </w:rPr>
      </w:pPr>
      <w:r w:rsidRPr="00BD15B6">
        <w:rPr>
          <w:rFonts w:ascii="Times New Roman" w:hAnsi="Times New Roman" w:cs="Times New Roman"/>
          <w:sz w:val="24"/>
          <w:szCs w:val="24"/>
        </w:rPr>
        <w:t>53</w:t>
      </w:r>
      <w:r w:rsidR="007C1A59" w:rsidRPr="00BD15B6">
        <w:rPr>
          <w:rFonts w:ascii="Times New Roman" w:hAnsi="Times New Roman" w:cs="Times New Roman"/>
          <w:sz w:val="24"/>
          <w:szCs w:val="24"/>
        </w:rPr>
        <w:t>.5. keičiamas specialiųjų pamokų, pratybų ir individualiai pagalbai skiriamų valandų (pamokų) skaičius per mokslo metus, atsižvelgiant į mokinio reikmes, švietimo pagalbos specialistų, vaiko gerovės komisijos ar pedagoginės psichologinės tarnybos rekomendacijas;</w:t>
      </w:r>
    </w:p>
    <w:p w:rsidR="007C1A59" w:rsidRDefault="00BD15B6" w:rsidP="006A3D92">
      <w:pPr>
        <w:spacing w:line="360" w:lineRule="auto"/>
        <w:jc w:val="both"/>
        <w:rPr>
          <w:rFonts w:ascii="Times New Roman" w:hAnsi="Times New Roman" w:cs="Times New Roman"/>
          <w:sz w:val="24"/>
          <w:szCs w:val="24"/>
        </w:rPr>
      </w:pPr>
      <w:r>
        <w:rPr>
          <w:rFonts w:ascii="Times New Roman" w:hAnsi="Times New Roman" w:cs="Times New Roman"/>
          <w:sz w:val="24"/>
          <w:szCs w:val="24"/>
        </w:rPr>
        <w:t>53</w:t>
      </w:r>
      <w:r w:rsidR="007C1A59" w:rsidRPr="00573A3B">
        <w:rPr>
          <w:rFonts w:ascii="Times New Roman" w:hAnsi="Times New Roman" w:cs="Times New Roman"/>
          <w:sz w:val="24"/>
          <w:szCs w:val="24"/>
        </w:rPr>
        <w:t>.6. iki 74 pamokų per metus mažinamas minimalus privalomų pamokų skaičius, bet didinamas neformaliojo švietimo valandų skaičius ar organizuojamos veiklos, lavinančios praktinius gebėjimus;</w:t>
      </w:r>
    </w:p>
    <w:p w:rsidR="005F6FB9" w:rsidRPr="00573A3B" w:rsidRDefault="00BD15B6" w:rsidP="006A3D92">
      <w:pPr>
        <w:spacing w:line="360" w:lineRule="auto"/>
        <w:jc w:val="both"/>
        <w:rPr>
          <w:rFonts w:ascii="Times New Roman" w:hAnsi="Times New Roman" w:cs="Times New Roman"/>
          <w:sz w:val="24"/>
          <w:szCs w:val="24"/>
        </w:rPr>
      </w:pPr>
      <w:r>
        <w:rPr>
          <w:rFonts w:ascii="Times New Roman" w:hAnsi="Times New Roman" w:cs="Times New Roman"/>
          <w:sz w:val="24"/>
          <w:szCs w:val="24"/>
        </w:rPr>
        <w:t>53</w:t>
      </w:r>
      <w:r w:rsidR="005F6FB9" w:rsidRPr="00573A3B">
        <w:rPr>
          <w:rFonts w:ascii="Times New Roman" w:hAnsi="Times New Roman" w:cs="Times New Roman"/>
          <w:sz w:val="24"/>
          <w:szCs w:val="24"/>
        </w:rPr>
        <w:t>.7.</w:t>
      </w:r>
      <w:r w:rsidR="006F7298" w:rsidRPr="00573A3B">
        <w:rPr>
          <w:rFonts w:ascii="Times New Roman" w:hAnsi="Times New Roman" w:cs="Times New Roman"/>
          <w:sz w:val="24"/>
          <w:szCs w:val="24"/>
        </w:rPr>
        <w:t xml:space="preserve"> dviem </w:t>
      </w:r>
      <w:r w:rsidR="005F6FB9" w:rsidRPr="00573A3B">
        <w:rPr>
          <w:rFonts w:ascii="Times New Roman" w:hAnsi="Times New Roman" w:cs="Times New Roman"/>
          <w:sz w:val="24"/>
          <w:szCs w:val="24"/>
        </w:rPr>
        <w:t xml:space="preserve"> 7 lavinamosios klasės mokiniams skiriama </w:t>
      </w:r>
      <w:bookmarkStart w:id="27" w:name="_Hlk112755807"/>
      <w:r w:rsidR="006F7298" w:rsidRPr="00573A3B">
        <w:rPr>
          <w:rFonts w:ascii="Times New Roman" w:hAnsi="Times New Roman" w:cs="Times New Roman"/>
          <w:sz w:val="24"/>
          <w:szCs w:val="24"/>
        </w:rPr>
        <w:t>74</w:t>
      </w:r>
      <w:r w:rsidR="005F6FB9" w:rsidRPr="00573A3B">
        <w:rPr>
          <w:rFonts w:ascii="Times New Roman" w:hAnsi="Times New Roman" w:cs="Times New Roman"/>
          <w:sz w:val="24"/>
          <w:szCs w:val="24"/>
        </w:rPr>
        <w:t xml:space="preserve"> </w:t>
      </w:r>
      <w:proofErr w:type="spellStart"/>
      <w:r w:rsidR="005F6FB9" w:rsidRPr="00573A3B">
        <w:rPr>
          <w:rFonts w:ascii="Times New Roman" w:hAnsi="Times New Roman" w:cs="Times New Roman"/>
          <w:sz w:val="24"/>
          <w:szCs w:val="24"/>
        </w:rPr>
        <w:t>logopedinių</w:t>
      </w:r>
      <w:proofErr w:type="spellEnd"/>
      <w:r w:rsidR="005F6FB9" w:rsidRPr="00573A3B">
        <w:rPr>
          <w:rFonts w:ascii="Times New Roman" w:hAnsi="Times New Roman" w:cs="Times New Roman"/>
          <w:sz w:val="24"/>
          <w:szCs w:val="24"/>
        </w:rPr>
        <w:t xml:space="preserve"> pratybų, </w:t>
      </w:r>
      <w:bookmarkStart w:id="28" w:name="_Hlk112594388"/>
      <w:r w:rsidR="005F6FB9" w:rsidRPr="00573A3B">
        <w:rPr>
          <w:rFonts w:ascii="Times New Roman" w:hAnsi="Times New Roman" w:cs="Times New Roman"/>
          <w:sz w:val="24"/>
          <w:szCs w:val="24"/>
        </w:rPr>
        <w:t>po 1 per savaitę</w:t>
      </w:r>
      <w:bookmarkEnd w:id="28"/>
      <w:r w:rsidR="005F6FB9" w:rsidRPr="00573A3B">
        <w:rPr>
          <w:rFonts w:ascii="Times New Roman" w:hAnsi="Times New Roman" w:cs="Times New Roman"/>
          <w:sz w:val="24"/>
          <w:szCs w:val="24"/>
        </w:rPr>
        <w:t xml:space="preserve">. </w:t>
      </w:r>
      <w:bookmarkEnd w:id="27"/>
    </w:p>
    <w:p w:rsidR="00BC7AE3" w:rsidRDefault="00BD15B6" w:rsidP="00BC7AE3">
      <w:pPr>
        <w:spacing w:line="360" w:lineRule="auto"/>
        <w:jc w:val="both"/>
        <w:rPr>
          <w:rFonts w:ascii="Times New Roman" w:hAnsi="Times New Roman" w:cs="Times New Roman"/>
          <w:sz w:val="24"/>
          <w:szCs w:val="24"/>
        </w:rPr>
      </w:pPr>
      <w:r>
        <w:rPr>
          <w:rFonts w:ascii="Times New Roman" w:hAnsi="Times New Roman" w:cs="Times New Roman"/>
          <w:sz w:val="24"/>
          <w:szCs w:val="24"/>
        </w:rPr>
        <w:t>53</w:t>
      </w:r>
      <w:r w:rsidR="007C1A59" w:rsidRPr="00573A3B">
        <w:rPr>
          <w:rFonts w:ascii="Times New Roman" w:hAnsi="Times New Roman" w:cs="Times New Roman"/>
          <w:sz w:val="24"/>
          <w:szCs w:val="24"/>
        </w:rPr>
        <w:t>.</w:t>
      </w:r>
      <w:r w:rsidR="006F7298" w:rsidRPr="00573A3B">
        <w:rPr>
          <w:rFonts w:ascii="Times New Roman" w:hAnsi="Times New Roman" w:cs="Times New Roman"/>
          <w:sz w:val="24"/>
          <w:szCs w:val="24"/>
        </w:rPr>
        <w:t>8</w:t>
      </w:r>
      <w:r w:rsidR="007C1A59" w:rsidRPr="00573A3B">
        <w:rPr>
          <w:rFonts w:ascii="Times New Roman" w:hAnsi="Times New Roman" w:cs="Times New Roman"/>
          <w:sz w:val="24"/>
          <w:szCs w:val="24"/>
        </w:rPr>
        <w:t xml:space="preserve">. technologijų dalyko gali būti siūloma tik viena technologijų programa arba </w:t>
      </w:r>
      <w:r w:rsidR="007C1A59" w:rsidRPr="00573A3B">
        <w:rPr>
          <w:rFonts w:ascii="Times New Roman" w:hAnsi="Times New Roman" w:cs="Times New Roman"/>
          <w:sz w:val="24"/>
          <w:szCs w:val="24"/>
          <w:lang w:eastAsia="ja-JP"/>
        </w:rPr>
        <w:t>technologijų kryptis</w:t>
      </w:r>
      <w:r w:rsidR="007C1A59" w:rsidRPr="00573A3B">
        <w:rPr>
          <w:rFonts w:ascii="Times New Roman" w:hAnsi="Times New Roman" w:cs="Times New Roman"/>
          <w:sz w:val="24"/>
          <w:szCs w:val="24"/>
        </w:rPr>
        <w:t>;</w:t>
      </w:r>
    </w:p>
    <w:p w:rsidR="00BC7AE3" w:rsidRDefault="00BD15B6" w:rsidP="00BC7AE3">
      <w:pPr>
        <w:spacing w:line="360" w:lineRule="auto"/>
        <w:jc w:val="both"/>
        <w:rPr>
          <w:rFonts w:ascii="Times New Roman" w:hAnsi="Times New Roman" w:cs="Times New Roman"/>
          <w:sz w:val="24"/>
          <w:szCs w:val="24"/>
        </w:rPr>
      </w:pPr>
      <w:r>
        <w:rPr>
          <w:rFonts w:ascii="Times New Roman" w:hAnsi="Times New Roman" w:cs="Times New Roman"/>
          <w:sz w:val="24"/>
          <w:szCs w:val="24"/>
        </w:rPr>
        <w:t>53</w:t>
      </w:r>
      <w:r w:rsidR="00BC7AE3">
        <w:rPr>
          <w:rFonts w:ascii="Times New Roman" w:hAnsi="Times New Roman" w:cs="Times New Roman"/>
          <w:sz w:val="24"/>
          <w:szCs w:val="24"/>
        </w:rPr>
        <w:t>.9. vienam 5 klasės lavinamosios klasės mokiniui bendraujančiam alternatyviuoju būdu 37</w:t>
      </w:r>
      <w:r w:rsidR="00BC7AE3" w:rsidRPr="00573A3B">
        <w:rPr>
          <w:rFonts w:ascii="Times New Roman" w:hAnsi="Times New Roman" w:cs="Times New Roman"/>
          <w:sz w:val="24"/>
          <w:szCs w:val="24"/>
        </w:rPr>
        <w:t xml:space="preserve"> </w:t>
      </w:r>
      <w:proofErr w:type="spellStart"/>
      <w:r w:rsidR="00BC7AE3" w:rsidRPr="00573A3B">
        <w:rPr>
          <w:rFonts w:ascii="Times New Roman" w:hAnsi="Times New Roman" w:cs="Times New Roman"/>
          <w:sz w:val="24"/>
          <w:szCs w:val="24"/>
        </w:rPr>
        <w:t>logopedinių</w:t>
      </w:r>
      <w:proofErr w:type="spellEnd"/>
      <w:r w:rsidR="00BC7AE3" w:rsidRPr="00573A3B">
        <w:rPr>
          <w:rFonts w:ascii="Times New Roman" w:hAnsi="Times New Roman" w:cs="Times New Roman"/>
          <w:sz w:val="24"/>
          <w:szCs w:val="24"/>
        </w:rPr>
        <w:t xml:space="preserve"> pratybų, po 1 per savaitę.</w:t>
      </w:r>
    </w:p>
    <w:p w:rsidR="007C1A59" w:rsidRPr="00573A3B" w:rsidRDefault="00BD15B6" w:rsidP="00BD15B6">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54</w:t>
      </w:r>
      <w:r w:rsidR="007C1A59" w:rsidRPr="00573A3B">
        <w:rPr>
          <w:rFonts w:ascii="Times New Roman" w:hAnsi="Times New Roman" w:cs="Times New Roman"/>
          <w:sz w:val="24"/>
          <w:szCs w:val="24"/>
        </w:rPr>
        <w:t xml:space="preserve">. mokiniui, turinčiam kompleksinių negalių, įvairiapusių raidos sutrikimų, elgesio ir (ar) emocijų, kalbėjimo ir (ar) kalbos sutrikimų, specialiosioms pratyboms 5–10 klasėse skiriama ne mažiau kaip 18 pamokų per metus: </w:t>
      </w:r>
    </w:p>
    <w:p w:rsidR="007C1A59" w:rsidRPr="00573A3B" w:rsidRDefault="00BD15B6" w:rsidP="006A3D92">
      <w:pPr>
        <w:spacing w:line="360" w:lineRule="auto"/>
        <w:jc w:val="both"/>
        <w:rPr>
          <w:rFonts w:ascii="Times New Roman" w:hAnsi="Times New Roman" w:cs="Times New Roman"/>
          <w:sz w:val="24"/>
          <w:szCs w:val="24"/>
        </w:rPr>
      </w:pPr>
      <w:r>
        <w:rPr>
          <w:rFonts w:ascii="Times New Roman" w:hAnsi="Times New Roman" w:cs="Times New Roman"/>
          <w:sz w:val="24"/>
          <w:szCs w:val="24"/>
        </w:rPr>
        <w:t>54</w:t>
      </w:r>
      <w:r w:rsidR="006F7298" w:rsidRPr="00573A3B">
        <w:rPr>
          <w:rFonts w:ascii="Times New Roman" w:hAnsi="Times New Roman" w:cs="Times New Roman"/>
          <w:sz w:val="24"/>
          <w:szCs w:val="24"/>
        </w:rPr>
        <w:t>.1.</w:t>
      </w:r>
      <w:r w:rsidR="005F6FB9" w:rsidRPr="00573A3B">
        <w:rPr>
          <w:rFonts w:ascii="Times New Roman" w:hAnsi="Times New Roman" w:cs="Times New Roman"/>
          <w:sz w:val="24"/>
          <w:szCs w:val="24"/>
        </w:rPr>
        <w:t xml:space="preserve">septyniems </w:t>
      </w:r>
      <w:r w:rsidR="007C1A59" w:rsidRPr="00573A3B">
        <w:rPr>
          <w:rFonts w:ascii="Times New Roman" w:hAnsi="Times New Roman" w:cs="Times New Roman"/>
          <w:sz w:val="24"/>
          <w:szCs w:val="24"/>
        </w:rPr>
        <w:t xml:space="preserve">9-10 klasės  mokiniams  skiriama </w:t>
      </w:r>
      <w:r w:rsidR="005F6FB9" w:rsidRPr="00573A3B">
        <w:rPr>
          <w:rFonts w:ascii="Times New Roman" w:hAnsi="Times New Roman" w:cs="Times New Roman"/>
          <w:sz w:val="24"/>
          <w:szCs w:val="24"/>
        </w:rPr>
        <w:t>126</w:t>
      </w:r>
      <w:r w:rsidR="007C1A59" w:rsidRPr="00573A3B">
        <w:rPr>
          <w:rFonts w:ascii="Times New Roman" w:hAnsi="Times New Roman" w:cs="Times New Roman"/>
          <w:sz w:val="24"/>
          <w:szCs w:val="24"/>
        </w:rPr>
        <w:t xml:space="preserve"> </w:t>
      </w:r>
      <w:bookmarkStart w:id="29" w:name="_Hlk112594616"/>
      <w:r w:rsidR="007C1A59" w:rsidRPr="00573A3B">
        <w:rPr>
          <w:rFonts w:ascii="Times New Roman" w:hAnsi="Times New Roman" w:cs="Times New Roman"/>
          <w:sz w:val="24"/>
          <w:szCs w:val="24"/>
        </w:rPr>
        <w:t xml:space="preserve">specialiųjų </w:t>
      </w:r>
      <w:proofErr w:type="spellStart"/>
      <w:r w:rsidR="007C1A59" w:rsidRPr="00573A3B">
        <w:rPr>
          <w:rFonts w:ascii="Times New Roman" w:hAnsi="Times New Roman" w:cs="Times New Roman"/>
          <w:sz w:val="24"/>
          <w:szCs w:val="24"/>
        </w:rPr>
        <w:t>logopedinių</w:t>
      </w:r>
      <w:proofErr w:type="spellEnd"/>
      <w:r w:rsidR="007C1A59" w:rsidRPr="00573A3B">
        <w:rPr>
          <w:rFonts w:ascii="Times New Roman" w:hAnsi="Times New Roman" w:cs="Times New Roman"/>
          <w:sz w:val="24"/>
          <w:szCs w:val="24"/>
        </w:rPr>
        <w:t xml:space="preserve"> pratybų</w:t>
      </w:r>
      <w:r w:rsidR="005F6FB9" w:rsidRPr="00573A3B">
        <w:rPr>
          <w:rFonts w:ascii="Times New Roman" w:hAnsi="Times New Roman" w:cs="Times New Roman"/>
          <w:sz w:val="24"/>
          <w:szCs w:val="24"/>
        </w:rPr>
        <w:t xml:space="preserve"> per metus</w:t>
      </w:r>
      <w:r w:rsidR="007C1A59" w:rsidRPr="00573A3B">
        <w:rPr>
          <w:rFonts w:ascii="Times New Roman" w:hAnsi="Times New Roman" w:cs="Times New Roman"/>
          <w:sz w:val="24"/>
          <w:szCs w:val="24"/>
        </w:rPr>
        <w:t>;</w:t>
      </w:r>
      <w:bookmarkEnd w:id="29"/>
    </w:p>
    <w:p w:rsidR="006F7298" w:rsidRPr="00573A3B" w:rsidRDefault="00BD15B6" w:rsidP="006A3D92">
      <w:pPr>
        <w:spacing w:line="360" w:lineRule="auto"/>
        <w:jc w:val="both"/>
        <w:rPr>
          <w:rFonts w:ascii="Times New Roman" w:hAnsi="Times New Roman" w:cs="Times New Roman"/>
          <w:sz w:val="24"/>
          <w:szCs w:val="24"/>
        </w:rPr>
      </w:pPr>
      <w:r>
        <w:rPr>
          <w:rFonts w:ascii="Times New Roman" w:hAnsi="Times New Roman" w:cs="Times New Roman"/>
          <w:sz w:val="24"/>
          <w:szCs w:val="24"/>
        </w:rPr>
        <w:t>54</w:t>
      </w:r>
      <w:r w:rsidR="006F7298" w:rsidRPr="00573A3B">
        <w:rPr>
          <w:rFonts w:ascii="Times New Roman" w:hAnsi="Times New Roman" w:cs="Times New Roman"/>
          <w:sz w:val="24"/>
          <w:szCs w:val="24"/>
        </w:rPr>
        <w:t xml:space="preserve">.2. </w:t>
      </w:r>
      <w:r w:rsidR="005F6FB9" w:rsidRPr="00573A3B">
        <w:rPr>
          <w:rFonts w:ascii="Times New Roman" w:hAnsi="Times New Roman" w:cs="Times New Roman"/>
          <w:sz w:val="24"/>
          <w:szCs w:val="24"/>
        </w:rPr>
        <w:t xml:space="preserve">keturiems </w:t>
      </w:r>
      <w:r w:rsidR="007C1A59" w:rsidRPr="00573A3B">
        <w:rPr>
          <w:rFonts w:ascii="Times New Roman" w:hAnsi="Times New Roman" w:cs="Times New Roman"/>
          <w:sz w:val="24"/>
          <w:szCs w:val="24"/>
        </w:rPr>
        <w:t xml:space="preserve"> mokiniams </w:t>
      </w:r>
      <w:r w:rsidR="005F6FB9" w:rsidRPr="00573A3B">
        <w:rPr>
          <w:rFonts w:ascii="Times New Roman" w:hAnsi="Times New Roman" w:cs="Times New Roman"/>
          <w:sz w:val="24"/>
          <w:szCs w:val="24"/>
        </w:rPr>
        <w:t xml:space="preserve">5-7 klasės mokiniams 72 specialiųjų </w:t>
      </w:r>
      <w:proofErr w:type="spellStart"/>
      <w:r w:rsidR="005F6FB9" w:rsidRPr="00573A3B">
        <w:rPr>
          <w:rFonts w:ascii="Times New Roman" w:hAnsi="Times New Roman" w:cs="Times New Roman"/>
          <w:sz w:val="24"/>
          <w:szCs w:val="24"/>
        </w:rPr>
        <w:t>logopedinių</w:t>
      </w:r>
      <w:proofErr w:type="spellEnd"/>
      <w:r w:rsidR="005F6FB9" w:rsidRPr="00573A3B">
        <w:rPr>
          <w:rFonts w:ascii="Times New Roman" w:hAnsi="Times New Roman" w:cs="Times New Roman"/>
          <w:sz w:val="24"/>
          <w:szCs w:val="24"/>
        </w:rPr>
        <w:t xml:space="preserve"> pratybų per metus;</w:t>
      </w:r>
      <w:r w:rsidR="006F7298" w:rsidRPr="00573A3B">
        <w:rPr>
          <w:rFonts w:ascii="Times New Roman" w:hAnsi="Times New Roman" w:cs="Times New Roman"/>
          <w:sz w:val="24"/>
          <w:szCs w:val="24"/>
        </w:rPr>
        <w:t xml:space="preserve"> </w:t>
      </w:r>
    </w:p>
    <w:p w:rsidR="006F7298" w:rsidRPr="00573A3B" w:rsidRDefault="00BD15B6" w:rsidP="006A3D92">
      <w:pPr>
        <w:spacing w:line="360" w:lineRule="auto"/>
        <w:jc w:val="both"/>
        <w:rPr>
          <w:rFonts w:ascii="Times New Roman" w:hAnsi="Times New Roman" w:cs="Times New Roman"/>
          <w:sz w:val="24"/>
          <w:szCs w:val="24"/>
        </w:rPr>
      </w:pPr>
      <w:r>
        <w:rPr>
          <w:rFonts w:ascii="Times New Roman" w:hAnsi="Times New Roman" w:cs="Times New Roman"/>
          <w:sz w:val="24"/>
          <w:szCs w:val="24"/>
        </w:rPr>
        <w:t>54</w:t>
      </w:r>
      <w:r w:rsidR="006F7298" w:rsidRPr="00573A3B">
        <w:rPr>
          <w:rFonts w:ascii="Times New Roman" w:hAnsi="Times New Roman" w:cs="Times New Roman"/>
          <w:sz w:val="24"/>
          <w:szCs w:val="24"/>
        </w:rPr>
        <w:t xml:space="preserve">.3. vienam 10 lavinamosios klasės  </w:t>
      </w:r>
      <w:r w:rsidR="006F7298" w:rsidRPr="00573A3B">
        <w:rPr>
          <w:rFonts w:ascii="Times New Roman" w:hAnsi="Times New Roman" w:cs="Times New Roman"/>
          <w:sz w:val="24"/>
          <w:szCs w:val="24"/>
          <w:lang w:eastAsia="ja-JP"/>
        </w:rPr>
        <w:t>mokiniui, bendraujančiam alternatyviuoju būdu, specialiosioms pratyboms 5–10 klasėse skiriama 37 pamokos per metus,</w:t>
      </w:r>
      <w:r w:rsidR="006F7298" w:rsidRPr="00573A3B">
        <w:rPr>
          <w:rFonts w:ascii="Times New Roman" w:hAnsi="Times New Roman" w:cs="Times New Roman"/>
          <w:sz w:val="24"/>
          <w:szCs w:val="24"/>
        </w:rPr>
        <w:t xml:space="preserve"> po 1 per savaitę.</w:t>
      </w:r>
    </w:p>
    <w:p w:rsidR="007C1A59" w:rsidRPr="00573A3B" w:rsidRDefault="00BD15B6" w:rsidP="006A3D9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lang w:eastAsia="ja-JP"/>
        </w:rPr>
        <w:t>55</w:t>
      </w:r>
      <w:r w:rsidR="007C1A59" w:rsidRPr="00573A3B">
        <w:rPr>
          <w:rFonts w:ascii="Times New Roman" w:hAnsi="Times New Roman" w:cs="Times New Roman"/>
          <w:sz w:val="24"/>
          <w:szCs w:val="24"/>
          <w:lang w:eastAsia="ja-JP"/>
        </w:rPr>
        <w:t>. mokiniui, turinčiam kompleksinių negalių, elgesio ir emocijų sutrikimų, specialiosioms pratyboms 5–10 klasėse galima skirti iki 37 ir daugiau pamokų per metus naudojimosi kompiuteriu, specialiosiomis mokymo priemonėmis įgūdžiams formuoti, pažinimo funkcijoms lavinti, dalykų mokymosi spragoms šalinti.</w:t>
      </w:r>
    </w:p>
    <w:p w:rsidR="007C1A59" w:rsidRPr="00573A3B" w:rsidRDefault="00BD15B6" w:rsidP="006A3D92">
      <w:pPr>
        <w:spacing w:line="360" w:lineRule="auto"/>
        <w:ind w:firstLine="567"/>
        <w:jc w:val="both"/>
        <w:rPr>
          <w:rFonts w:ascii="Times New Roman" w:hAnsi="Times New Roman" w:cs="Times New Roman"/>
          <w:sz w:val="24"/>
          <w:szCs w:val="24"/>
          <w:lang w:eastAsia="ja-JP"/>
        </w:rPr>
      </w:pPr>
      <w:r>
        <w:rPr>
          <w:rFonts w:ascii="Times New Roman" w:hAnsi="Times New Roman" w:cs="Times New Roman"/>
          <w:sz w:val="24"/>
          <w:szCs w:val="24"/>
          <w:lang w:eastAsia="ja-JP"/>
        </w:rPr>
        <w:t>56</w:t>
      </w:r>
      <w:r w:rsidR="007C1A59" w:rsidRPr="00573A3B">
        <w:rPr>
          <w:rFonts w:ascii="Times New Roman" w:hAnsi="Times New Roman" w:cs="Times New Roman"/>
          <w:sz w:val="24"/>
          <w:szCs w:val="24"/>
          <w:lang w:eastAsia="ja-JP"/>
        </w:rPr>
        <w:t>. Mokiniui, kuris mokosi pagal pagrindinio ugdymo individualizuotą programą dėl vidutinio intelekto sutrikimo, ugdymo planas rengiamas:</w:t>
      </w:r>
    </w:p>
    <w:p w:rsidR="007C1A59" w:rsidRPr="00573A3B" w:rsidRDefault="00825ACC" w:rsidP="006A3D92">
      <w:pPr>
        <w:spacing w:line="36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56</w:t>
      </w:r>
      <w:r w:rsidR="007C1A59" w:rsidRPr="00573A3B">
        <w:rPr>
          <w:rFonts w:ascii="Times New Roman" w:hAnsi="Times New Roman" w:cs="Times New Roman"/>
          <w:sz w:val="24"/>
          <w:szCs w:val="24"/>
          <w:lang w:eastAsia="ja-JP"/>
        </w:rPr>
        <w:t>.</w:t>
      </w:r>
      <w:r w:rsidR="00FF4B04" w:rsidRPr="00573A3B">
        <w:rPr>
          <w:rFonts w:ascii="Times New Roman" w:hAnsi="Times New Roman" w:cs="Times New Roman"/>
          <w:sz w:val="24"/>
          <w:szCs w:val="24"/>
          <w:lang w:eastAsia="ja-JP"/>
        </w:rPr>
        <w:t>1</w:t>
      </w:r>
      <w:r w:rsidR="007C1A59" w:rsidRPr="00573A3B">
        <w:rPr>
          <w:rFonts w:ascii="Times New Roman" w:hAnsi="Times New Roman" w:cs="Times New Roman"/>
          <w:sz w:val="24"/>
          <w:szCs w:val="24"/>
          <w:lang w:eastAsia="ja-JP"/>
        </w:rPr>
        <w:t>. besimokančiam klasėje ar mokykloje, skirtoje mokiniams, turintiems intelekto sutrikimą, – vadovaujantis  bendrųjų ugdymo planų 6 priedo 8 punktu;</w:t>
      </w:r>
    </w:p>
    <w:p w:rsidR="007C1A59" w:rsidRPr="00573A3B" w:rsidRDefault="00825ACC" w:rsidP="006A3D92">
      <w:pPr>
        <w:spacing w:line="360" w:lineRule="auto"/>
        <w:jc w:val="both"/>
        <w:rPr>
          <w:rFonts w:ascii="Times New Roman" w:hAnsi="Times New Roman" w:cs="Times New Roman"/>
          <w:sz w:val="24"/>
          <w:szCs w:val="24"/>
        </w:rPr>
      </w:pPr>
      <w:r>
        <w:rPr>
          <w:rFonts w:ascii="Times New Roman" w:hAnsi="Times New Roman" w:cs="Times New Roman"/>
          <w:sz w:val="24"/>
          <w:szCs w:val="24"/>
          <w:lang w:eastAsia="ja-JP"/>
        </w:rPr>
        <w:t>56</w:t>
      </w:r>
      <w:r w:rsidR="007C1A59" w:rsidRPr="00573A3B">
        <w:rPr>
          <w:rFonts w:ascii="Times New Roman" w:hAnsi="Times New Roman" w:cs="Times New Roman"/>
          <w:sz w:val="24"/>
          <w:szCs w:val="24"/>
          <w:lang w:eastAsia="ja-JP"/>
        </w:rPr>
        <w:t>.</w:t>
      </w:r>
      <w:r w:rsidR="00FF4B04" w:rsidRPr="00573A3B">
        <w:rPr>
          <w:rFonts w:ascii="Times New Roman" w:hAnsi="Times New Roman" w:cs="Times New Roman"/>
          <w:sz w:val="24"/>
          <w:szCs w:val="24"/>
          <w:lang w:eastAsia="ja-JP"/>
        </w:rPr>
        <w:t>2</w:t>
      </w:r>
      <w:r w:rsidR="007C1A59" w:rsidRPr="00573A3B">
        <w:rPr>
          <w:rFonts w:ascii="Times New Roman" w:hAnsi="Times New Roman" w:cs="Times New Roman"/>
          <w:sz w:val="24"/>
          <w:szCs w:val="24"/>
          <w:lang w:eastAsia="ja-JP"/>
        </w:rPr>
        <w:t xml:space="preserve">. mokiniui, bendraujančiam alternatyviuoju būdu, specialiosioms pratyboms 5–10 klasėse </w:t>
      </w:r>
      <w:r w:rsidR="00FF4B04" w:rsidRPr="00573A3B">
        <w:rPr>
          <w:rFonts w:ascii="Times New Roman" w:hAnsi="Times New Roman" w:cs="Times New Roman"/>
          <w:sz w:val="24"/>
          <w:szCs w:val="24"/>
          <w:lang w:eastAsia="ja-JP"/>
        </w:rPr>
        <w:t xml:space="preserve">gali būti </w:t>
      </w:r>
      <w:r w:rsidR="007C1A59" w:rsidRPr="00573A3B">
        <w:rPr>
          <w:rFonts w:ascii="Times New Roman" w:hAnsi="Times New Roman" w:cs="Times New Roman"/>
          <w:sz w:val="24"/>
          <w:szCs w:val="24"/>
          <w:lang w:eastAsia="ja-JP"/>
        </w:rPr>
        <w:t xml:space="preserve">skiriama ne mažiau kaip 37 pamokos per metus. Tarties, kalbos ir komunikacijos lavinimo specialiosios pratybos gali būti integruojamos į komunikacinės ir pažintinės veiklos, </w:t>
      </w:r>
      <w:r w:rsidR="007C1A59" w:rsidRPr="00573A3B">
        <w:rPr>
          <w:rFonts w:ascii="Times New Roman" w:hAnsi="Times New Roman" w:cs="Times New Roman"/>
          <w:sz w:val="24"/>
          <w:szCs w:val="24"/>
        </w:rPr>
        <w:t xml:space="preserve">lietuvių kalbos ir literatūros </w:t>
      </w:r>
      <w:r w:rsidR="007C1A59" w:rsidRPr="00573A3B">
        <w:rPr>
          <w:rFonts w:ascii="Times New Roman" w:hAnsi="Times New Roman" w:cs="Times New Roman"/>
          <w:sz w:val="24"/>
          <w:szCs w:val="24"/>
          <w:lang w:eastAsia="ja-JP"/>
        </w:rPr>
        <w:t>pamokas. Pratybų ir komunikacinės, pažintinės veiklos, lietuvių kalbos ir literatūros pamokų turinys turi derėti.</w:t>
      </w:r>
    </w:p>
    <w:p w:rsidR="007C1A59" w:rsidRPr="00573A3B" w:rsidRDefault="00825ACC" w:rsidP="00825ACC">
      <w:pPr>
        <w:spacing w:line="360" w:lineRule="auto"/>
        <w:ind w:firstLine="567"/>
        <w:jc w:val="both"/>
        <w:rPr>
          <w:rFonts w:ascii="Times New Roman" w:hAnsi="Times New Roman" w:cs="Times New Roman"/>
          <w:sz w:val="24"/>
          <w:szCs w:val="24"/>
          <w:lang w:eastAsia="ja-JP"/>
        </w:rPr>
      </w:pPr>
      <w:r>
        <w:rPr>
          <w:rFonts w:ascii="Times New Roman" w:hAnsi="Times New Roman" w:cs="Times New Roman"/>
          <w:sz w:val="24"/>
          <w:szCs w:val="24"/>
          <w:lang w:eastAsia="ja-JP"/>
        </w:rPr>
        <w:t>57</w:t>
      </w:r>
      <w:r w:rsidR="00FF4B04" w:rsidRPr="00573A3B">
        <w:rPr>
          <w:rFonts w:ascii="Times New Roman" w:hAnsi="Times New Roman" w:cs="Times New Roman"/>
          <w:sz w:val="24"/>
          <w:szCs w:val="24"/>
          <w:lang w:eastAsia="ja-JP"/>
        </w:rPr>
        <w:t>.</w:t>
      </w:r>
      <w:r w:rsidR="007C1A59" w:rsidRPr="00573A3B">
        <w:rPr>
          <w:rFonts w:ascii="Times New Roman" w:hAnsi="Times New Roman" w:cs="Times New Roman"/>
          <w:sz w:val="24"/>
          <w:szCs w:val="24"/>
          <w:lang w:eastAsia="ja-JP"/>
        </w:rPr>
        <w:t xml:space="preserve"> </w:t>
      </w:r>
      <w:r w:rsidR="007C1A59" w:rsidRPr="00573A3B">
        <w:rPr>
          <w:rFonts w:ascii="Times New Roman" w:hAnsi="Times New Roman" w:cs="Times New Roman"/>
          <w:sz w:val="24"/>
          <w:szCs w:val="24"/>
        </w:rPr>
        <w:t xml:space="preserve">Minimalus pamokų skaičius pagrindinio ugdymo </w:t>
      </w:r>
      <w:r w:rsidR="007C1A59" w:rsidRPr="00573A3B">
        <w:rPr>
          <w:rFonts w:ascii="Times New Roman" w:hAnsi="Times New Roman" w:cs="Times New Roman"/>
          <w:sz w:val="24"/>
          <w:szCs w:val="24"/>
          <w:lang w:eastAsia="ja-JP"/>
        </w:rPr>
        <w:t>individualizuotai</w:t>
      </w:r>
      <w:r w:rsidR="007C1A59" w:rsidRPr="00573A3B">
        <w:rPr>
          <w:rFonts w:ascii="Times New Roman" w:hAnsi="Times New Roman" w:cs="Times New Roman"/>
          <w:sz w:val="24"/>
          <w:szCs w:val="24"/>
        </w:rPr>
        <w:t xml:space="preserve"> programai grupinio mokymosi forma kasdieniu ar nuotoliniu mokymo proceso organizavimo būdu įgyvendinti per mokslo metus:</w:t>
      </w:r>
    </w:p>
    <w:tbl>
      <w:tblPr>
        <w:tblW w:w="745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75"/>
        <w:gridCol w:w="1465"/>
        <w:gridCol w:w="644"/>
        <w:gridCol w:w="915"/>
        <w:gridCol w:w="660"/>
      </w:tblGrid>
      <w:tr w:rsidR="003B217F" w:rsidRPr="00573A3B" w:rsidTr="00AF0C0D">
        <w:trPr>
          <w:gridAfter w:val="1"/>
          <w:wAfter w:w="660" w:type="dxa"/>
          <w:jc w:val="center"/>
        </w:trPr>
        <w:tc>
          <w:tcPr>
            <w:tcW w:w="3775" w:type="dxa"/>
            <w:tcBorders>
              <w:top w:val="single" w:sz="4" w:space="0" w:color="auto"/>
              <w:left w:val="single" w:sz="4" w:space="0" w:color="auto"/>
              <w:bottom w:val="single" w:sz="4" w:space="0" w:color="auto"/>
              <w:right w:val="single" w:sz="4" w:space="0" w:color="auto"/>
              <w:tl2br w:val="single" w:sz="4" w:space="0" w:color="auto"/>
            </w:tcBorders>
            <w:hideMark/>
          </w:tcPr>
          <w:p w:rsidR="003B217F" w:rsidRPr="00573A3B" w:rsidRDefault="003B217F" w:rsidP="006A3D92">
            <w:pPr>
              <w:spacing w:line="360" w:lineRule="auto"/>
              <w:ind w:firstLine="1540"/>
              <w:jc w:val="both"/>
              <w:rPr>
                <w:rFonts w:ascii="Times New Roman" w:hAnsi="Times New Roman" w:cs="Times New Roman"/>
                <w:sz w:val="24"/>
                <w:szCs w:val="24"/>
              </w:rPr>
            </w:pPr>
            <w:r w:rsidRPr="00573A3B">
              <w:rPr>
                <w:rFonts w:ascii="Times New Roman" w:hAnsi="Times New Roman" w:cs="Times New Roman"/>
                <w:sz w:val="24"/>
                <w:szCs w:val="24"/>
              </w:rPr>
              <w:t>Ugdymo metai, klasė</w:t>
            </w:r>
          </w:p>
          <w:p w:rsidR="003B217F" w:rsidRPr="00573A3B" w:rsidRDefault="003B217F" w:rsidP="006A3D92">
            <w:pPr>
              <w:spacing w:line="360" w:lineRule="auto"/>
              <w:jc w:val="both"/>
              <w:rPr>
                <w:rFonts w:ascii="Times New Roman" w:hAnsi="Times New Roman" w:cs="Times New Roman"/>
                <w:sz w:val="24"/>
                <w:szCs w:val="24"/>
              </w:rPr>
            </w:pPr>
            <w:r w:rsidRPr="00573A3B">
              <w:rPr>
                <w:rFonts w:ascii="Times New Roman" w:hAnsi="Times New Roman" w:cs="Times New Roman"/>
                <w:sz w:val="24"/>
                <w:szCs w:val="24"/>
              </w:rPr>
              <w:t>Veiklos sritys, dalykai</w:t>
            </w:r>
          </w:p>
        </w:tc>
        <w:tc>
          <w:tcPr>
            <w:tcW w:w="1465" w:type="dxa"/>
            <w:tcBorders>
              <w:top w:val="single" w:sz="4" w:space="0" w:color="auto"/>
              <w:left w:val="single" w:sz="4" w:space="0" w:color="auto"/>
              <w:bottom w:val="single" w:sz="4" w:space="0" w:color="auto"/>
              <w:right w:val="single" w:sz="4" w:space="0" w:color="auto"/>
            </w:tcBorders>
          </w:tcPr>
          <w:p w:rsidR="003B217F" w:rsidRDefault="003B217F" w:rsidP="004C7D6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Viso per metus</w:t>
            </w:r>
          </w:p>
          <w:p w:rsidR="00AF0C0D" w:rsidRPr="00573A3B" w:rsidRDefault="00AF0C0D" w:rsidP="004C7D6C">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5,7,8 jungtinė l lavinamoji klasė</w:t>
            </w:r>
          </w:p>
        </w:tc>
        <w:tc>
          <w:tcPr>
            <w:tcW w:w="1559" w:type="dxa"/>
            <w:gridSpan w:val="2"/>
            <w:tcBorders>
              <w:top w:val="single" w:sz="4" w:space="0" w:color="auto"/>
              <w:left w:val="single" w:sz="4" w:space="0" w:color="auto"/>
              <w:bottom w:val="single" w:sz="4" w:space="0" w:color="auto"/>
              <w:right w:val="single" w:sz="4" w:space="0" w:color="auto"/>
            </w:tcBorders>
          </w:tcPr>
          <w:p w:rsidR="003B217F" w:rsidRDefault="003B217F" w:rsidP="006A3D9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Viso per metus</w:t>
            </w:r>
          </w:p>
          <w:p w:rsidR="00AF0C0D" w:rsidRPr="00573A3B" w:rsidRDefault="00AF0C0D" w:rsidP="006A3D9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9-10 jungtinė lavinamoji klasė</w:t>
            </w:r>
          </w:p>
        </w:tc>
      </w:tr>
      <w:tr w:rsidR="003B217F" w:rsidRPr="00573A3B" w:rsidTr="00AF0C0D">
        <w:trPr>
          <w:gridAfter w:val="1"/>
          <w:wAfter w:w="660" w:type="dxa"/>
          <w:trHeight w:val="435"/>
          <w:jc w:val="center"/>
        </w:trPr>
        <w:tc>
          <w:tcPr>
            <w:tcW w:w="3775" w:type="dxa"/>
            <w:tcBorders>
              <w:top w:val="single" w:sz="4" w:space="0" w:color="auto"/>
              <w:left w:val="single" w:sz="4" w:space="0" w:color="auto"/>
              <w:bottom w:val="single" w:sz="4" w:space="0" w:color="auto"/>
              <w:right w:val="single" w:sz="4" w:space="0" w:color="auto"/>
            </w:tcBorders>
            <w:hideMark/>
          </w:tcPr>
          <w:p w:rsidR="003B217F" w:rsidRPr="00573A3B" w:rsidRDefault="003B217F" w:rsidP="006A3D92">
            <w:pPr>
              <w:spacing w:line="360" w:lineRule="auto"/>
              <w:jc w:val="both"/>
              <w:rPr>
                <w:rFonts w:ascii="Times New Roman" w:hAnsi="Times New Roman" w:cs="Times New Roman"/>
                <w:sz w:val="24"/>
                <w:szCs w:val="24"/>
              </w:rPr>
            </w:pPr>
            <w:r w:rsidRPr="00573A3B">
              <w:rPr>
                <w:rFonts w:ascii="Times New Roman" w:hAnsi="Times New Roman" w:cs="Times New Roman"/>
                <w:sz w:val="24"/>
                <w:szCs w:val="24"/>
              </w:rPr>
              <w:t>Dorinis ugdymas</w:t>
            </w:r>
          </w:p>
        </w:tc>
        <w:tc>
          <w:tcPr>
            <w:tcW w:w="1465" w:type="dxa"/>
            <w:vMerge w:val="restart"/>
            <w:tcBorders>
              <w:top w:val="single" w:sz="4" w:space="0" w:color="auto"/>
              <w:left w:val="single" w:sz="4" w:space="0" w:color="auto"/>
              <w:right w:val="single" w:sz="4" w:space="0" w:color="auto"/>
            </w:tcBorders>
            <w:vAlign w:val="center"/>
          </w:tcPr>
          <w:p w:rsidR="003B217F" w:rsidRPr="00573A3B" w:rsidRDefault="003B217F" w:rsidP="006A3D92">
            <w:pPr>
              <w:spacing w:line="360" w:lineRule="auto"/>
              <w:jc w:val="center"/>
              <w:rPr>
                <w:rFonts w:ascii="Times New Roman" w:hAnsi="Times New Roman" w:cs="Times New Roman"/>
                <w:sz w:val="24"/>
                <w:szCs w:val="24"/>
              </w:rPr>
            </w:pPr>
            <w:r w:rsidRPr="00573A3B">
              <w:rPr>
                <w:rFonts w:ascii="Times New Roman" w:hAnsi="Times New Roman" w:cs="Times New Roman"/>
                <w:sz w:val="24"/>
                <w:szCs w:val="24"/>
              </w:rPr>
              <w:t>592</w:t>
            </w:r>
          </w:p>
        </w:tc>
        <w:tc>
          <w:tcPr>
            <w:tcW w:w="1559" w:type="dxa"/>
            <w:gridSpan w:val="2"/>
            <w:vMerge w:val="restart"/>
            <w:tcBorders>
              <w:top w:val="single" w:sz="4" w:space="0" w:color="auto"/>
              <w:left w:val="single" w:sz="4" w:space="0" w:color="auto"/>
              <w:right w:val="single" w:sz="4" w:space="0" w:color="auto"/>
            </w:tcBorders>
            <w:vAlign w:val="center"/>
          </w:tcPr>
          <w:p w:rsidR="003B217F" w:rsidRPr="00573A3B" w:rsidRDefault="003B217F" w:rsidP="006A3D92">
            <w:pPr>
              <w:spacing w:line="360" w:lineRule="auto"/>
              <w:jc w:val="center"/>
              <w:rPr>
                <w:rFonts w:ascii="Times New Roman" w:hAnsi="Times New Roman" w:cs="Times New Roman"/>
                <w:sz w:val="24"/>
                <w:szCs w:val="24"/>
              </w:rPr>
            </w:pPr>
            <w:r w:rsidRPr="00573A3B">
              <w:rPr>
                <w:rFonts w:ascii="Times New Roman" w:hAnsi="Times New Roman" w:cs="Times New Roman"/>
                <w:sz w:val="24"/>
                <w:szCs w:val="24"/>
              </w:rPr>
              <w:t>592</w:t>
            </w:r>
          </w:p>
        </w:tc>
      </w:tr>
      <w:tr w:rsidR="003B217F" w:rsidRPr="00573A3B" w:rsidTr="00AF0C0D">
        <w:trPr>
          <w:gridAfter w:val="1"/>
          <w:wAfter w:w="660" w:type="dxa"/>
          <w:trHeight w:val="435"/>
          <w:jc w:val="center"/>
        </w:trPr>
        <w:tc>
          <w:tcPr>
            <w:tcW w:w="3775" w:type="dxa"/>
            <w:tcBorders>
              <w:top w:val="single" w:sz="4" w:space="0" w:color="auto"/>
              <w:left w:val="single" w:sz="4" w:space="0" w:color="auto"/>
              <w:bottom w:val="single" w:sz="4" w:space="0" w:color="auto"/>
              <w:right w:val="single" w:sz="4" w:space="0" w:color="auto"/>
            </w:tcBorders>
          </w:tcPr>
          <w:p w:rsidR="003B217F" w:rsidRPr="00573A3B" w:rsidRDefault="003B217F" w:rsidP="006A3D92">
            <w:pPr>
              <w:spacing w:line="360" w:lineRule="auto"/>
              <w:jc w:val="both"/>
              <w:rPr>
                <w:rFonts w:ascii="Times New Roman" w:hAnsi="Times New Roman" w:cs="Times New Roman"/>
                <w:sz w:val="24"/>
                <w:szCs w:val="24"/>
              </w:rPr>
            </w:pPr>
            <w:r w:rsidRPr="00573A3B">
              <w:rPr>
                <w:rFonts w:ascii="Times New Roman" w:hAnsi="Times New Roman" w:cs="Times New Roman"/>
                <w:sz w:val="24"/>
                <w:szCs w:val="24"/>
              </w:rPr>
              <w:t>Komunikacinė veikla* arba</w:t>
            </w:r>
          </w:p>
        </w:tc>
        <w:tc>
          <w:tcPr>
            <w:tcW w:w="1465" w:type="dxa"/>
            <w:vMerge/>
            <w:tcBorders>
              <w:left w:val="single" w:sz="4" w:space="0" w:color="auto"/>
              <w:right w:val="single" w:sz="4" w:space="0" w:color="auto"/>
            </w:tcBorders>
            <w:vAlign w:val="center"/>
          </w:tcPr>
          <w:p w:rsidR="003B217F" w:rsidRPr="00573A3B" w:rsidRDefault="003B217F" w:rsidP="006A3D92">
            <w:pPr>
              <w:spacing w:line="360" w:lineRule="auto"/>
              <w:jc w:val="center"/>
              <w:rPr>
                <w:rFonts w:ascii="Times New Roman" w:hAnsi="Times New Roman" w:cs="Times New Roman"/>
                <w:sz w:val="24"/>
                <w:szCs w:val="24"/>
              </w:rPr>
            </w:pPr>
          </w:p>
        </w:tc>
        <w:tc>
          <w:tcPr>
            <w:tcW w:w="1559" w:type="dxa"/>
            <w:gridSpan w:val="2"/>
            <w:vMerge/>
            <w:tcBorders>
              <w:left w:val="single" w:sz="4" w:space="0" w:color="auto"/>
              <w:right w:val="single" w:sz="4" w:space="0" w:color="auto"/>
            </w:tcBorders>
            <w:vAlign w:val="center"/>
          </w:tcPr>
          <w:p w:rsidR="003B217F" w:rsidRPr="00573A3B" w:rsidRDefault="003B217F" w:rsidP="006A3D92">
            <w:pPr>
              <w:spacing w:line="360" w:lineRule="auto"/>
              <w:jc w:val="center"/>
              <w:rPr>
                <w:rFonts w:ascii="Times New Roman" w:hAnsi="Times New Roman" w:cs="Times New Roman"/>
                <w:sz w:val="24"/>
                <w:szCs w:val="24"/>
              </w:rPr>
            </w:pPr>
          </w:p>
        </w:tc>
      </w:tr>
      <w:tr w:rsidR="003B217F" w:rsidRPr="00573A3B" w:rsidTr="00AF0C0D">
        <w:trPr>
          <w:gridAfter w:val="1"/>
          <w:wAfter w:w="660" w:type="dxa"/>
          <w:trHeight w:val="465"/>
          <w:jc w:val="center"/>
        </w:trPr>
        <w:tc>
          <w:tcPr>
            <w:tcW w:w="3775" w:type="dxa"/>
            <w:tcBorders>
              <w:top w:val="single" w:sz="4" w:space="0" w:color="auto"/>
              <w:left w:val="single" w:sz="4" w:space="0" w:color="auto"/>
              <w:bottom w:val="single" w:sz="4" w:space="0" w:color="auto"/>
              <w:right w:val="single" w:sz="4" w:space="0" w:color="auto"/>
            </w:tcBorders>
          </w:tcPr>
          <w:p w:rsidR="003B217F" w:rsidRPr="00573A3B" w:rsidRDefault="003B217F" w:rsidP="006A3D92">
            <w:pPr>
              <w:spacing w:line="360" w:lineRule="auto"/>
              <w:jc w:val="both"/>
              <w:rPr>
                <w:rFonts w:ascii="Times New Roman" w:hAnsi="Times New Roman" w:cs="Times New Roman"/>
                <w:sz w:val="24"/>
                <w:szCs w:val="24"/>
              </w:rPr>
            </w:pPr>
            <w:r w:rsidRPr="00573A3B">
              <w:rPr>
                <w:rFonts w:ascii="Times New Roman" w:hAnsi="Times New Roman" w:cs="Times New Roman"/>
                <w:sz w:val="24"/>
                <w:szCs w:val="24"/>
              </w:rPr>
              <w:t>Kalbos ir bendravimo ugdymas**</w:t>
            </w:r>
          </w:p>
        </w:tc>
        <w:tc>
          <w:tcPr>
            <w:tcW w:w="1465" w:type="dxa"/>
            <w:vMerge/>
            <w:tcBorders>
              <w:left w:val="single" w:sz="4" w:space="0" w:color="auto"/>
              <w:right w:val="single" w:sz="4" w:space="0" w:color="auto"/>
            </w:tcBorders>
            <w:vAlign w:val="center"/>
          </w:tcPr>
          <w:p w:rsidR="003B217F" w:rsidRPr="00573A3B" w:rsidRDefault="003B217F" w:rsidP="006A3D92">
            <w:pPr>
              <w:spacing w:line="360" w:lineRule="auto"/>
              <w:jc w:val="center"/>
              <w:rPr>
                <w:rFonts w:ascii="Times New Roman" w:hAnsi="Times New Roman" w:cs="Times New Roman"/>
                <w:sz w:val="24"/>
                <w:szCs w:val="24"/>
              </w:rPr>
            </w:pPr>
          </w:p>
        </w:tc>
        <w:tc>
          <w:tcPr>
            <w:tcW w:w="1559" w:type="dxa"/>
            <w:gridSpan w:val="2"/>
            <w:vMerge/>
            <w:tcBorders>
              <w:left w:val="single" w:sz="4" w:space="0" w:color="auto"/>
              <w:right w:val="single" w:sz="4" w:space="0" w:color="auto"/>
            </w:tcBorders>
            <w:vAlign w:val="center"/>
          </w:tcPr>
          <w:p w:rsidR="003B217F" w:rsidRPr="00573A3B" w:rsidRDefault="003B217F" w:rsidP="006A3D92">
            <w:pPr>
              <w:spacing w:line="360" w:lineRule="auto"/>
              <w:jc w:val="center"/>
              <w:rPr>
                <w:rFonts w:ascii="Times New Roman" w:hAnsi="Times New Roman" w:cs="Times New Roman"/>
                <w:sz w:val="24"/>
                <w:szCs w:val="24"/>
              </w:rPr>
            </w:pPr>
          </w:p>
        </w:tc>
      </w:tr>
      <w:tr w:rsidR="003B217F" w:rsidRPr="00573A3B" w:rsidTr="00AF0C0D">
        <w:trPr>
          <w:gridAfter w:val="1"/>
          <w:wAfter w:w="660" w:type="dxa"/>
          <w:trHeight w:val="525"/>
          <w:jc w:val="center"/>
        </w:trPr>
        <w:tc>
          <w:tcPr>
            <w:tcW w:w="3775" w:type="dxa"/>
            <w:tcBorders>
              <w:top w:val="single" w:sz="4" w:space="0" w:color="auto"/>
              <w:left w:val="single" w:sz="4" w:space="0" w:color="auto"/>
              <w:bottom w:val="single" w:sz="4" w:space="0" w:color="auto"/>
              <w:right w:val="single" w:sz="4" w:space="0" w:color="auto"/>
            </w:tcBorders>
          </w:tcPr>
          <w:p w:rsidR="003B217F" w:rsidRPr="00573A3B" w:rsidRDefault="003B217F" w:rsidP="006A3D92">
            <w:pPr>
              <w:spacing w:line="360" w:lineRule="auto"/>
              <w:jc w:val="both"/>
              <w:rPr>
                <w:rFonts w:ascii="Times New Roman" w:hAnsi="Times New Roman" w:cs="Times New Roman"/>
                <w:sz w:val="24"/>
                <w:szCs w:val="24"/>
              </w:rPr>
            </w:pPr>
            <w:r w:rsidRPr="00573A3B">
              <w:rPr>
                <w:rFonts w:ascii="Times New Roman" w:hAnsi="Times New Roman" w:cs="Times New Roman"/>
                <w:sz w:val="24"/>
                <w:szCs w:val="24"/>
              </w:rPr>
              <w:t>Pažintinė veikla</w:t>
            </w:r>
          </w:p>
        </w:tc>
        <w:tc>
          <w:tcPr>
            <w:tcW w:w="1465" w:type="dxa"/>
            <w:vMerge/>
            <w:tcBorders>
              <w:left w:val="single" w:sz="4" w:space="0" w:color="auto"/>
              <w:right w:val="single" w:sz="4" w:space="0" w:color="auto"/>
            </w:tcBorders>
            <w:vAlign w:val="center"/>
          </w:tcPr>
          <w:p w:rsidR="003B217F" w:rsidRPr="00573A3B" w:rsidRDefault="003B217F" w:rsidP="006A3D92">
            <w:pPr>
              <w:spacing w:line="360" w:lineRule="auto"/>
              <w:jc w:val="center"/>
              <w:rPr>
                <w:rFonts w:ascii="Times New Roman" w:hAnsi="Times New Roman" w:cs="Times New Roman"/>
                <w:sz w:val="24"/>
                <w:szCs w:val="24"/>
              </w:rPr>
            </w:pPr>
          </w:p>
        </w:tc>
        <w:tc>
          <w:tcPr>
            <w:tcW w:w="1559" w:type="dxa"/>
            <w:gridSpan w:val="2"/>
            <w:vMerge/>
            <w:tcBorders>
              <w:left w:val="single" w:sz="4" w:space="0" w:color="auto"/>
              <w:right w:val="single" w:sz="4" w:space="0" w:color="auto"/>
            </w:tcBorders>
            <w:vAlign w:val="center"/>
          </w:tcPr>
          <w:p w:rsidR="003B217F" w:rsidRPr="00573A3B" w:rsidRDefault="003B217F" w:rsidP="006A3D92">
            <w:pPr>
              <w:spacing w:line="360" w:lineRule="auto"/>
              <w:jc w:val="center"/>
              <w:rPr>
                <w:rFonts w:ascii="Times New Roman" w:hAnsi="Times New Roman" w:cs="Times New Roman"/>
                <w:sz w:val="24"/>
                <w:szCs w:val="24"/>
              </w:rPr>
            </w:pPr>
          </w:p>
        </w:tc>
      </w:tr>
      <w:tr w:rsidR="003B217F" w:rsidRPr="00573A3B" w:rsidTr="00AF0C0D">
        <w:trPr>
          <w:gridAfter w:val="1"/>
          <w:wAfter w:w="660" w:type="dxa"/>
          <w:trHeight w:val="375"/>
          <w:jc w:val="center"/>
        </w:trPr>
        <w:tc>
          <w:tcPr>
            <w:tcW w:w="3775" w:type="dxa"/>
            <w:tcBorders>
              <w:top w:val="single" w:sz="4" w:space="0" w:color="auto"/>
              <w:left w:val="single" w:sz="4" w:space="0" w:color="auto"/>
              <w:bottom w:val="single" w:sz="4" w:space="0" w:color="auto"/>
              <w:right w:val="single" w:sz="4" w:space="0" w:color="auto"/>
            </w:tcBorders>
          </w:tcPr>
          <w:p w:rsidR="003B217F" w:rsidRPr="00573A3B" w:rsidRDefault="003B217F" w:rsidP="006A3D92">
            <w:pPr>
              <w:spacing w:line="360" w:lineRule="auto"/>
              <w:jc w:val="both"/>
              <w:rPr>
                <w:rFonts w:ascii="Times New Roman" w:hAnsi="Times New Roman" w:cs="Times New Roman"/>
                <w:sz w:val="24"/>
                <w:szCs w:val="24"/>
              </w:rPr>
            </w:pPr>
            <w:r w:rsidRPr="00573A3B">
              <w:rPr>
                <w:rFonts w:ascii="Times New Roman" w:hAnsi="Times New Roman" w:cs="Times New Roman"/>
                <w:sz w:val="24"/>
                <w:szCs w:val="24"/>
              </w:rPr>
              <w:t>Orientacinė veikla</w:t>
            </w:r>
          </w:p>
        </w:tc>
        <w:tc>
          <w:tcPr>
            <w:tcW w:w="1465" w:type="dxa"/>
            <w:vMerge/>
            <w:tcBorders>
              <w:left w:val="single" w:sz="4" w:space="0" w:color="auto"/>
              <w:right w:val="single" w:sz="4" w:space="0" w:color="auto"/>
            </w:tcBorders>
            <w:vAlign w:val="center"/>
          </w:tcPr>
          <w:p w:rsidR="003B217F" w:rsidRPr="00573A3B" w:rsidRDefault="003B217F" w:rsidP="006A3D92">
            <w:pPr>
              <w:spacing w:line="360" w:lineRule="auto"/>
              <w:jc w:val="center"/>
              <w:rPr>
                <w:rFonts w:ascii="Times New Roman" w:hAnsi="Times New Roman" w:cs="Times New Roman"/>
                <w:sz w:val="24"/>
                <w:szCs w:val="24"/>
              </w:rPr>
            </w:pPr>
          </w:p>
        </w:tc>
        <w:tc>
          <w:tcPr>
            <w:tcW w:w="1559" w:type="dxa"/>
            <w:gridSpan w:val="2"/>
            <w:vMerge/>
            <w:tcBorders>
              <w:left w:val="single" w:sz="4" w:space="0" w:color="auto"/>
              <w:right w:val="single" w:sz="4" w:space="0" w:color="auto"/>
            </w:tcBorders>
            <w:vAlign w:val="center"/>
          </w:tcPr>
          <w:p w:rsidR="003B217F" w:rsidRPr="00573A3B" w:rsidRDefault="003B217F" w:rsidP="006A3D92">
            <w:pPr>
              <w:spacing w:line="360" w:lineRule="auto"/>
              <w:jc w:val="center"/>
              <w:rPr>
                <w:rFonts w:ascii="Times New Roman" w:hAnsi="Times New Roman" w:cs="Times New Roman"/>
                <w:sz w:val="24"/>
                <w:szCs w:val="24"/>
              </w:rPr>
            </w:pPr>
          </w:p>
        </w:tc>
      </w:tr>
      <w:tr w:rsidR="003B217F" w:rsidRPr="00573A3B" w:rsidTr="00AF0C0D">
        <w:trPr>
          <w:gridAfter w:val="1"/>
          <w:wAfter w:w="660" w:type="dxa"/>
          <w:trHeight w:val="390"/>
          <w:jc w:val="center"/>
        </w:trPr>
        <w:tc>
          <w:tcPr>
            <w:tcW w:w="3775" w:type="dxa"/>
            <w:tcBorders>
              <w:top w:val="single" w:sz="4" w:space="0" w:color="auto"/>
              <w:left w:val="single" w:sz="4" w:space="0" w:color="auto"/>
              <w:bottom w:val="single" w:sz="4" w:space="0" w:color="auto"/>
              <w:right w:val="single" w:sz="4" w:space="0" w:color="auto"/>
            </w:tcBorders>
          </w:tcPr>
          <w:p w:rsidR="003B217F" w:rsidRPr="00573A3B" w:rsidRDefault="003B217F" w:rsidP="006A3D92">
            <w:pPr>
              <w:spacing w:line="360" w:lineRule="auto"/>
              <w:jc w:val="both"/>
              <w:rPr>
                <w:rFonts w:ascii="Times New Roman" w:hAnsi="Times New Roman" w:cs="Times New Roman"/>
                <w:sz w:val="24"/>
                <w:szCs w:val="24"/>
              </w:rPr>
            </w:pPr>
            <w:r w:rsidRPr="00573A3B">
              <w:rPr>
                <w:rFonts w:ascii="Times New Roman" w:hAnsi="Times New Roman" w:cs="Times New Roman"/>
                <w:sz w:val="24"/>
                <w:szCs w:val="24"/>
              </w:rPr>
              <w:t>Užsienio kalba***</w:t>
            </w:r>
          </w:p>
        </w:tc>
        <w:tc>
          <w:tcPr>
            <w:tcW w:w="1465" w:type="dxa"/>
            <w:vMerge/>
            <w:tcBorders>
              <w:left w:val="single" w:sz="4" w:space="0" w:color="auto"/>
              <w:right w:val="single" w:sz="4" w:space="0" w:color="auto"/>
            </w:tcBorders>
            <w:vAlign w:val="center"/>
          </w:tcPr>
          <w:p w:rsidR="003B217F" w:rsidRPr="00573A3B" w:rsidRDefault="003B217F" w:rsidP="006A3D92">
            <w:pPr>
              <w:spacing w:line="360" w:lineRule="auto"/>
              <w:jc w:val="center"/>
              <w:rPr>
                <w:rFonts w:ascii="Times New Roman" w:hAnsi="Times New Roman" w:cs="Times New Roman"/>
                <w:sz w:val="24"/>
                <w:szCs w:val="24"/>
              </w:rPr>
            </w:pPr>
          </w:p>
        </w:tc>
        <w:tc>
          <w:tcPr>
            <w:tcW w:w="1559" w:type="dxa"/>
            <w:gridSpan w:val="2"/>
            <w:vMerge/>
            <w:tcBorders>
              <w:left w:val="single" w:sz="4" w:space="0" w:color="auto"/>
              <w:right w:val="single" w:sz="4" w:space="0" w:color="auto"/>
            </w:tcBorders>
            <w:vAlign w:val="center"/>
          </w:tcPr>
          <w:p w:rsidR="003B217F" w:rsidRPr="00573A3B" w:rsidRDefault="003B217F" w:rsidP="006A3D92">
            <w:pPr>
              <w:spacing w:line="360" w:lineRule="auto"/>
              <w:jc w:val="center"/>
              <w:rPr>
                <w:rFonts w:ascii="Times New Roman" w:hAnsi="Times New Roman" w:cs="Times New Roman"/>
                <w:sz w:val="24"/>
                <w:szCs w:val="24"/>
              </w:rPr>
            </w:pPr>
          </w:p>
        </w:tc>
      </w:tr>
      <w:tr w:rsidR="003B217F" w:rsidRPr="00573A3B" w:rsidTr="00AF0C0D">
        <w:trPr>
          <w:gridAfter w:val="1"/>
          <w:wAfter w:w="660" w:type="dxa"/>
          <w:trHeight w:val="390"/>
          <w:jc w:val="center"/>
        </w:trPr>
        <w:tc>
          <w:tcPr>
            <w:tcW w:w="3775" w:type="dxa"/>
            <w:tcBorders>
              <w:top w:val="single" w:sz="4" w:space="0" w:color="auto"/>
              <w:left w:val="single" w:sz="4" w:space="0" w:color="auto"/>
              <w:bottom w:val="single" w:sz="4" w:space="0" w:color="auto"/>
              <w:right w:val="single" w:sz="4" w:space="0" w:color="auto"/>
            </w:tcBorders>
          </w:tcPr>
          <w:p w:rsidR="003B217F" w:rsidRPr="00573A3B" w:rsidRDefault="003B217F" w:rsidP="006A3D92">
            <w:pPr>
              <w:spacing w:line="360" w:lineRule="auto"/>
              <w:jc w:val="both"/>
              <w:rPr>
                <w:rFonts w:ascii="Times New Roman" w:hAnsi="Times New Roman" w:cs="Times New Roman"/>
                <w:sz w:val="24"/>
                <w:szCs w:val="24"/>
              </w:rPr>
            </w:pPr>
            <w:r w:rsidRPr="00573A3B">
              <w:rPr>
                <w:rFonts w:ascii="Times New Roman" w:hAnsi="Times New Roman" w:cs="Times New Roman"/>
                <w:sz w:val="24"/>
                <w:szCs w:val="24"/>
              </w:rPr>
              <w:t>Informacinės technologijos***</w:t>
            </w:r>
          </w:p>
        </w:tc>
        <w:tc>
          <w:tcPr>
            <w:tcW w:w="1465" w:type="dxa"/>
            <w:vMerge/>
            <w:tcBorders>
              <w:left w:val="single" w:sz="4" w:space="0" w:color="auto"/>
              <w:right w:val="single" w:sz="4" w:space="0" w:color="auto"/>
            </w:tcBorders>
            <w:vAlign w:val="center"/>
          </w:tcPr>
          <w:p w:rsidR="003B217F" w:rsidRPr="00573A3B" w:rsidRDefault="003B217F" w:rsidP="006A3D92">
            <w:pPr>
              <w:spacing w:line="360" w:lineRule="auto"/>
              <w:jc w:val="center"/>
              <w:rPr>
                <w:rFonts w:ascii="Times New Roman" w:hAnsi="Times New Roman" w:cs="Times New Roman"/>
                <w:sz w:val="24"/>
                <w:szCs w:val="24"/>
              </w:rPr>
            </w:pPr>
          </w:p>
        </w:tc>
        <w:tc>
          <w:tcPr>
            <w:tcW w:w="1559" w:type="dxa"/>
            <w:gridSpan w:val="2"/>
            <w:vMerge/>
            <w:tcBorders>
              <w:left w:val="single" w:sz="4" w:space="0" w:color="auto"/>
              <w:right w:val="single" w:sz="4" w:space="0" w:color="auto"/>
            </w:tcBorders>
            <w:vAlign w:val="center"/>
          </w:tcPr>
          <w:p w:rsidR="003B217F" w:rsidRPr="00573A3B" w:rsidRDefault="003B217F" w:rsidP="006A3D92">
            <w:pPr>
              <w:spacing w:line="360" w:lineRule="auto"/>
              <w:jc w:val="center"/>
              <w:rPr>
                <w:rFonts w:ascii="Times New Roman" w:hAnsi="Times New Roman" w:cs="Times New Roman"/>
                <w:sz w:val="24"/>
                <w:szCs w:val="24"/>
              </w:rPr>
            </w:pPr>
          </w:p>
        </w:tc>
      </w:tr>
      <w:tr w:rsidR="003B217F" w:rsidRPr="00573A3B" w:rsidTr="00AF0C0D">
        <w:trPr>
          <w:gridAfter w:val="1"/>
          <w:wAfter w:w="660" w:type="dxa"/>
          <w:trHeight w:val="825"/>
          <w:jc w:val="center"/>
        </w:trPr>
        <w:tc>
          <w:tcPr>
            <w:tcW w:w="3775" w:type="dxa"/>
            <w:tcBorders>
              <w:top w:val="single" w:sz="4" w:space="0" w:color="auto"/>
              <w:left w:val="single" w:sz="4" w:space="0" w:color="auto"/>
              <w:bottom w:val="single" w:sz="4" w:space="0" w:color="auto"/>
              <w:right w:val="single" w:sz="4" w:space="0" w:color="auto"/>
            </w:tcBorders>
          </w:tcPr>
          <w:p w:rsidR="003B217F" w:rsidRPr="00573A3B" w:rsidRDefault="003B217F" w:rsidP="006A3D92">
            <w:pPr>
              <w:spacing w:line="360" w:lineRule="auto"/>
              <w:jc w:val="both"/>
              <w:rPr>
                <w:rFonts w:ascii="Times New Roman" w:hAnsi="Times New Roman" w:cs="Times New Roman"/>
                <w:sz w:val="24"/>
                <w:szCs w:val="24"/>
              </w:rPr>
            </w:pPr>
            <w:r w:rsidRPr="00573A3B">
              <w:rPr>
                <w:rFonts w:ascii="Times New Roman" w:hAnsi="Times New Roman" w:cs="Times New Roman"/>
                <w:sz w:val="24"/>
                <w:szCs w:val="24"/>
              </w:rPr>
              <w:t>Medijų ir informacinis raštingumas***</w:t>
            </w:r>
          </w:p>
        </w:tc>
        <w:tc>
          <w:tcPr>
            <w:tcW w:w="1465" w:type="dxa"/>
            <w:vMerge/>
            <w:tcBorders>
              <w:left w:val="single" w:sz="4" w:space="0" w:color="auto"/>
              <w:right w:val="single" w:sz="4" w:space="0" w:color="auto"/>
            </w:tcBorders>
            <w:vAlign w:val="center"/>
          </w:tcPr>
          <w:p w:rsidR="003B217F" w:rsidRPr="00573A3B" w:rsidRDefault="003B217F" w:rsidP="006A3D92">
            <w:pPr>
              <w:spacing w:line="360" w:lineRule="auto"/>
              <w:jc w:val="center"/>
              <w:rPr>
                <w:rFonts w:ascii="Times New Roman" w:hAnsi="Times New Roman" w:cs="Times New Roman"/>
                <w:sz w:val="24"/>
                <w:szCs w:val="24"/>
              </w:rPr>
            </w:pPr>
          </w:p>
        </w:tc>
        <w:tc>
          <w:tcPr>
            <w:tcW w:w="1559" w:type="dxa"/>
            <w:gridSpan w:val="2"/>
            <w:vMerge/>
            <w:tcBorders>
              <w:left w:val="single" w:sz="4" w:space="0" w:color="auto"/>
              <w:right w:val="single" w:sz="4" w:space="0" w:color="auto"/>
            </w:tcBorders>
            <w:vAlign w:val="center"/>
          </w:tcPr>
          <w:p w:rsidR="003B217F" w:rsidRPr="00573A3B" w:rsidRDefault="003B217F" w:rsidP="006A3D92">
            <w:pPr>
              <w:spacing w:line="360" w:lineRule="auto"/>
              <w:jc w:val="center"/>
              <w:rPr>
                <w:rFonts w:ascii="Times New Roman" w:hAnsi="Times New Roman" w:cs="Times New Roman"/>
                <w:sz w:val="24"/>
                <w:szCs w:val="24"/>
              </w:rPr>
            </w:pPr>
          </w:p>
        </w:tc>
      </w:tr>
      <w:tr w:rsidR="003B217F" w:rsidRPr="00573A3B" w:rsidTr="00AF0C0D">
        <w:trPr>
          <w:gridAfter w:val="1"/>
          <w:wAfter w:w="660" w:type="dxa"/>
          <w:trHeight w:val="375"/>
          <w:jc w:val="center"/>
        </w:trPr>
        <w:tc>
          <w:tcPr>
            <w:tcW w:w="3775" w:type="dxa"/>
            <w:tcBorders>
              <w:top w:val="single" w:sz="4" w:space="0" w:color="auto"/>
              <w:left w:val="single" w:sz="4" w:space="0" w:color="auto"/>
              <w:bottom w:val="single" w:sz="4" w:space="0" w:color="auto"/>
              <w:right w:val="single" w:sz="4" w:space="0" w:color="auto"/>
            </w:tcBorders>
          </w:tcPr>
          <w:p w:rsidR="003B217F" w:rsidRPr="00573A3B" w:rsidRDefault="003B217F" w:rsidP="006A3D92">
            <w:pPr>
              <w:spacing w:line="360" w:lineRule="auto"/>
              <w:jc w:val="both"/>
              <w:rPr>
                <w:rFonts w:ascii="Times New Roman" w:hAnsi="Times New Roman" w:cs="Times New Roman"/>
                <w:sz w:val="24"/>
                <w:szCs w:val="24"/>
              </w:rPr>
            </w:pPr>
            <w:r w:rsidRPr="00573A3B">
              <w:rPr>
                <w:rFonts w:ascii="Times New Roman" w:hAnsi="Times New Roman" w:cs="Times New Roman"/>
                <w:sz w:val="24"/>
                <w:szCs w:val="24"/>
              </w:rPr>
              <w:t>Meninė veikla</w:t>
            </w:r>
          </w:p>
        </w:tc>
        <w:tc>
          <w:tcPr>
            <w:tcW w:w="1465" w:type="dxa"/>
            <w:vMerge/>
            <w:tcBorders>
              <w:left w:val="single" w:sz="4" w:space="0" w:color="auto"/>
              <w:right w:val="single" w:sz="4" w:space="0" w:color="auto"/>
            </w:tcBorders>
            <w:vAlign w:val="center"/>
          </w:tcPr>
          <w:p w:rsidR="003B217F" w:rsidRPr="00573A3B" w:rsidRDefault="003B217F" w:rsidP="006A3D92">
            <w:pPr>
              <w:spacing w:line="360" w:lineRule="auto"/>
              <w:jc w:val="center"/>
              <w:rPr>
                <w:rFonts w:ascii="Times New Roman" w:hAnsi="Times New Roman" w:cs="Times New Roman"/>
                <w:sz w:val="24"/>
                <w:szCs w:val="24"/>
              </w:rPr>
            </w:pPr>
          </w:p>
        </w:tc>
        <w:tc>
          <w:tcPr>
            <w:tcW w:w="1559" w:type="dxa"/>
            <w:gridSpan w:val="2"/>
            <w:vMerge/>
            <w:tcBorders>
              <w:left w:val="single" w:sz="4" w:space="0" w:color="auto"/>
              <w:right w:val="single" w:sz="4" w:space="0" w:color="auto"/>
            </w:tcBorders>
            <w:vAlign w:val="center"/>
          </w:tcPr>
          <w:p w:rsidR="003B217F" w:rsidRPr="00573A3B" w:rsidRDefault="003B217F" w:rsidP="006A3D92">
            <w:pPr>
              <w:spacing w:line="360" w:lineRule="auto"/>
              <w:jc w:val="center"/>
              <w:rPr>
                <w:rFonts w:ascii="Times New Roman" w:hAnsi="Times New Roman" w:cs="Times New Roman"/>
                <w:sz w:val="24"/>
                <w:szCs w:val="24"/>
              </w:rPr>
            </w:pPr>
          </w:p>
        </w:tc>
      </w:tr>
      <w:tr w:rsidR="003B217F" w:rsidRPr="00573A3B" w:rsidTr="00AF0C0D">
        <w:trPr>
          <w:gridAfter w:val="1"/>
          <w:wAfter w:w="660" w:type="dxa"/>
          <w:trHeight w:val="407"/>
          <w:jc w:val="center"/>
        </w:trPr>
        <w:tc>
          <w:tcPr>
            <w:tcW w:w="3775" w:type="dxa"/>
            <w:tcBorders>
              <w:top w:val="single" w:sz="4" w:space="0" w:color="auto"/>
              <w:left w:val="single" w:sz="4" w:space="0" w:color="auto"/>
              <w:bottom w:val="single" w:sz="4" w:space="0" w:color="auto"/>
              <w:right w:val="single" w:sz="4" w:space="0" w:color="auto"/>
            </w:tcBorders>
          </w:tcPr>
          <w:p w:rsidR="003B217F" w:rsidRPr="00573A3B" w:rsidRDefault="003B217F" w:rsidP="006A3D92">
            <w:pPr>
              <w:spacing w:line="360" w:lineRule="auto"/>
              <w:jc w:val="both"/>
              <w:rPr>
                <w:rFonts w:ascii="Times New Roman" w:hAnsi="Times New Roman" w:cs="Times New Roman"/>
                <w:sz w:val="24"/>
                <w:szCs w:val="24"/>
              </w:rPr>
            </w:pPr>
            <w:r w:rsidRPr="00573A3B">
              <w:rPr>
                <w:rFonts w:ascii="Times New Roman" w:hAnsi="Times New Roman" w:cs="Times New Roman"/>
                <w:sz w:val="24"/>
                <w:szCs w:val="24"/>
              </w:rPr>
              <w:t>Fizinė veikla</w:t>
            </w:r>
          </w:p>
        </w:tc>
        <w:tc>
          <w:tcPr>
            <w:tcW w:w="1465" w:type="dxa"/>
            <w:vMerge/>
            <w:tcBorders>
              <w:left w:val="single" w:sz="4" w:space="0" w:color="auto"/>
              <w:bottom w:val="single" w:sz="4" w:space="0" w:color="auto"/>
              <w:right w:val="single" w:sz="4" w:space="0" w:color="auto"/>
            </w:tcBorders>
            <w:vAlign w:val="center"/>
          </w:tcPr>
          <w:p w:rsidR="003B217F" w:rsidRPr="00573A3B" w:rsidRDefault="003B217F" w:rsidP="006A3D92">
            <w:pPr>
              <w:spacing w:line="360" w:lineRule="auto"/>
              <w:jc w:val="center"/>
              <w:rPr>
                <w:rFonts w:ascii="Times New Roman" w:hAnsi="Times New Roman" w:cs="Times New Roman"/>
                <w:sz w:val="24"/>
                <w:szCs w:val="24"/>
              </w:rPr>
            </w:pPr>
          </w:p>
        </w:tc>
        <w:tc>
          <w:tcPr>
            <w:tcW w:w="1559" w:type="dxa"/>
            <w:gridSpan w:val="2"/>
            <w:vMerge/>
            <w:tcBorders>
              <w:left w:val="single" w:sz="4" w:space="0" w:color="auto"/>
              <w:bottom w:val="single" w:sz="4" w:space="0" w:color="auto"/>
              <w:right w:val="single" w:sz="4" w:space="0" w:color="auto"/>
            </w:tcBorders>
            <w:vAlign w:val="center"/>
          </w:tcPr>
          <w:p w:rsidR="003B217F" w:rsidRPr="00573A3B" w:rsidRDefault="003B217F" w:rsidP="006A3D92">
            <w:pPr>
              <w:spacing w:line="360" w:lineRule="auto"/>
              <w:jc w:val="center"/>
              <w:rPr>
                <w:rFonts w:ascii="Times New Roman" w:hAnsi="Times New Roman" w:cs="Times New Roman"/>
                <w:sz w:val="24"/>
                <w:szCs w:val="24"/>
              </w:rPr>
            </w:pPr>
          </w:p>
        </w:tc>
      </w:tr>
      <w:tr w:rsidR="003B217F" w:rsidRPr="00573A3B" w:rsidTr="00AF0C0D">
        <w:trPr>
          <w:gridAfter w:val="1"/>
          <w:wAfter w:w="660" w:type="dxa"/>
          <w:trHeight w:val="915"/>
          <w:jc w:val="center"/>
        </w:trPr>
        <w:tc>
          <w:tcPr>
            <w:tcW w:w="3775" w:type="dxa"/>
            <w:tcBorders>
              <w:top w:val="single" w:sz="4" w:space="0" w:color="auto"/>
              <w:left w:val="single" w:sz="4" w:space="0" w:color="auto"/>
              <w:bottom w:val="single" w:sz="4" w:space="0" w:color="auto"/>
              <w:right w:val="single" w:sz="4" w:space="0" w:color="auto"/>
            </w:tcBorders>
            <w:hideMark/>
          </w:tcPr>
          <w:p w:rsidR="003B217F" w:rsidRPr="00573A3B" w:rsidRDefault="003B217F" w:rsidP="004C7D6C">
            <w:pPr>
              <w:spacing w:line="360" w:lineRule="auto"/>
              <w:rPr>
                <w:rFonts w:ascii="Times New Roman" w:hAnsi="Times New Roman" w:cs="Times New Roman"/>
                <w:bCs/>
                <w:sz w:val="24"/>
                <w:szCs w:val="24"/>
              </w:rPr>
            </w:pPr>
            <w:r w:rsidRPr="00573A3B">
              <w:rPr>
                <w:rFonts w:ascii="Times New Roman" w:hAnsi="Times New Roman" w:cs="Times New Roman"/>
                <w:bCs/>
                <w:sz w:val="24"/>
                <w:szCs w:val="24"/>
              </w:rPr>
              <w:t>Pamokos mokinių specialiesiems ugdymosi poreikiams tenkinti:</w:t>
            </w:r>
          </w:p>
          <w:p w:rsidR="003B217F" w:rsidRPr="00573A3B" w:rsidRDefault="003B217F" w:rsidP="004C7D6C">
            <w:pPr>
              <w:spacing w:line="360" w:lineRule="auto"/>
              <w:jc w:val="both"/>
              <w:rPr>
                <w:rFonts w:ascii="Times New Roman" w:hAnsi="Times New Roman" w:cs="Times New Roman"/>
                <w:bCs/>
                <w:sz w:val="24"/>
                <w:szCs w:val="24"/>
              </w:rPr>
            </w:pPr>
            <w:r w:rsidRPr="00573A3B">
              <w:rPr>
                <w:rFonts w:ascii="Times New Roman" w:hAnsi="Times New Roman" w:cs="Times New Roman"/>
                <w:sz w:val="24"/>
                <w:szCs w:val="24"/>
              </w:rPr>
              <w:t>Specialioji veikla****</w:t>
            </w:r>
          </w:p>
        </w:tc>
        <w:tc>
          <w:tcPr>
            <w:tcW w:w="1465" w:type="dxa"/>
            <w:tcBorders>
              <w:top w:val="single" w:sz="4" w:space="0" w:color="auto"/>
              <w:left w:val="single" w:sz="4" w:space="0" w:color="auto"/>
              <w:right w:val="single" w:sz="4" w:space="0" w:color="auto"/>
            </w:tcBorders>
            <w:vAlign w:val="center"/>
          </w:tcPr>
          <w:p w:rsidR="003B217F" w:rsidRPr="00573A3B" w:rsidRDefault="003B217F" w:rsidP="006A3D92">
            <w:pPr>
              <w:spacing w:line="360" w:lineRule="auto"/>
              <w:jc w:val="center"/>
              <w:rPr>
                <w:rFonts w:ascii="Times New Roman" w:hAnsi="Times New Roman" w:cs="Times New Roman"/>
                <w:sz w:val="24"/>
                <w:szCs w:val="24"/>
              </w:rPr>
            </w:pPr>
            <w:r>
              <w:rPr>
                <w:rFonts w:ascii="Times New Roman" w:hAnsi="Times New Roman" w:cs="Times New Roman"/>
                <w:sz w:val="24"/>
                <w:szCs w:val="24"/>
              </w:rPr>
              <w:t>148</w:t>
            </w:r>
          </w:p>
        </w:tc>
        <w:tc>
          <w:tcPr>
            <w:tcW w:w="1559" w:type="dxa"/>
            <w:gridSpan w:val="2"/>
            <w:tcBorders>
              <w:top w:val="single" w:sz="4" w:space="0" w:color="auto"/>
              <w:left w:val="single" w:sz="4" w:space="0" w:color="auto"/>
              <w:right w:val="single" w:sz="4" w:space="0" w:color="auto"/>
            </w:tcBorders>
            <w:vAlign w:val="center"/>
          </w:tcPr>
          <w:p w:rsidR="003B217F" w:rsidRPr="00573A3B" w:rsidRDefault="003B217F" w:rsidP="006A3D92">
            <w:pPr>
              <w:spacing w:line="360" w:lineRule="auto"/>
              <w:jc w:val="center"/>
              <w:rPr>
                <w:rFonts w:ascii="Times New Roman" w:hAnsi="Times New Roman" w:cs="Times New Roman"/>
                <w:sz w:val="24"/>
                <w:szCs w:val="24"/>
              </w:rPr>
            </w:pPr>
            <w:r w:rsidRPr="00573A3B">
              <w:rPr>
                <w:rFonts w:ascii="Times New Roman" w:hAnsi="Times New Roman" w:cs="Times New Roman"/>
                <w:sz w:val="24"/>
                <w:szCs w:val="24"/>
              </w:rPr>
              <w:t>148</w:t>
            </w:r>
          </w:p>
        </w:tc>
      </w:tr>
      <w:tr w:rsidR="00EB7A4B" w:rsidTr="00EB7A4B">
        <w:tblPrEx>
          <w:jc w:val="left"/>
          <w:tblBorders>
            <w:left w:val="none" w:sz="0" w:space="0" w:color="auto"/>
            <w:bottom w:val="none" w:sz="0" w:space="0" w:color="auto"/>
            <w:right w:val="none" w:sz="0" w:space="0" w:color="auto"/>
          </w:tblBorders>
          <w:tblLook w:val="0000" w:firstRow="0" w:lastRow="0" w:firstColumn="0" w:lastColumn="0" w:noHBand="0" w:noVBand="0"/>
        </w:tblPrEx>
        <w:trPr>
          <w:gridBefore w:val="3"/>
          <w:wBefore w:w="5884" w:type="dxa"/>
          <w:trHeight w:val="100"/>
        </w:trPr>
        <w:tc>
          <w:tcPr>
            <w:tcW w:w="1575" w:type="dxa"/>
            <w:gridSpan w:val="2"/>
          </w:tcPr>
          <w:p w:rsidR="00EB7A4B" w:rsidRDefault="00EB7A4B" w:rsidP="006A3D92">
            <w:pPr>
              <w:spacing w:line="360" w:lineRule="auto"/>
              <w:jc w:val="both"/>
              <w:rPr>
                <w:rFonts w:ascii="Times New Roman" w:hAnsi="Times New Roman" w:cs="Times New Roman"/>
                <w:sz w:val="24"/>
                <w:szCs w:val="24"/>
                <w:vertAlign w:val="superscript"/>
              </w:rPr>
            </w:pPr>
          </w:p>
        </w:tc>
      </w:tr>
      <w:tr w:rsidR="00391875" w:rsidRPr="00573A3B" w:rsidTr="00AF0C0D">
        <w:trPr>
          <w:gridAfter w:val="1"/>
          <w:wAfter w:w="660" w:type="dxa"/>
          <w:trHeight w:val="1125"/>
          <w:jc w:val="center"/>
        </w:trPr>
        <w:tc>
          <w:tcPr>
            <w:tcW w:w="3775" w:type="dxa"/>
            <w:tcBorders>
              <w:top w:val="single" w:sz="4" w:space="0" w:color="auto"/>
              <w:left w:val="single" w:sz="4" w:space="0" w:color="auto"/>
              <w:bottom w:val="single" w:sz="4" w:space="0" w:color="auto"/>
              <w:right w:val="single" w:sz="4" w:space="0" w:color="auto"/>
            </w:tcBorders>
          </w:tcPr>
          <w:p w:rsidR="00391875" w:rsidRPr="00573A3B" w:rsidRDefault="00391875" w:rsidP="00BD6677">
            <w:pPr>
              <w:spacing w:line="360" w:lineRule="auto"/>
              <w:jc w:val="both"/>
              <w:rPr>
                <w:rFonts w:ascii="Times New Roman" w:hAnsi="Times New Roman" w:cs="Times New Roman"/>
                <w:sz w:val="24"/>
                <w:szCs w:val="24"/>
                <w:vertAlign w:val="superscript"/>
              </w:rPr>
            </w:pPr>
          </w:p>
          <w:p w:rsidR="00391875" w:rsidRPr="00573A3B" w:rsidRDefault="00391875" w:rsidP="00BD6677">
            <w:pPr>
              <w:spacing w:line="360" w:lineRule="auto"/>
              <w:jc w:val="both"/>
              <w:rPr>
                <w:rFonts w:ascii="Times New Roman" w:hAnsi="Times New Roman" w:cs="Times New Roman"/>
                <w:sz w:val="24"/>
                <w:szCs w:val="24"/>
              </w:rPr>
            </w:pPr>
            <w:r w:rsidRPr="00573A3B">
              <w:rPr>
                <w:rFonts w:ascii="Times New Roman" w:hAnsi="Times New Roman" w:cs="Times New Roman"/>
                <w:sz w:val="24"/>
                <w:szCs w:val="24"/>
              </w:rPr>
              <w:t>Gydomoji kūno kultūra</w:t>
            </w:r>
          </w:p>
        </w:tc>
        <w:tc>
          <w:tcPr>
            <w:tcW w:w="3024" w:type="dxa"/>
            <w:gridSpan w:val="3"/>
            <w:vMerge w:val="restart"/>
            <w:tcBorders>
              <w:top w:val="single" w:sz="4" w:space="0" w:color="auto"/>
              <w:left w:val="single" w:sz="4" w:space="0" w:color="auto"/>
              <w:right w:val="single" w:sz="4" w:space="0" w:color="auto"/>
            </w:tcBorders>
            <w:vAlign w:val="center"/>
          </w:tcPr>
          <w:p w:rsidR="00391875" w:rsidRPr="00573A3B" w:rsidRDefault="00391875" w:rsidP="00BD6677">
            <w:pPr>
              <w:spacing w:line="360" w:lineRule="auto"/>
              <w:jc w:val="center"/>
              <w:rPr>
                <w:rFonts w:ascii="Times New Roman" w:hAnsi="Times New Roman" w:cs="Times New Roman"/>
                <w:sz w:val="24"/>
                <w:szCs w:val="24"/>
              </w:rPr>
            </w:pPr>
          </w:p>
        </w:tc>
      </w:tr>
      <w:tr w:rsidR="00391875" w:rsidRPr="00573A3B" w:rsidTr="00AF0C0D">
        <w:trPr>
          <w:gridAfter w:val="1"/>
          <w:wAfter w:w="660" w:type="dxa"/>
          <w:trHeight w:val="540"/>
          <w:jc w:val="center"/>
        </w:trPr>
        <w:tc>
          <w:tcPr>
            <w:tcW w:w="3775" w:type="dxa"/>
            <w:tcBorders>
              <w:top w:val="single" w:sz="4" w:space="0" w:color="auto"/>
              <w:left w:val="single" w:sz="4" w:space="0" w:color="auto"/>
              <w:bottom w:val="single" w:sz="4" w:space="0" w:color="auto"/>
              <w:right w:val="single" w:sz="4" w:space="0" w:color="auto"/>
            </w:tcBorders>
          </w:tcPr>
          <w:p w:rsidR="00391875" w:rsidRPr="00573A3B" w:rsidRDefault="00391875" w:rsidP="00BD6677">
            <w:pPr>
              <w:spacing w:line="360" w:lineRule="auto"/>
              <w:jc w:val="both"/>
              <w:rPr>
                <w:rFonts w:ascii="Times New Roman" w:hAnsi="Times New Roman" w:cs="Times New Roman"/>
                <w:sz w:val="24"/>
                <w:szCs w:val="24"/>
                <w:vertAlign w:val="superscript"/>
              </w:rPr>
            </w:pPr>
            <w:r w:rsidRPr="00573A3B">
              <w:rPr>
                <w:rFonts w:ascii="Times New Roman" w:hAnsi="Times New Roman" w:cs="Times New Roman"/>
                <w:sz w:val="24"/>
                <w:szCs w:val="24"/>
              </w:rPr>
              <w:t>Regos lavinimas</w:t>
            </w:r>
          </w:p>
        </w:tc>
        <w:tc>
          <w:tcPr>
            <w:tcW w:w="3024" w:type="dxa"/>
            <w:gridSpan w:val="3"/>
            <w:vMerge/>
            <w:tcBorders>
              <w:left w:val="single" w:sz="4" w:space="0" w:color="auto"/>
              <w:right w:val="single" w:sz="4" w:space="0" w:color="auto"/>
            </w:tcBorders>
            <w:vAlign w:val="center"/>
          </w:tcPr>
          <w:p w:rsidR="00391875" w:rsidRPr="00573A3B" w:rsidRDefault="00391875" w:rsidP="00BD6677">
            <w:pPr>
              <w:spacing w:line="360" w:lineRule="auto"/>
              <w:jc w:val="center"/>
              <w:rPr>
                <w:rFonts w:ascii="Times New Roman" w:hAnsi="Times New Roman" w:cs="Times New Roman"/>
                <w:sz w:val="24"/>
                <w:szCs w:val="24"/>
              </w:rPr>
            </w:pPr>
          </w:p>
        </w:tc>
      </w:tr>
      <w:tr w:rsidR="00391875" w:rsidRPr="00573A3B" w:rsidTr="00AF0C0D">
        <w:trPr>
          <w:gridAfter w:val="1"/>
          <w:wAfter w:w="660" w:type="dxa"/>
          <w:trHeight w:val="465"/>
          <w:jc w:val="center"/>
        </w:trPr>
        <w:tc>
          <w:tcPr>
            <w:tcW w:w="3775" w:type="dxa"/>
            <w:tcBorders>
              <w:top w:val="single" w:sz="4" w:space="0" w:color="auto"/>
              <w:left w:val="single" w:sz="4" w:space="0" w:color="auto"/>
              <w:bottom w:val="single" w:sz="4" w:space="0" w:color="auto"/>
              <w:right w:val="single" w:sz="4" w:space="0" w:color="auto"/>
            </w:tcBorders>
          </w:tcPr>
          <w:p w:rsidR="00391875" w:rsidRPr="00573A3B" w:rsidRDefault="00391875" w:rsidP="00BD6677">
            <w:pPr>
              <w:spacing w:line="360" w:lineRule="auto"/>
              <w:jc w:val="both"/>
              <w:rPr>
                <w:rFonts w:ascii="Times New Roman" w:hAnsi="Times New Roman" w:cs="Times New Roman"/>
                <w:sz w:val="24"/>
                <w:szCs w:val="24"/>
              </w:rPr>
            </w:pPr>
            <w:r w:rsidRPr="00573A3B">
              <w:rPr>
                <w:rFonts w:ascii="Times New Roman" w:hAnsi="Times New Roman" w:cs="Times New Roman"/>
                <w:sz w:val="24"/>
                <w:szCs w:val="24"/>
              </w:rPr>
              <w:t>Klausos lavinimas</w:t>
            </w:r>
          </w:p>
        </w:tc>
        <w:tc>
          <w:tcPr>
            <w:tcW w:w="3024" w:type="dxa"/>
            <w:gridSpan w:val="3"/>
            <w:vMerge/>
            <w:tcBorders>
              <w:left w:val="single" w:sz="4" w:space="0" w:color="auto"/>
              <w:right w:val="single" w:sz="4" w:space="0" w:color="auto"/>
            </w:tcBorders>
            <w:vAlign w:val="center"/>
          </w:tcPr>
          <w:p w:rsidR="00391875" w:rsidRPr="00573A3B" w:rsidRDefault="00391875" w:rsidP="00BD6677">
            <w:pPr>
              <w:spacing w:line="360" w:lineRule="auto"/>
              <w:jc w:val="center"/>
              <w:rPr>
                <w:rFonts w:ascii="Times New Roman" w:hAnsi="Times New Roman" w:cs="Times New Roman"/>
                <w:sz w:val="24"/>
                <w:szCs w:val="24"/>
              </w:rPr>
            </w:pPr>
          </w:p>
        </w:tc>
      </w:tr>
      <w:tr w:rsidR="00391875" w:rsidRPr="00573A3B" w:rsidTr="00AF0C0D">
        <w:trPr>
          <w:gridAfter w:val="1"/>
          <w:wAfter w:w="660" w:type="dxa"/>
          <w:trHeight w:val="503"/>
          <w:jc w:val="center"/>
        </w:trPr>
        <w:tc>
          <w:tcPr>
            <w:tcW w:w="3775" w:type="dxa"/>
            <w:tcBorders>
              <w:top w:val="single" w:sz="4" w:space="0" w:color="auto"/>
              <w:left w:val="single" w:sz="4" w:space="0" w:color="auto"/>
              <w:bottom w:val="single" w:sz="4" w:space="0" w:color="auto"/>
              <w:right w:val="single" w:sz="4" w:space="0" w:color="auto"/>
            </w:tcBorders>
          </w:tcPr>
          <w:p w:rsidR="00391875" w:rsidRPr="00573A3B" w:rsidRDefault="00391875" w:rsidP="00BD6677">
            <w:pPr>
              <w:spacing w:line="360" w:lineRule="auto"/>
              <w:jc w:val="both"/>
              <w:rPr>
                <w:rFonts w:ascii="Times New Roman" w:hAnsi="Times New Roman" w:cs="Times New Roman"/>
                <w:sz w:val="24"/>
                <w:szCs w:val="24"/>
              </w:rPr>
            </w:pPr>
            <w:r w:rsidRPr="00573A3B">
              <w:rPr>
                <w:rFonts w:ascii="Times New Roman" w:hAnsi="Times New Roman" w:cs="Times New Roman"/>
                <w:sz w:val="24"/>
                <w:szCs w:val="24"/>
              </w:rPr>
              <w:t>Komunikacinių gebėjimų ugdymas</w:t>
            </w:r>
          </w:p>
        </w:tc>
        <w:tc>
          <w:tcPr>
            <w:tcW w:w="3024" w:type="dxa"/>
            <w:gridSpan w:val="3"/>
            <w:vMerge/>
            <w:tcBorders>
              <w:left w:val="single" w:sz="4" w:space="0" w:color="auto"/>
              <w:right w:val="single" w:sz="4" w:space="0" w:color="auto"/>
            </w:tcBorders>
            <w:vAlign w:val="center"/>
          </w:tcPr>
          <w:p w:rsidR="00391875" w:rsidRPr="00573A3B" w:rsidRDefault="00391875" w:rsidP="00BD6677">
            <w:pPr>
              <w:spacing w:line="360" w:lineRule="auto"/>
              <w:jc w:val="center"/>
              <w:rPr>
                <w:rFonts w:ascii="Times New Roman" w:hAnsi="Times New Roman" w:cs="Times New Roman"/>
                <w:sz w:val="24"/>
                <w:szCs w:val="24"/>
              </w:rPr>
            </w:pPr>
          </w:p>
        </w:tc>
      </w:tr>
      <w:tr w:rsidR="00391875" w:rsidRPr="00573A3B" w:rsidTr="00AF0C0D">
        <w:trPr>
          <w:gridAfter w:val="1"/>
          <w:wAfter w:w="660" w:type="dxa"/>
          <w:trHeight w:val="630"/>
          <w:jc w:val="center"/>
        </w:trPr>
        <w:tc>
          <w:tcPr>
            <w:tcW w:w="3775" w:type="dxa"/>
            <w:tcBorders>
              <w:top w:val="single" w:sz="4" w:space="0" w:color="auto"/>
              <w:left w:val="single" w:sz="4" w:space="0" w:color="auto"/>
              <w:bottom w:val="single" w:sz="4" w:space="0" w:color="auto"/>
              <w:right w:val="single" w:sz="4" w:space="0" w:color="auto"/>
            </w:tcBorders>
          </w:tcPr>
          <w:p w:rsidR="00391875" w:rsidRPr="00573A3B" w:rsidRDefault="00391875" w:rsidP="00BD6677">
            <w:pPr>
              <w:spacing w:line="360" w:lineRule="auto"/>
              <w:jc w:val="both"/>
              <w:rPr>
                <w:rFonts w:ascii="Times New Roman" w:hAnsi="Times New Roman" w:cs="Times New Roman"/>
                <w:sz w:val="24"/>
                <w:szCs w:val="24"/>
              </w:rPr>
            </w:pPr>
            <w:r w:rsidRPr="00573A3B">
              <w:rPr>
                <w:rFonts w:ascii="Times New Roman" w:hAnsi="Times New Roman" w:cs="Times New Roman"/>
                <w:sz w:val="24"/>
                <w:szCs w:val="24"/>
              </w:rPr>
              <w:t>Pažintinių gebėjimų ugdymas</w:t>
            </w:r>
          </w:p>
        </w:tc>
        <w:tc>
          <w:tcPr>
            <w:tcW w:w="3024" w:type="dxa"/>
            <w:gridSpan w:val="3"/>
            <w:vMerge/>
            <w:tcBorders>
              <w:left w:val="single" w:sz="4" w:space="0" w:color="auto"/>
              <w:bottom w:val="single" w:sz="4" w:space="0" w:color="auto"/>
              <w:right w:val="single" w:sz="4" w:space="0" w:color="auto"/>
            </w:tcBorders>
            <w:vAlign w:val="center"/>
          </w:tcPr>
          <w:p w:rsidR="00391875" w:rsidRPr="00573A3B" w:rsidRDefault="00391875" w:rsidP="00BD6677">
            <w:pPr>
              <w:spacing w:line="360" w:lineRule="auto"/>
              <w:jc w:val="center"/>
              <w:rPr>
                <w:rFonts w:ascii="Times New Roman" w:hAnsi="Times New Roman" w:cs="Times New Roman"/>
                <w:sz w:val="24"/>
                <w:szCs w:val="24"/>
              </w:rPr>
            </w:pPr>
          </w:p>
        </w:tc>
      </w:tr>
      <w:tr w:rsidR="00BD6677" w:rsidRPr="00573A3B" w:rsidTr="00AF0C0D">
        <w:trPr>
          <w:gridAfter w:val="1"/>
          <w:wAfter w:w="660" w:type="dxa"/>
          <w:jc w:val="center"/>
        </w:trPr>
        <w:tc>
          <w:tcPr>
            <w:tcW w:w="3775" w:type="dxa"/>
            <w:tcBorders>
              <w:top w:val="single" w:sz="4" w:space="0" w:color="auto"/>
              <w:left w:val="single" w:sz="4" w:space="0" w:color="auto"/>
              <w:bottom w:val="single" w:sz="4" w:space="0" w:color="auto"/>
              <w:right w:val="single" w:sz="4" w:space="0" w:color="auto"/>
            </w:tcBorders>
            <w:hideMark/>
          </w:tcPr>
          <w:p w:rsidR="00BD6677" w:rsidRPr="00573A3B" w:rsidRDefault="00BD6677" w:rsidP="00BD6677">
            <w:pPr>
              <w:spacing w:line="360" w:lineRule="auto"/>
              <w:jc w:val="both"/>
              <w:rPr>
                <w:rFonts w:ascii="Times New Roman" w:hAnsi="Times New Roman" w:cs="Times New Roman"/>
                <w:bCs/>
                <w:sz w:val="24"/>
                <w:szCs w:val="24"/>
              </w:rPr>
            </w:pPr>
            <w:r w:rsidRPr="00573A3B">
              <w:rPr>
                <w:rFonts w:ascii="Times New Roman" w:hAnsi="Times New Roman" w:cs="Times New Roman"/>
                <w:sz w:val="24"/>
                <w:szCs w:val="24"/>
              </w:rPr>
              <w:t>Minimalus privalomas pamokų skaičius mokiniui per mokslo metus</w:t>
            </w:r>
          </w:p>
        </w:tc>
        <w:tc>
          <w:tcPr>
            <w:tcW w:w="1465" w:type="dxa"/>
            <w:tcBorders>
              <w:top w:val="nil"/>
              <w:bottom w:val="nil"/>
              <w:right w:val="single" w:sz="4" w:space="0" w:color="auto"/>
            </w:tcBorders>
            <w:shd w:val="clear" w:color="auto" w:fill="auto"/>
          </w:tcPr>
          <w:p w:rsidR="00BD6677" w:rsidRPr="00573A3B" w:rsidRDefault="00BD6677" w:rsidP="00BD6677">
            <w:r>
              <w:t>740</w:t>
            </w:r>
          </w:p>
        </w:tc>
        <w:tc>
          <w:tcPr>
            <w:tcW w:w="1559" w:type="dxa"/>
            <w:gridSpan w:val="2"/>
            <w:tcBorders>
              <w:top w:val="single" w:sz="4" w:space="0" w:color="auto"/>
              <w:left w:val="single" w:sz="4" w:space="0" w:color="auto"/>
              <w:bottom w:val="single" w:sz="4" w:space="0" w:color="auto"/>
            </w:tcBorders>
            <w:shd w:val="clear" w:color="auto" w:fill="auto"/>
          </w:tcPr>
          <w:p w:rsidR="00BD6677" w:rsidRPr="00573A3B" w:rsidRDefault="00BD6677" w:rsidP="00BD6677">
            <w:r>
              <w:t>740</w:t>
            </w:r>
          </w:p>
        </w:tc>
      </w:tr>
      <w:tr w:rsidR="00BD6677" w:rsidRPr="00573A3B" w:rsidTr="00AF0C0D">
        <w:trPr>
          <w:gridAfter w:val="1"/>
          <w:wAfter w:w="660" w:type="dxa"/>
          <w:jc w:val="center"/>
        </w:trPr>
        <w:tc>
          <w:tcPr>
            <w:tcW w:w="3775" w:type="dxa"/>
            <w:tcBorders>
              <w:top w:val="single" w:sz="4" w:space="0" w:color="auto"/>
              <w:left w:val="single" w:sz="4" w:space="0" w:color="auto"/>
              <w:bottom w:val="single" w:sz="4" w:space="0" w:color="auto"/>
              <w:right w:val="single" w:sz="4" w:space="0" w:color="auto"/>
            </w:tcBorders>
            <w:hideMark/>
          </w:tcPr>
          <w:p w:rsidR="00BD6677" w:rsidRPr="00573A3B" w:rsidRDefault="00BD6677" w:rsidP="00BD6677">
            <w:pPr>
              <w:spacing w:line="360" w:lineRule="auto"/>
              <w:jc w:val="both"/>
              <w:rPr>
                <w:rFonts w:ascii="Times New Roman" w:hAnsi="Times New Roman" w:cs="Times New Roman"/>
                <w:bCs/>
                <w:sz w:val="24"/>
                <w:szCs w:val="24"/>
              </w:rPr>
            </w:pPr>
            <w:r w:rsidRPr="00573A3B">
              <w:rPr>
                <w:rFonts w:ascii="Times New Roman" w:hAnsi="Times New Roman" w:cs="Times New Roman"/>
                <w:sz w:val="24"/>
                <w:szCs w:val="24"/>
              </w:rPr>
              <w:t>Neformalusis vaikų švietimas (valandų skaičius per mokslo metus)</w:t>
            </w:r>
          </w:p>
        </w:tc>
        <w:tc>
          <w:tcPr>
            <w:tcW w:w="1465" w:type="dxa"/>
            <w:tcBorders>
              <w:top w:val="single" w:sz="4" w:space="0" w:color="auto"/>
              <w:bottom w:val="single" w:sz="4" w:space="0" w:color="auto"/>
              <w:right w:val="single" w:sz="4" w:space="0" w:color="auto"/>
            </w:tcBorders>
            <w:shd w:val="clear" w:color="auto" w:fill="auto"/>
          </w:tcPr>
          <w:p w:rsidR="00BD6677" w:rsidRPr="00573A3B" w:rsidRDefault="00BD6677" w:rsidP="00BD6677">
            <w:r>
              <w:t>74</w:t>
            </w:r>
          </w:p>
        </w:tc>
        <w:tc>
          <w:tcPr>
            <w:tcW w:w="1559" w:type="dxa"/>
            <w:gridSpan w:val="2"/>
            <w:tcBorders>
              <w:top w:val="single" w:sz="4" w:space="0" w:color="auto"/>
              <w:left w:val="single" w:sz="4" w:space="0" w:color="auto"/>
              <w:bottom w:val="single" w:sz="4" w:space="0" w:color="auto"/>
            </w:tcBorders>
            <w:shd w:val="clear" w:color="auto" w:fill="auto"/>
          </w:tcPr>
          <w:p w:rsidR="00BD6677" w:rsidRPr="00573A3B" w:rsidRDefault="00BD6677" w:rsidP="00BD6677">
            <w:r>
              <w:t>74</w:t>
            </w:r>
          </w:p>
        </w:tc>
      </w:tr>
      <w:tr w:rsidR="00BD6677" w:rsidRPr="00573A3B" w:rsidTr="00AF0C0D">
        <w:trPr>
          <w:gridAfter w:val="1"/>
          <w:wAfter w:w="660" w:type="dxa"/>
          <w:jc w:val="center"/>
        </w:trPr>
        <w:tc>
          <w:tcPr>
            <w:tcW w:w="3775" w:type="dxa"/>
            <w:tcBorders>
              <w:top w:val="single" w:sz="4" w:space="0" w:color="auto"/>
              <w:left w:val="single" w:sz="4" w:space="0" w:color="auto"/>
              <w:bottom w:val="single" w:sz="4" w:space="0" w:color="auto"/>
              <w:right w:val="single" w:sz="4" w:space="0" w:color="auto"/>
            </w:tcBorders>
          </w:tcPr>
          <w:p w:rsidR="00BD6677" w:rsidRPr="00573A3B" w:rsidRDefault="00BD6677" w:rsidP="00BD6677">
            <w:pPr>
              <w:spacing w:line="360" w:lineRule="auto"/>
              <w:jc w:val="both"/>
              <w:rPr>
                <w:rFonts w:ascii="Times New Roman" w:hAnsi="Times New Roman" w:cs="Times New Roman"/>
                <w:sz w:val="24"/>
                <w:szCs w:val="24"/>
              </w:rPr>
            </w:pPr>
            <w:r w:rsidRPr="00573A3B">
              <w:rPr>
                <w:rFonts w:ascii="Times New Roman" w:hAnsi="Times New Roman" w:cs="Times New Roman"/>
                <w:sz w:val="24"/>
                <w:szCs w:val="24"/>
              </w:rPr>
              <w:t>Pažintinė ir kultūrinė veikla*****</w:t>
            </w:r>
          </w:p>
        </w:tc>
        <w:tc>
          <w:tcPr>
            <w:tcW w:w="3024" w:type="dxa"/>
            <w:gridSpan w:val="3"/>
            <w:tcBorders>
              <w:top w:val="single" w:sz="4" w:space="0" w:color="auto"/>
              <w:bottom w:val="single" w:sz="4" w:space="0" w:color="auto"/>
            </w:tcBorders>
            <w:shd w:val="clear" w:color="auto" w:fill="auto"/>
          </w:tcPr>
          <w:p w:rsidR="00BD6677" w:rsidRPr="00573A3B" w:rsidRDefault="00BD6677" w:rsidP="00BD6677">
            <w:r>
              <w:t>10 mokslo dienų per metus</w:t>
            </w:r>
          </w:p>
        </w:tc>
      </w:tr>
    </w:tbl>
    <w:p w:rsidR="007C1A59" w:rsidRPr="00573A3B" w:rsidRDefault="007C1A59" w:rsidP="006A3D92">
      <w:pPr>
        <w:spacing w:line="360" w:lineRule="auto"/>
        <w:ind w:firstLine="567"/>
        <w:jc w:val="both"/>
        <w:rPr>
          <w:rFonts w:ascii="Times New Roman" w:hAnsi="Times New Roman" w:cs="Times New Roman"/>
          <w:sz w:val="24"/>
          <w:szCs w:val="24"/>
        </w:rPr>
      </w:pPr>
      <w:r w:rsidRPr="00573A3B">
        <w:rPr>
          <w:rFonts w:ascii="Times New Roman" w:hAnsi="Times New Roman" w:cs="Times New Roman"/>
          <w:sz w:val="24"/>
          <w:szCs w:val="24"/>
        </w:rPr>
        <w:t>Pastabos:</w:t>
      </w:r>
    </w:p>
    <w:p w:rsidR="007C1A59" w:rsidRPr="00573A3B" w:rsidRDefault="007C1A59" w:rsidP="006A3D92">
      <w:pPr>
        <w:spacing w:line="240" w:lineRule="auto"/>
        <w:ind w:firstLine="567"/>
        <w:jc w:val="both"/>
        <w:rPr>
          <w:rFonts w:ascii="Times New Roman" w:hAnsi="Times New Roman" w:cs="Times New Roman"/>
          <w:i/>
          <w:iCs/>
          <w:u w:val="single"/>
        </w:rPr>
      </w:pPr>
      <w:r w:rsidRPr="00573A3B">
        <w:rPr>
          <w:rFonts w:ascii="Times New Roman" w:hAnsi="Times New Roman" w:cs="Times New Roman"/>
          <w:i/>
          <w:iCs/>
        </w:rPr>
        <w:t xml:space="preserve">* kai ugdymas organizuojamas mokyklose, kuriose įteisintas mokymas </w:t>
      </w:r>
      <w:r w:rsidRPr="00573A3B">
        <w:rPr>
          <w:rFonts w:ascii="Times New Roman" w:hAnsi="Times New Roman" w:cs="Times New Roman"/>
          <w:i/>
          <w:iCs/>
          <w:lang w:eastAsia="lt-LT"/>
        </w:rPr>
        <w:t>tautinės mažumos kalba, lietuvių kalbai ugdyti turi būti skiriama ne mažiau laiko nei gimtajai kalbai;</w:t>
      </w:r>
    </w:p>
    <w:p w:rsidR="007C1A59" w:rsidRPr="00573A3B" w:rsidRDefault="007C1A59" w:rsidP="006A3D92">
      <w:pPr>
        <w:spacing w:line="240" w:lineRule="auto"/>
        <w:ind w:firstLine="567"/>
        <w:jc w:val="both"/>
        <w:rPr>
          <w:rFonts w:ascii="Times New Roman" w:hAnsi="Times New Roman" w:cs="Times New Roman"/>
          <w:i/>
          <w:iCs/>
        </w:rPr>
      </w:pPr>
      <w:r w:rsidRPr="00573A3B">
        <w:rPr>
          <w:rFonts w:ascii="Times New Roman" w:hAnsi="Times New Roman" w:cs="Times New Roman"/>
          <w:i/>
          <w:iCs/>
        </w:rPr>
        <w:t>** veikla, skiriama kurtiems ir neprigirdintiems vaikams (ją sudaro gestų kalba, sakytinė ir rašytinė lietuvių kalba ir literatūra) ar vaikams, bendraujantiems ne verbaliniu, o alternatyviuoju būdu;</w:t>
      </w:r>
    </w:p>
    <w:p w:rsidR="007C1A59" w:rsidRPr="00573A3B" w:rsidRDefault="007C1A59" w:rsidP="006A3D92">
      <w:pPr>
        <w:spacing w:line="240" w:lineRule="auto"/>
        <w:ind w:firstLine="567"/>
        <w:jc w:val="both"/>
        <w:rPr>
          <w:rFonts w:ascii="Times New Roman" w:hAnsi="Times New Roman" w:cs="Times New Roman"/>
          <w:i/>
          <w:iCs/>
        </w:rPr>
      </w:pPr>
      <w:r w:rsidRPr="00573A3B">
        <w:rPr>
          <w:rFonts w:ascii="Times New Roman" w:hAnsi="Times New Roman" w:cs="Times New Roman"/>
          <w:i/>
          <w:iCs/>
        </w:rPr>
        <w:t>*** veikla, skiriama, atsižvelgiant į mokinio ugdymosi poreikius, mokyklos mokymosi aplinkas, turimus specialistus, jei ji neintegruojama su kitomis veiklomis;</w:t>
      </w:r>
    </w:p>
    <w:p w:rsidR="007C1A59" w:rsidRPr="00573A3B" w:rsidRDefault="007C1A59" w:rsidP="006A3D92">
      <w:pPr>
        <w:spacing w:line="240" w:lineRule="auto"/>
        <w:ind w:firstLine="567"/>
        <w:jc w:val="both"/>
        <w:rPr>
          <w:rFonts w:ascii="Times New Roman" w:hAnsi="Times New Roman" w:cs="Times New Roman"/>
          <w:i/>
          <w:iCs/>
        </w:rPr>
      </w:pPr>
      <w:r w:rsidRPr="00573A3B">
        <w:rPr>
          <w:rFonts w:ascii="Times New Roman" w:hAnsi="Times New Roman" w:cs="Times New Roman"/>
          <w:i/>
          <w:iCs/>
        </w:rPr>
        <w:t>**** veikla, skiriama sutrikusioms funkcijoms lavinti, specialiajai pagalbai teikti, atsižvelgiant į mokinio sutrikimų pobūdį.</w:t>
      </w:r>
    </w:p>
    <w:p w:rsidR="007C1A59" w:rsidRPr="00573A3B" w:rsidRDefault="00FF4B04" w:rsidP="006A3D92">
      <w:pPr>
        <w:spacing w:line="240" w:lineRule="auto"/>
        <w:jc w:val="both"/>
        <w:rPr>
          <w:rFonts w:ascii="Times New Roman" w:hAnsi="Times New Roman" w:cs="Times New Roman"/>
          <w:i/>
          <w:iCs/>
          <w:sz w:val="24"/>
          <w:szCs w:val="24"/>
        </w:rPr>
      </w:pPr>
      <w:r w:rsidRPr="00573A3B">
        <w:rPr>
          <w:rFonts w:ascii="Times New Roman" w:hAnsi="Times New Roman" w:cs="Times New Roman"/>
          <w:i/>
          <w:iCs/>
        </w:rPr>
        <w:t>***** pažintinei  ir kultūrinei veiklai skiriamų dienų skaičius per mokslo metus.</w:t>
      </w:r>
      <w:r w:rsidRPr="00573A3B">
        <w:rPr>
          <w:rFonts w:ascii="Times New Roman" w:hAnsi="Times New Roman" w:cs="Times New Roman"/>
          <w:i/>
          <w:iCs/>
          <w:sz w:val="24"/>
          <w:szCs w:val="24"/>
        </w:rPr>
        <w:t xml:space="preserve"> </w:t>
      </w:r>
    </w:p>
    <w:p w:rsidR="00DC5E87" w:rsidRPr="001B4C4B" w:rsidRDefault="00825ACC" w:rsidP="00DC5E87">
      <w:pPr>
        <w:spacing w:after="0" w:line="360" w:lineRule="auto"/>
        <w:ind w:firstLine="567"/>
        <w:jc w:val="both"/>
        <w:textAlignment w:val="baseline"/>
        <w:rPr>
          <w:rFonts w:ascii="Times New Roman" w:eastAsia="Times New Roman" w:hAnsi="Times New Roman" w:cs="Times New Roman"/>
          <w:color w:val="000000"/>
          <w:sz w:val="24"/>
          <w:szCs w:val="24"/>
          <w:lang w:eastAsia="lt-LT"/>
        </w:rPr>
      </w:pPr>
      <w:r>
        <w:rPr>
          <w:rFonts w:ascii="Times New Roman" w:hAnsi="Times New Roman" w:cs="Times New Roman"/>
          <w:sz w:val="24"/>
          <w:szCs w:val="24"/>
          <w:lang w:eastAsia="ja-JP"/>
        </w:rPr>
        <w:t>58</w:t>
      </w:r>
      <w:r w:rsidR="007C1A59" w:rsidRPr="00573A3B">
        <w:rPr>
          <w:rFonts w:ascii="Times New Roman" w:hAnsi="Times New Roman" w:cs="Times New Roman"/>
          <w:sz w:val="24"/>
          <w:szCs w:val="24"/>
          <w:lang w:eastAsia="ja-JP"/>
        </w:rPr>
        <w:t xml:space="preserve">. Ugdymas veiklomis organizuojamas mokiniui, kuris mokosi pagal pagrindinio ugdymo individualizuotą programą dėl vidutinio, žymaus ir labai žymaus intelekto sutrikimo, pagal </w:t>
      </w:r>
      <w:r>
        <w:rPr>
          <w:rFonts w:ascii="Times New Roman" w:hAnsi="Times New Roman" w:cs="Times New Roman"/>
          <w:sz w:val="24"/>
          <w:szCs w:val="24"/>
          <w:lang w:eastAsia="ja-JP"/>
        </w:rPr>
        <w:t>57</w:t>
      </w:r>
      <w:r w:rsidR="007C1A59" w:rsidRPr="00573A3B">
        <w:rPr>
          <w:rFonts w:ascii="Times New Roman" w:hAnsi="Times New Roman" w:cs="Times New Roman"/>
          <w:sz w:val="24"/>
          <w:szCs w:val="24"/>
          <w:lang w:eastAsia="ja-JP"/>
        </w:rPr>
        <w:t xml:space="preserve"> punkto lentelėje nurodytą pamokų skaičių</w:t>
      </w:r>
      <w:r w:rsidR="00391875">
        <w:rPr>
          <w:rFonts w:ascii="Times New Roman" w:hAnsi="Times New Roman" w:cs="Times New Roman"/>
          <w:sz w:val="24"/>
          <w:szCs w:val="24"/>
          <w:lang w:eastAsia="ja-JP"/>
        </w:rPr>
        <w:t xml:space="preserve"> ir sudaromas kie</w:t>
      </w:r>
      <w:r w:rsidR="00DC5E87">
        <w:rPr>
          <w:rFonts w:ascii="Times New Roman" w:hAnsi="Times New Roman" w:cs="Times New Roman"/>
          <w:sz w:val="24"/>
          <w:szCs w:val="24"/>
          <w:lang w:eastAsia="ja-JP"/>
        </w:rPr>
        <w:t>k</w:t>
      </w:r>
      <w:r w:rsidR="00391875">
        <w:rPr>
          <w:rFonts w:ascii="Times New Roman" w:hAnsi="Times New Roman" w:cs="Times New Roman"/>
          <w:sz w:val="24"/>
          <w:szCs w:val="24"/>
          <w:lang w:eastAsia="ja-JP"/>
        </w:rPr>
        <w:t>vienam mokiniui individualus ugdymo planas</w:t>
      </w:r>
      <w:r w:rsidR="007C1A59" w:rsidRPr="00573A3B">
        <w:rPr>
          <w:rFonts w:ascii="Times New Roman" w:hAnsi="Times New Roman" w:cs="Times New Roman"/>
          <w:sz w:val="24"/>
          <w:szCs w:val="24"/>
          <w:lang w:eastAsia="ja-JP"/>
        </w:rPr>
        <w:t>.</w:t>
      </w:r>
      <w:r w:rsidR="00DC5E87" w:rsidRPr="00DC5E87">
        <w:rPr>
          <w:rFonts w:ascii="Times New Roman" w:eastAsia="Times New Roman" w:hAnsi="Times New Roman" w:cs="Times New Roman"/>
          <w:color w:val="000000"/>
          <w:sz w:val="24"/>
          <w:szCs w:val="24"/>
          <w:lang w:eastAsia="lt-LT"/>
        </w:rPr>
        <w:t xml:space="preserve"> </w:t>
      </w:r>
    </w:p>
    <w:p w:rsidR="007C1A59" w:rsidRPr="00573A3B" w:rsidRDefault="007C1A59" w:rsidP="006A3D92">
      <w:pPr>
        <w:spacing w:line="360" w:lineRule="auto"/>
        <w:ind w:firstLine="567"/>
        <w:jc w:val="both"/>
        <w:rPr>
          <w:rFonts w:ascii="Times New Roman" w:hAnsi="Times New Roman" w:cs="Times New Roman"/>
          <w:sz w:val="24"/>
          <w:szCs w:val="24"/>
          <w:lang w:eastAsia="ja-JP"/>
        </w:rPr>
      </w:pPr>
    </w:p>
    <w:p w:rsidR="00573A3B" w:rsidRPr="00573A3B" w:rsidRDefault="00825ACC" w:rsidP="006A3D9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59</w:t>
      </w:r>
      <w:r w:rsidR="007C1A59" w:rsidRPr="00573A3B">
        <w:rPr>
          <w:rFonts w:ascii="Times New Roman" w:hAnsi="Times New Roman" w:cs="Times New Roman"/>
          <w:sz w:val="24"/>
          <w:szCs w:val="24"/>
        </w:rPr>
        <w:t>. Mokiniui, dėl cerebrinio paralyžiaus turinčiam judesio ir padėties sutrikimų (išskyrus lengvus), gydomosios kūno kultūros specialiosioms pratyboms skiriamos ne mažiau kaip 74 pamokos per metus.</w:t>
      </w:r>
      <w:r w:rsidR="00573A3B" w:rsidRPr="00573A3B">
        <w:rPr>
          <w:rFonts w:ascii="Times New Roman" w:hAnsi="Times New Roman" w:cs="Times New Roman"/>
          <w:sz w:val="24"/>
          <w:szCs w:val="24"/>
        </w:rPr>
        <w:t xml:space="preserve"> </w:t>
      </w:r>
    </w:p>
    <w:p w:rsidR="007C1A59" w:rsidRPr="00573A3B" w:rsidRDefault="00825ACC" w:rsidP="006A3D9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59</w:t>
      </w:r>
      <w:r w:rsidR="00573A3B">
        <w:rPr>
          <w:rFonts w:ascii="Times New Roman" w:hAnsi="Times New Roman" w:cs="Times New Roman"/>
          <w:sz w:val="24"/>
          <w:szCs w:val="24"/>
        </w:rPr>
        <w:t xml:space="preserve">.1. </w:t>
      </w:r>
      <w:r w:rsidR="00573A3B" w:rsidRPr="00573A3B">
        <w:rPr>
          <w:rFonts w:ascii="Times New Roman" w:hAnsi="Times New Roman" w:cs="Times New Roman"/>
          <w:sz w:val="24"/>
          <w:szCs w:val="24"/>
        </w:rPr>
        <w:t>trims 7 lavinamosios  klasės mokiniams skiriama 222 pamokas per metus (po 2 per savaitę individualiai) gydomosios kūno kultūros specialiosioms pratyboms</w:t>
      </w:r>
    </w:p>
    <w:p w:rsidR="00573A3B" w:rsidRDefault="00825ACC" w:rsidP="006A3D9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59</w:t>
      </w:r>
      <w:r w:rsidR="00573A3B">
        <w:rPr>
          <w:rFonts w:ascii="Times New Roman" w:hAnsi="Times New Roman" w:cs="Times New Roman"/>
          <w:sz w:val="24"/>
          <w:szCs w:val="24"/>
        </w:rPr>
        <w:t>.2.</w:t>
      </w:r>
      <w:r w:rsidR="00573A3B" w:rsidRPr="00573A3B">
        <w:rPr>
          <w:rFonts w:ascii="Times New Roman" w:hAnsi="Times New Roman" w:cs="Times New Roman"/>
          <w:sz w:val="24"/>
          <w:szCs w:val="24"/>
        </w:rPr>
        <w:t>vienam 9 lavinamosios klasės mokiniui skiriama 74 pamokas per metus (po 2 per savaitę individualiai) gydomosios kūno kultūros specialiosioms pratyboms</w:t>
      </w:r>
      <w:r w:rsidR="00BD6677">
        <w:rPr>
          <w:rFonts w:ascii="Times New Roman" w:hAnsi="Times New Roman" w:cs="Times New Roman"/>
          <w:sz w:val="24"/>
          <w:szCs w:val="24"/>
        </w:rPr>
        <w:t>.</w:t>
      </w:r>
    </w:p>
    <w:p w:rsidR="00391875" w:rsidRPr="00391875" w:rsidRDefault="00825ACC" w:rsidP="003918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cs="Times New Roman"/>
          <w:szCs w:val="24"/>
        </w:rPr>
      </w:pPr>
      <w:r>
        <w:rPr>
          <w:rFonts w:ascii="Times New Roman" w:hAnsi="Times New Roman" w:cs="Times New Roman"/>
          <w:sz w:val="24"/>
          <w:szCs w:val="24"/>
        </w:rPr>
        <w:t>59</w:t>
      </w:r>
      <w:r w:rsidR="00BD6677" w:rsidRPr="00391875">
        <w:rPr>
          <w:rFonts w:ascii="Times New Roman" w:hAnsi="Times New Roman" w:cs="Times New Roman"/>
          <w:sz w:val="24"/>
          <w:szCs w:val="24"/>
        </w:rPr>
        <w:t>.3.</w:t>
      </w:r>
      <w:r w:rsidR="00391875" w:rsidRPr="00391875">
        <w:rPr>
          <w:rFonts w:ascii="Times New Roman" w:hAnsi="Times New Roman" w:cs="Times New Roman"/>
          <w:sz w:val="24"/>
          <w:szCs w:val="24"/>
        </w:rPr>
        <w:t xml:space="preserve"> vienam 10 lavinamosios klasės mokiniui </w:t>
      </w:r>
      <w:proofErr w:type="spellStart"/>
      <w:r w:rsidR="00391875" w:rsidRPr="00391875">
        <w:rPr>
          <w:rFonts w:ascii="Times New Roman" w:hAnsi="Times New Roman" w:cs="Times New Roman"/>
          <w:szCs w:val="24"/>
        </w:rPr>
        <w:t>silpnaregiui</w:t>
      </w:r>
      <w:proofErr w:type="spellEnd"/>
      <w:r w:rsidR="00391875" w:rsidRPr="00391875">
        <w:rPr>
          <w:rFonts w:ascii="Times New Roman" w:hAnsi="Times New Roman" w:cs="Times New Roman"/>
          <w:szCs w:val="24"/>
        </w:rPr>
        <w:t xml:space="preserve"> (regėjimo aštrumas – 0,05–0,1) mokiniui regėjimui lavinti galima skirti 37 pamokų per metus mobilumo lavinimo pratyboms. </w:t>
      </w:r>
    </w:p>
    <w:p w:rsidR="007C1A59" w:rsidRPr="00573A3B" w:rsidRDefault="00825ACC" w:rsidP="006A3D9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60</w:t>
      </w:r>
      <w:r w:rsidR="007C1A59" w:rsidRPr="00573A3B">
        <w:rPr>
          <w:rFonts w:ascii="Times New Roman" w:hAnsi="Times New Roman" w:cs="Times New Roman"/>
          <w:sz w:val="24"/>
          <w:szCs w:val="24"/>
        </w:rPr>
        <w:t>. Mokiniui, turinčiam kompleksinių negalių, elgesio ir emocijų, kalbos ir kalbėjimo sutrikimų, specialiosioms pratyboms 5–10 klasėse skiriamos ne mažiau kaip 37 pamokos per metus naudojimosi kompiuteriu ir specialiosiomis mokymosi priemonėmis įgūdžiams formuoti, pažinimo funkcijoms lavinti, kalbiniams ir komunikaciniams gebėjimams ugdyti.</w:t>
      </w:r>
    </w:p>
    <w:p w:rsidR="007C1A59" w:rsidRDefault="00825ACC" w:rsidP="006A3D9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61</w:t>
      </w:r>
      <w:r w:rsidR="007C1A59" w:rsidRPr="00573A3B">
        <w:rPr>
          <w:rFonts w:ascii="Times New Roman" w:hAnsi="Times New Roman" w:cs="Times New Roman"/>
          <w:sz w:val="24"/>
          <w:szCs w:val="24"/>
        </w:rPr>
        <w:t xml:space="preserve">. 5–10 klasių mokiniui, bendraujančiam alternatyviuoju būdu, tarties, kalbos ir komunikacijos lavinimo specialiosios pratybos gali būti integruojamos į komunikacinės ir pažintinės </w:t>
      </w:r>
      <w:bookmarkEnd w:id="26"/>
      <w:r w:rsidR="007C1A59" w:rsidRPr="00573A3B">
        <w:rPr>
          <w:rFonts w:ascii="Times New Roman" w:hAnsi="Times New Roman" w:cs="Times New Roman"/>
          <w:sz w:val="24"/>
          <w:szCs w:val="24"/>
        </w:rPr>
        <w:t>veiklos, lietuvių kalbos ir literatūros pamokas. Pratybų, komunikacinės ir pažintinės veiklos, lietuvių kalbos ir literatūros pamokų turinys turi derėti.</w:t>
      </w:r>
    </w:p>
    <w:p w:rsidR="00825ACC" w:rsidRPr="001B4C4B" w:rsidRDefault="00825ACC" w:rsidP="00825ACC">
      <w:pPr>
        <w:spacing w:after="0" w:line="360" w:lineRule="auto"/>
        <w:ind w:firstLine="567"/>
        <w:jc w:val="both"/>
        <w:textAlignment w:val="baseline"/>
        <w:rPr>
          <w:rFonts w:ascii="Times New Roman" w:eastAsia="Times New Roman" w:hAnsi="Times New Roman" w:cs="Times New Roman"/>
          <w:color w:val="000000"/>
          <w:sz w:val="24"/>
          <w:szCs w:val="24"/>
          <w:lang w:eastAsia="lt-LT"/>
        </w:rPr>
      </w:pPr>
      <w:r>
        <w:rPr>
          <w:rFonts w:ascii="Times New Roman" w:hAnsi="Times New Roman" w:cs="Times New Roman"/>
          <w:color w:val="000000"/>
          <w:sz w:val="24"/>
          <w:szCs w:val="24"/>
        </w:rPr>
        <w:t>52</w:t>
      </w:r>
      <w:r w:rsidRPr="009B3619">
        <w:rPr>
          <w:rFonts w:ascii="Times New Roman" w:hAnsi="Times New Roman" w:cs="Times New Roman"/>
          <w:color w:val="000000"/>
          <w:sz w:val="24"/>
          <w:szCs w:val="24"/>
        </w:rPr>
        <w:t>. Mokiniui, kuris mokosi pagal pradinio ugdymo individualizuotą programą, ugdymo planas</w:t>
      </w:r>
      <w:r>
        <w:rPr>
          <w:rFonts w:ascii="Times New Roman" w:hAnsi="Times New Roman" w:cs="Times New Roman"/>
          <w:color w:val="000000"/>
          <w:sz w:val="24"/>
          <w:szCs w:val="24"/>
        </w:rPr>
        <w:t xml:space="preserve"> ir tvarkaraščiai mokiniui </w:t>
      </w:r>
      <w:r w:rsidRPr="009B361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Centre </w:t>
      </w:r>
      <w:r w:rsidRPr="009B3619">
        <w:rPr>
          <w:rFonts w:ascii="Times New Roman" w:hAnsi="Times New Roman" w:cs="Times New Roman"/>
          <w:color w:val="000000"/>
          <w:sz w:val="24"/>
          <w:szCs w:val="24"/>
        </w:rPr>
        <w:t>sudaromas</w:t>
      </w:r>
      <w:r>
        <w:rPr>
          <w:rFonts w:ascii="Times New Roman" w:hAnsi="Times New Roman" w:cs="Times New Roman"/>
          <w:color w:val="000000"/>
          <w:sz w:val="24"/>
          <w:szCs w:val="24"/>
        </w:rPr>
        <w:t xml:space="preserve"> individuliai, atsižvelgiant į specialiuosius ugdymosi poreikius ir skiriamą švietimo pagalbą.</w:t>
      </w:r>
      <w:r w:rsidRPr="00825ACC">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(pridedama.</w:t>
      </w:r>
      <w:r w:rsidRPr="001B4C4B">
        <w:rPr>
          <w:rFonts w:ascii="Times New Roman" w:eastAsia="Times New Roman" w:hAnsi="Times New Roman" w:cs="Times New Roman"/>
          <w:color w:val="000000"/>
          <w:sz w:val="24"/>
          <w:szCs w:val="24"/>
          <w:lang w:eastAsia="lt-LT"/>
        </w:rPr>
        <w:t xml:space="preserve">2. </w:t>
      </w:r>
      <w:r w:rsidRPr="00340C5A">
        <w:rPr>
          <w:rFonts w:ascii="Times New Roman" w:hAnsi="Times New Roman" w:cs="Times New Roman"/>
          <w:bCs/>
          <w:sz w:val="24"/>
          <w:szCs w:val="24"/>
        </w:rPr>
        <w:t xml:space="preserve">Priedas. </w:t>
      </w:r>
      <w:r w:rsidRPr="001B4C4B">
        <w:rPr>
          <w:rFonts w:ascii="Times New Roman" w:eastAsia="Times New Roman" w:hAnsi="Times New Roman" w:cs="Times New Roman"/>
          <w:color w:val="000000"/>
          <w:sz w:val="24"/>
          <w:szCs w:val="24"/>
          <w:lang w:eastAsia="lt-LT"/>
        </w:rPr>
        <w:t xml:space="preserve">Individualūs ugdymo planai ir tvarkaraščiai.   </w:t>
      </w:r>
      <w:r>
        <w:rPr>
          <w:rFonts w:ascii="Times New Roman" w:eastAsia="Times New Roman" w:hAnsi="Times New Roman" w:cs="Times New Roman"/>
          <w:color w:val="000000"/>
          <w:sz w:val="24"/>
          <w:szCs w:val="24"/>
          <w:lang w:eastAsia="lt-LT"/>
        </w:rPr>
        <w:t>51</w:t>
      </w:r>
      <w:r w:rsidRPr="001B4C4B">
        <w:rPr>
          <w:rFonts w:ascii="Times New Roman" w:eastAsia="Times New Roman" w:hAnsi="Times New Roman" w:cs="Times New Roman"/>
          <w:color w:val="000000"/>
          <w:sz w:val="24"/>
          <w:szCs w:val="24"/>
          <w:lang w:eastAsia="lt-LT"/>
        </w:rPr>
        <w:t xml:space="preserve"> lapai.</w:t>
      </w:r>
      <w:r w:rsidRPr="00825ACC">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w:t>
      </w:r>
    </w:p>
    <w:p w:rsidR="00A922CA" w:rsidRDefault="00340C5A" w:rsidP="00366DC8">
      <w:pPr>
        <w:tabs>
          <w:tab w:val="left" w:pos="720"/>
        </w:tabs>
        <w:spacing w:line="360" w:lineRule="auto"/>
        <w:ind w:firstLine="567"/>
        <w:jc w:val="center"/>
        <w:rPr>
          <w:rFonts w:ascii="Times New Roman" w:hAnsi="Times New Roman" w:cs="Times New Roman"/>
          <w:sz w:val="24"/>
          <w:szCs w:val="24"/>
        </w:rPr>
      </w:pPr>
      <w:r>
        <w:rPr>
          <w:rFonts w:ascii="Times New Roman" w:hAnsi="Times New Roman" w:cs="Times New Roman"/>
          <w:sz w:val="24"/>
          <w:szCs w:val="24"/>
        </w:rPr>
        <w:t>_______________________________</w:t>
      </w:r>
    </w:p>
    <w:p w:rsidR="00340C5A" w:rsidRPr="001B4C4B" w:rsidRDefault="00340C5A" w:rsidP="00340C5A">
      <w:pPr>
        <w:spacing w:after="0" w:line="276" w:lineRule="auto"/>
        <w:ind w:firstLine="567"/>
        <w:jc w:val="both"/>
        <w:textAlignment w:val="baseline"/>
        <w:rPr>
          <w:rFonts w:ascii="Times New Roman" w:eastAsia="Times New Roman" w:hAnsi="Times New Roman" w:cs="Times New Roman"/>
          <w:color w:val="000000"/>
          <w:sz w:val="24"/>
          <w:szCs w:val="24"/>
          <w:lang w:eastAsia="lt-LT"/>
        </w:rPr>
      </w:pPr>
      <w:r w:rsidRPr="001B4C4B">
        <w:rPr>
          <w:rFonts w:ascii="Times New Roman" w:eastAsia="Times New Roman" w:hAnsi="Times New Roman" w:cs="Times New Roman"/>
          <w:color w:val="000000"/>
          <w:sz w:val="24"/>
          <w:szCs w:val="24"/>
          <w:lang w:eastAsia="lt-LT"/>
        </w:rPr>
        <w:t>Pridedama:</w:t>
      </w:r>
    </w:p>
    <w:p w:rsidR="00340C5A" w:rsidRDefault="00340C5A" w:rsidP="00340C5A">
      <w:pPr>
        <w:spacing w:after="0" w:line="276" w:lineRule="auto"/>
        <w:ind w:firstLine="567"/>
        <w:jc w:val="both"/>
        <w:textAlignment w:val="baseline"/>
        <w:rPr>
          <w:rFonts w:ascii="Times New Roman" w:eastAsia="Times New Roman" w:hAnsi="Times New Roman" w:cs="Times New Roman"/>
          <w:color w:val="000000"/>
          <w:sz w:val="24"/>
          <w:szCs w:val="24"/>
          <w:lang w:eastAsia="lt-LT"/>
        </w:rPr>
      </w:pPr>
      <w:r w:rsidRPr="001B4C4B">
        <w:rPr>
          <w:rFonts w:ascii="Times New Roman" w:eastAsia="Times New Roman" w:hAnsi="Times New Roman" w:cs="Times New Roman"/>
          <w:color w:val="000000"/>
          <w:sz w:val="24"/>
          <w:szCs w:val="24"/>
          <w:lang w:eastAsia="lt-LT"/>
        </w:rPr>
        <w:t>1.Mokymosi praradimų kompensavimo planas</w:t>
      </w:r>
    </w:p>
    <w:p w:rsidR="00340C5A" w:rsidRDefault="00340C5A" w:rsidP="00340C5A">
      <w:pPr>
        <w:spacing w:after="0" w:line="276" w:lineRule="auto"/>
        <w:ind w:firstLine="567"/>
        <w:jc w:val="both"/>
        <w:textAlignment w:val="baseline"/>
        <w:rPr>
          <w:rFonts w:ascii="Times New Roman" w:hAnsi="Times New Roman" w:cs="Times New Roman"/>
          <w:b/>
          <w:iCs/>
          <w:sz w:val="24"/>
          <w:szCs w:val="24"/>
          <w:shd w:val="clear" w:color="auto" w:fill="FFFFFF"/>
        </w:rPr>
      </w:pPr>
      <w:r w:rsidRPr="00340C5A">
        <w:rPr>
          <w:rFonts w:ascii="Times New Roman" w:hAnsi="Times New Roman" w:cs="Times New Roman"/>
          <w:bCs/>
          <w:sz w:val="24"/>
          <w:szCs w:val="24"/>
        </w:rPr>
        <w:t xml:space="preserve">1. Priedas. Pradinio, pagrindinio ugdymo organizavimas </w:t>
      </w:r>
      <w:r w:rsidRPr="00340C5A">
        <w:rPr>
          <w:rFonts w:ascii="Times New Roman" w:hAnsi="Times New Roman" w:cs="Times New Roman"/>
          <w:bCs/>
          <w:iCs/>
          <w:sz w:val="24"/>
          <w:szCs w:val="24"/>
          <w:shd w:val="clear" w:color="auto" w:fill="FFFFFF"/>
        </w:rPr>
        <w:t>karantino, ekstremalios situacijos, ekstremalaus įvykio ar įvykio, keliančio pavojų mokinių sveikatai ir gyvybei, laikotarpiu</w:t>
      </w:r>
      <w:r w:rsidRPr="00340C5A">
        <w:rPr>
          <w:rFonts w:ascii="Times New Roman" w:hAnsi="Times New Roman" w:cs="Times New Roman"/>
          <w:bCs/>
          <w:sz w:val="24"/>
          <w:szCs w:val="24"/>
        </w:rPr>
        <w:t xml:space="preserve"> </w:t>
      </w:r>
      <w:r w:rsidRPr="00340C5A">
        <w:rPr>
          <w:rFonts w:ascii="Times New Roman" w:hAnsi="Times New Roman" w:cs="Times New Roman"/>
          <w:bCs/>
          <w:iCs/>
          <w:sz w:val="24"/>
          <w:szCs w:val="24"/>
          <w:shd w:val="clear" w:color="auto" w:fill="FFFFFF"/>
        </w:rPr>
        <w:t>ar esant aplinkybėms centre, dėl kurių ugdymo procesas negali būti organizuojamas kasdieniu mokymo proceso organizavimo būdu</w:t>
      </w:r>
      <w:r w:rsidRPr="001B4C4B">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2</w:t>
      </w:r>
      <w:r w:rsidRPr="001B4C4B">
        <w:rPr>
          <w:rFonts w:ascii="Times New Roman" w:eastAsia="Times New Roman" w:hAnsi="Times New Roman" w:cs="Times New Roman"/>
          <w:color w:val="000000"/>
          <w:sz w:val="24"/>
          <w:szCs w:val="24"/>
          <w:lang w:eastAsia="lt-LT"/>
        </w:rPr>
        <w:t xml:space="preserve"> lapai.</w:t>
      </w:r>
    </w:p>
    <w:p w:rsidR="00340C5A" w:rsidRPr="001B4C4B" w:rsidRDefault="00340C5A" w:rsidP="00340C5A">
      <w:pPr>
        <w:spacing w:after="0" w:line="276" w:lineRule="auto"/>
        <w:ind w:firstLine="567"/>
        <w:jc w:val="both"/>
        <w:textAlignment w:val="baseline"/>
        <w:rPr>
          <w:rFonts w:ascii="Times New Roman" w:eastAsia="Times New Roman" w:hAnsi="Times New Roman" w:cs="Times New Roman"/>
          <w:color w:val="000000"/>
          <w:sz w:val="24"/>
          <w:szCs w:val="24"/>
          <w:lang w:eastAsia="lt-LT"/>
        </w:rPr>
      </w:pPr>
      <w:bookmarkStart w:id="30" w:name="_Hlk112854235"/>
      <w:r w:rsidRPr="001B4C4B">
        <w:rPr>
          <w:rFonts w:ascii="Times New Roman" w:eastAsia="Times New Roman" w:hAnsi="Times New Roman" w:cs="Times New Roman"/>
          <w:color w:val="000000"/>
          <w:sz w:val="24"/>
          <w:szCs w:val="24"/>
          <w:lang w:eastAsia="lt-LT"/>
        </w:rPr>
        <w:t xml:space="preserve">2. </w:t>
      </w:r>
      <w:r w:rsidRPr="00340C5A">
        <w:rPr>
          <w:rFonts w:ascii="Times New Roman" w:hAnsi="Times New Roman" w:cs="Times New Roman"/>
          <w:bCs/>
          <w:sz w:val="24"/>
          <w:szCs w:val="24"/>
        </w:rPr>
        <w:t xml:space="preserve">Priedas. </w:t>
      </w:r>
      <w:r w:rsidRPr="001B4C4B">
        <w:rPr>
          <w:rFonts w:ascii="Times New Roman" w:eastAsia="Times New Roman" w:hAnsi="Times New Roman" w:cs="Times New Roman"/>
          <w:color w:val="000000"/>
          <w:sz w:val="24"/>
          <w:szCs w:val="24"/>
          <w:lang w:eastAsia="lt-LT"/>
        </w:rPr>
        <w:t xml:space="preserve">Individualūs ugdymo planai ir tvarkaraščiai.   </w:t>
      </w:r>
      <w:r w:rsidR="003B217F">
        <w:rPr>
          <w:rFonts w:ascii="Times New Roman" w:eastAsia="Times New Roman" w:hAnsi="Times New Roman" w:cs="Times New Roman"/>
          <w:color w:val="000000"/>
          <w:sz w:val="24"/>
          <w:szCs w:val="24"/>
          <w:lang w:eastAsia="lt-LT"/>
        </w:rPr>
        <w:t>51</w:t>
      </w:r>
      <w:r w:rsidRPr="001B4C4B">
        <w:rPr>
          <w:rFonts w:ascii="Times New Roman" w:eastAsia="Times New Roman" w:hAnsi="Times New Roman" w:cs="Times New Roman"/>
          <w:color w:val="000000"/>
          <w:sz w:val="24"/>
          <w:szCs w:val="24"/>
          <w:lang w:eastAsia="lt-LT"/>
        </w:rPr>
        <w:t xml:space="preserve"> lapai.</w:t>
      </w:r>
    </w:p>
    <w:bookmarkEnd w:id="30"/>
    <w:p w:rsidR="00340C5A" w:rsidRPr="001B4C4B" w:rsidRDefault="00340C5A" w:rsidP="00340C5A">
      <w:pPr>
        <w:pBdr>
          <w:bottom w:val="single" w:sz="12" w:space="1" w:color="auto"/>
        </w:pBdr>
        <w:spacing w:after="0" w:line="276" w:lineRule="auto"/>
        <w:rPr>
          <w:rFonts w:ascii="Times New Roman" w:eastAsia="Times New Roman" w:hAnsi="Times New Roman" w:cs="Times New Roman"/>
          <w:color w:val="000000"/>
          <w:sz w:val="24"/>
          <w:szCs w:val="24"/>
          <w:lang w:eastAsia="lt-LT"/>
        </w:rPr>
      </w:pPr>
      <w:r w:rsidRPr="001B4C4B">
        <w:rPr>
          <w:rFonts w:ascii="Times New Roman" w:eastAsia="Times New Roman" w:hAnsi="Times New Roman" w:cs="Times New Roman"/>
          <w:color w:val="000000"/>
          <w:sz w:val="2"/>
          <w:szCs w:val="2"/>
          <w:lang w:eastAsia="lt-LT"/>
        </w:rPr>
        <w:t> </w:t>
      </w:r>
    </w:p>
    <w:p w:rsidR="00340C5A" w:rsidRPr="001B4C4B" w:rsidRDefault="00340C5A" w:rsidP="00340C5A">
      <w:pPr>
        <w:spacing w:after="0" w:line="276" w:lineRule="auto"/>
        <w:ind w:firstLine="567"/>
        <w:jc w:val="center"/>
        <w:textAlignment w:val="baseline"/>
        <w:rPr>
          <w:rFonts w:ascii="Times New Roman" w:eastAsia="Times New Roman" w:hAnsi="Times New Roman" w:cs="Times New Roman"/>
          <w:color w:val="000000"/>
          <w:sz w:val="24"/>
          <w:szCs w:val="24"/>
          <w:lang w:eastAsia="lt-LT"/>
        </w:rPr>
      </w:pPr>
    </w:p>
    <w:p w:rsidR="00340C5A" w:rsidRPr="001B4C4B" w:rsidRDefault="00340C5A" w:rsidP="00340C5A">
      <w:pPr>
        <w:spacing w:after="0" w:line="276" w:lineRule="auto"/>
        <w:ind w:firstLine="1296"/>
        <w:jc w:val="both"/>
        <w:rPr>
          <w:rFonts w:ascii="Times New Roman" w:eastAsia="Times New Roman" w:hAnsi="Times New Roman" w:cs="Times New Roman"/>
          <w:lang w:eastAsia="lt-LT"/>
        </w:rPr>
      </w:pPr>
      <w:r w:rsidRPr="001B4C4B">
        <w:rPr>
          <w:rFonts w:ascii="Times New Roman" w:eastAsia="Times New Roman" w:hAnsi="Times New Roman" w:cs="Times New Roman"/>
          <w:lang w:eastAsia="lt-LT"/>
        </w:rPr>
        <w:t>Suderinta:</w:t>
      </w:r>
    </w:p>
    <w:p w:rsidR="00340C5A" w:rsidRPr="001B4C4B" w:rsidRDefault="00340C5A" w:rsidP="00340C5A">
      <w:pPr>
        <w:spacing w:after="0" w:line="276" w:lineRule="auto"/>
        <w:ind w:firstLine="1296"/>
        <w:jc w:val="both"/>
        <w:rPr>
          <w:rFonts w:ascii="Times New Roman" w:eastAsia="Times New Roman" w:hAnsi="Times New Roman" w:cs="Times New Roman"/>
          <w:lang w:eastAsia="lt-LT"/>
        </w:rPr>
      </w:pPr>
      <w:r w:rsidRPr="001B4C4B">
        <w:rPr>
          <w:rFonts w:ascii="Times New Roman" w:eastAsia="Times New Roman" w:hAnsi="Times New Roman" w:cs="Times New Roman"/>
          <w:lang w:eastAsia="lt-LT"/>
        </w:rPr>
        <w:t xml:space="preserve">Centro Tarybos pirmininkė </w:t>
      </w:r>
    </w:p>
    <w:p w:rsidR="00340C5A" w:rsidRPr="001B4C4B" w:rsidRDefault="00340C5A" w:rsidP="00340C5A">
      <w:pPr>
        <w:spacing w:after="0" w:line="276" w:lineRule="auto"/>
        <w:ind w:firstLine="1296"/>
        <w:jc w:val="both"/>
        <w:rPr>
          <w:rFonts w:ascii="Times New Roman" w:eastAsia="Times New Roman" w:hAnsi="Times New Roman" w:cs="Times New Roman"/>
          <w:lang w:eastAsia="lt-LT"/>
        </w:rPr>
      </w:pPr>
      <w:r w:rsidRPr="001B4C4B">
        <w:rPr>
          <w:rFonts w:ascii="Times New Roman" w:eastAsia="Times New Roman" w:hAnsi="Times New Roman" w:cs="Times New Roman"/>
          <w:lang w:eastAsia="lt-LT"/>
        </w:rPr>
        <w:t xml:space="preserve">Virginija </w:t>
      </w:r>
      <w:proofErr w:type="spellStart"/>
      <w:r w:rsidRPr="001B4C4B">
        <w:rPr>
          <w:rFonts w:ascii="Times New Roman" w:eastAsia="Times New Roman" w:hAnsi="Times New Roman" w:cs="Times New Roman"/>
          <w:lang w:eastAsia="lt-LT"/>
        </w:rPr>
        <w:t>Driominienė</w:t>
      </w:r>
      <w:proofErr w:type="spellEnd"/>
    </w:p>
    <w:p w:rsidR="00340C5A" w:rsidRPr="001B4C4B" w:rsidRDefault="00340C5A" w:rsidP="00340C5A">
      <w:pPr>
        <w:spacing w:after="0" w:line="276" w:lineRule="auto"/>
        <w:ind w:firstLine="1296"/>
        <w:jc w:val="both"/>
        <w:rPr>
          <w:rFonts w:ascii="Times New Roman" w:eastAsia="Times New Roman" w:hAnsi="Times New Roman" w:cs="Times New Roman"/>
          <w:lang w:eastAsia="lt-LT"/>
        </w:rPr>
      </w:pPr>
    </w:p>
    <w:p w:rsidR="00340C5A" w:rsidRPr="001B4C4B" w:rsidRDefault="00340C5A" w:rsidP="00340C5A">
      <w:pPr>
        <w:spacing w:after="0" w:line="276" w:lineRule="auto"/>
        <w:ind w:firstLine="1296"/>
        <w:jc w:val="both"/>
        <w:rPr>
          <w:rFonts w:ascii="Times New Roman" w:eastAsia="Times New Roman" w:hAnsi="Times New Roman" w:cs="Times New Roman"/>
          <w:sz w:val="24"/>
          <w:szCs w:val="24"/>
          <w:lang w:eastAsia="lt-LT"/>
        </w:rPr>
      </w:pPr>
      <w:r w:rsidRPr="001B4C4B">
        <w:rPr>
          <w:rFonts w:ascii="Times New Roman" w:eastAsia="Times New Roman" w:hAnsi="Times New Roman" w:cs="Times New Roman"/>
          <w:lang w:eastAsia="lt-LT"/>
        </w:rPr>
        <w:t>202</w:t>
      </w:r>
      <w:r>
        <w:rPr>
          <w:rFonts w:ascii="Times New Roman" w:eastAsia="Times New Roman" w:hAnsi="Times New Roman" w:cs="Times New Roman"/>
          <w:lang w:eastAsia="lt-LT"/>
        </w:rPr>
        <w:t>2</w:t>
      </w:r>
      <w:r w:rsidRPr="001B4C4B">
        <w:rPr>
          <w:rFonts w:ascii="Times New Roman" w:eastAsia="Times New Roman" w:hAnsi="Times New Roman" w:cs="Times New Roman"/>
          <w:lang w:eastAsia="lt-LT"/>
        </w:rPr>
        <w:t>-08-3</w:t>
      </w:r>
      <w:r>
        <w:rPr>
          <w:rFonts w:ascii="Times New Roman" w:eastAsia="Times New Roman" w:hAnsi="Times New Roman" w:cs="Times New Roman"/>
          <w:lang w:eastAsia="lt-LT"/>
        </w:rPr>
        <w:t>0</w:t>
      </w:r>
      <w:r w:rsidRPr="001B4C4B">
        <w:rPr>
          <w:rFonts w:ascii="Times New Roman" w:eastAsia="Times New Roman" w:hAnsi="Times New Roman" w:cs="Times New Roman"/>
          <w:lang w:eastAsia="lt-LT"/>
        </w:rPr>
        <w:t> </w:t>
      </w:r>
    </w:p>
    <w:p w:rsidR="00A922CA" w:rsidRDefault="00A922CA" w:rsidP="007C1A59">
      <w:pPr>
        <w:ind w:firstLine="567"/>
        <w:jc w:val="both"/>
        <w:rPr>
          <w:rFonts w:ascii="Times New Roman" w:hAnsi="Times New Roman" w:cs="Times New Roman"/>
          <w:sz w:val="24"/>
          <w:szCs w:val="24"/>
        </w:rPr>
      </w:pPr>
    </w:p>
    <w:p w:rsidR="00A922CA" w:rsidRDefault="00A922CA" w:rsidP="007C1A59">
      <w:pPr>
        <w:ind w:firstLine="567"/>
        <w:jc w:val="both"/>
        <w:rPr>
          <w:rFonts w:ascii="Times New Roman" w:hAnsi="Times New Roman" w:cs="Times New Roman"/>
          <w:sz w:val="24"/>
          <w:szCs w:val="24"/>
        </w:rPr>
      </w:pPr>
    </w:p>
    <w:p w:rsidR="004C7D6C" w:rsidRDefault="004C7D6C" w:rsidP="007C1A59">
      <w:pPr>
        <w:ind w:firstLine="567"/>
        <w:jc w:val="both"/>
        <w:rPr>
          <w:rFonts w:ascii="Times New Roman" w:hAnsi="Times New Roman" w:cs="Times New Roman"/>
          <w:sz w:val="24"/>
          <w:szCs w:val="24"/>
        </w:rPr>
      </w:pPr>
    </w:p>
    <w:p w:rsidR="00825ACC" w:rsidRDefault="00825ACC" w:rsidP="007C1A59">
      <w:pPr>
        <w:ind w:firstLine="567"/>
        <w:jc w:val="both"/>
        <w:rPr>
          <w:rFonts w:ascii="Times New Roman" w:hAnsi="Times New Roman" w:cs="Times New Roman"/>
          <w:sz w:val="24"/>
          <w:szCs w:val="24"/>
        </w:rPr>
      </w:pPr>
    </w:p>
    <w:p w:rsidR="00825ACC" w:rsidRDefault="00825ACC" w:rsidP="007C1A59">
      <w:pPr>
        <w:ind w:firstLine="567"/>
        <w:jc w:val="both"/>
        <w:rPr>
          <w:rFonts w:ascii="Times New Roman" w:hAnsi="Times New Roman" w:cs="Times New Roman"/>
          <w:sz w:val="24"/>
          <w:szCs w:val="24"/>
        </w:rPr>
      </w:pPr>
    </w:p>
    <w:p w:rsidR="00825ACC" w:rsidRDefault="00825ACC" w:rsidP="007C1A59">
      <w:pPr>
        <w:ind w:firstLine="567"/>
        <w:jc w:val="both"/>
        <w:rPr>
          <w:rFonts w:ascii="Times New Roman" w:hAnsi="Times New Roman" w:cs="Times New Roman"/>
          <w:sz w:val="24"/>
          <w:szCs w:val="24"/>
        </w:rPr>
      </w:pPr>
    </w:p>
    <w:p w:rsidR="00825ACC" w:rsidRDefault="00825ACC" w:rsidP="007C1A59">
      <w:pPr>
        <w:ind w:firstLine="567"/>
        <w:jc w:val="both"/>
        <w:rPr>
          <w:rFonts w:ascii="Times New Roman" w:hAnsi="Times New Roman" w:cs="Times New Roman"/>
          <w:sz w:val="24"/>
          <w:szCs w:val="24"/>
        </w:rPr>
      </w:pPr>
    </w:p>
    <w:p w:rsidR="00825ACC" w:rsidRDefault="00825ACC" w:rsidP="007C1A59">
      <w:pPr>
        <w:ind w:firstLine="567"/>
        <w:jc w:val="both"/>
        <w:rPr>
          <w:rFonts w:ascii="Times New Roman" w:hAnsi="Times New Roman" w:cs="Times New Roman"/>
          <w:sz w:val="24"/>
          <w:szCs w:val="24"/>
        </w:rPr>
      </w:pPr>
    </w:p>
    <w:p w:rsidR="00825ACC" w:rsidRDefault="00825ACC" w:rsidP="007C1A59">
      <w:pPr>
        <w:ind w:firstLine="567"/>
        <w:jc w:val="both"/>
        <w:rPr>
          <w:rFonts w:ascii="Times New Roman" w:hAnsi="Times New Roman" w:cs="Times New Roman"/>
          <w:sz w:val="24"/>
          <w:szCs w:val="24"/>
        </w:rPr>
      </w:pPr>
    </w:p>
    <w:p w:rsidR="00825ACC" w:rsidRDefault="00825ACC" w:rsidP="007C1A59">
      <w:pPr>
        <w:ind w:firstLine="567"/>
        <w:jc w:val="both"/>
        <w:rPr>
          <w:rFonts w:ascii="Times New Roman" w:hAnsi="Times New Roman" w:cs="Times New Roman"/>
          <w:sz w:val="24"/>
          <w:szCs w:val="24"/>
        </w:rPr>
      </w:pPr>
    </w:p>
    <w:p w:rsidR="00825ACC" w:rsidRDefault="00825ACC" w:rsidP="007C1A59">
      <w:pPr>
        <w:ind w:firstLine="567"/>
        <w:jc w:val="both"/>
        <w:rPr>
          <w:rFonts w:ascii="Times New Roman" w:hAnsi="Times New Roman" w:cs="Times New Roman"/>
          <w:sz w:val="24"/>
          <w:szCs w:val="24"/>
        </w:rPr>
      </w:pPr>
    </w:p>
    <w:p w:rsidR="00825ACC" w:rsidRDefault="00825ACC" w:rsidP="007C1A59">
      <w:pPr>
        <w:ind w:firstLine="567"/>
        <w:jc w:val="both"/>
        <w:rPr>
          <w:rFonts w:ascii="Times New Roman" w:hAnsi="Times New Roman" w:cs="Times New Roman"/>
          <w:sz w:val="24"/>
          <w:szCs w:val="24"/>
        </w:rPr>
      </w:pPr>
    </w:p>
    <w:p w:rsidR="00825ACC" w:rsidRDefault="00825ACC" w:rsidP="007C1A59">
      <w:pPr>
        <w:ind w:firstLine="567"/>
        <w:jc w:val="both"/>
        <w:rPr>
          <w:rFonts w:ascii="Times New Roman" w:hAnsi="Times New Roman" w:cs="Times New Roman"/>
          <w:sz w:val="24"/>
          <w:szCs w:val="24"/>
        </w:rPr>
      </w:pPr>
    </w:p>
    <w:p w:rsidR="00825ACC" w:rsidRDefault="00825ACC" w:rsidP="007C1A59">
      <w:pPr>
        <w:ind w:firstLine="567"/>
        <w:jc w:val="both"/>
        <w:rPr>
          <w:rFonts w:ascii="Times New Roman" w:hAnsi="Times New Roman" w:cs="Times New Roman"/>
          <w:sz w:val="24"/>
          <w:szCs w:val="24"/>
        </w:rPr>
      </w:pPr>
    </w:p>
    <w:p w:rsidR="00825ACC" w:rsidRDefault="00825ACC" w:rsidP="007C1A59">
      <w:pPr>
        <w:ind w:firstLine="567"/>
        <w:jc w:val="both"/>
        <w:rPr>
          <w:rFonts w:ascii="Times New Roman" w:hAnsi="Times New Roman" w:cs="Times New Roman"/>
          <w:sz w:val="24"/>
          <w:szCs w:val="24"/>
        </w:rPr>
      </w:pPr>
    </w:p>
    <w:p w:rsidR="004C7D6C" w:rsidRDefault="004C7D6C" w:rsidP="007C1A59">
      <w:pPr>
        <w:ind w:firstLine="567"/>
        <w:jc w:val="both"/>
        <w:rPr>
          <w:rFonts w:ascii="Times New Roman" w:hAnsi="Times New Roman" w:cs="Times New Roman"/>
          <w:sz w:val="24"/>
          <w:szCs w:val="24"/>
        </w:rPr>
      </w:pPr>
    </w:p>
    <w:p w:rsidR="004C7D6C" w:rsidRDefault="004C7D6C" w:rsidP="007C1A59">
      <w:pPr>
        <w:ind w:firstLine="567"/>
        <w:jc w:val="both"/>
        <w:rPr>
          <w:rFonts w:ascii="Times New Roman" w:hAnsi="Times New Roman" w:cs="Times New Roman"/>
          <w:sz w:val="24"/>
          <w:szCs w:val="24"/>
        </w:rPr>
      </w:pPr>
    </w:p>
    <w:p w:rsidR="004C7D6C" w:rsidRDefault="004C7D6C" w:rsidP="007C1A59">
      <w:pPr>
        <w:ind w:firstLine="567"/>
        <w:jc w:val="both"/>
        <w:rPr>
          <w:rFonts w:ascii="Times New Roman" w:hAnsi="Times New Roman" w:cs="Times New Roman"/>
          <w:sz w:val="24"/>
          <w:szCs w:val="24"/>
        </w:rPr>
      </w:pPr>
    </w:p>
    <w:p w:rsidR="004C7D6C" w:rsidRDefault="004C7D6C" w:rsidP="007C1A59">
      <w:pPr>
        <w:ind w:firstLine="567"/>
        <w:jc w:val="both"/>
        <w:rPr>
          <w:rFonts w:ascii="Times New Roman" w:hAnsi="Times New Roman" w:cs="Times New Roman"/>
          <w:sz w:val="24"/>
          <w:szCs w:val="24"/>
        </w:rPr>
      </w:pPr>
    </w:p>
    <w:p w:rsidR="004C7D6C" w:rsidRDefault="004C7D6C" w:rsidP="007C1A59">
      <w:pPr>
        <w:ind w:firstLine="567"/>
        <w:jc w:val="both"/>
        <w:rPr>
          <w:rFonts w:ascii="Times New Roman" w:hAnsi="Times New Roman" w:cs="Times New Roman"/>
          <w:sz w:val="24"/>
          <w:szCs w:val="24"/>
        </w:rPr>
      </w:pPr>
    </w:p>
    <w:p w:rsidR="004C7D6C" w:rsidRDefault="004C7D6C" w:rsidP="007C1A59">
      <w:pPr>
        <w:ind w:firstLine="567"/>
        <w:jc w:val="both"/>
        <w:rPr>
          <w:rFonts w:ascii="Times New Roman" w:hAnsi="Times New Roman" w:cs="Times New Roman"/>
          <w:sz w:val="24"/>
          <w:szCs w:val="24"/>
        </w:rPr>
      </w:pPr>
    </w:p>
    <w:p w:rsidR="004C7D6C" w:rsidRDefault="004C7D6C" w:rsidP="007C1A59">
      <w:pPr>
        <w:ind w:firstLine="567"/>
        <w:jc w:val="both"/>
        <w:rPr>
          <w:rFonts w:ascii="Times New Roman" w:hAnsi="Times New Roman" w:cs="Times New Roman"/>
          <w:sz w:val="24"/>
          <w:szCs w:val="24"/>
        </w:rPr>
      </w:pPr>
    </w:p>
    <w:p w:rsidR="004C7D6C" w:rsidRDefault="004C7D6C" w:rsidP="007C1A59">
      <w:pPr>
        <w:ind w:firstLine="567"/>
        <w:jc w:val="both"/>
        <w:rPr>
          <w:rFonts w:ascii="Times New Roman" w:hAnsi="Times New Roman" w:cs="Times New Roman"/>
          <w:sz w:val="24"/>
          <w:szCs w:val="24"/>
        </w:rPr>
      </w:pPr>
    </w:p>
    <w:p w:rsidR="00857B85" w:rsidRPr="00573A3B" w:rsidRDefault="00857B85" w:rsidP="00613712">
      <w:pPr>
        <w:tabs>
          <w:tab w:val="left" w:pos="720"/>
          <w:tab w:val="left" w:pos="1980"/>
        </w:tabs>
        <w:jc w:val="center"/>
        <w:rPr>
          <w:rFonts w:ascii="Times New Roman" w:hAnsi="Times New Roman" w:cs="Times New Roman"/>
          <w:b/>
          <w:sz w:val="24"/>
          <w:szCs w:val="24"/>
          <w:lang w:eastAsia="ja-JP"/>
        </w:rPr>
      </w:pPr>
    </w:p>
    <w:p w:rsidR="00857B85" w:rsidRPr="00573A3B" w:rsidRDefault="00857B85" w:rsidP="00613712">
      <w:pPr>
        <w:tabs>
          <w:tab w:val="left" w:pos="720"/>
          <w:tab w:val="left" w:pos="1980"/>
        </w:tabs>
        <w:jc w:val="center"/>
        <w:rPr>
          <w:rFonts w:ascii="Times New Roman" w:hAnsi="Times New Roman" w:cs="Times New Roman"/>
          <w:b/>
          <w:sz w:val="24"/>
          <w:szCs w:val="24"/>
          <w:lang w:eastAsia="ja-JP"/>
        </w:rPr>
      </w:pPr>
    </w:p>
    <w:p w:rsidR="00857B85" w:rsidRPr="00573A3B" w:rsidRDefault="00857B85" w:rsidP="00613712">
      <w:pPr>
        <w:tabs>
          <w:tab w:val="left" w:pos="720"/>
          <w:tab w:val="left" w:pos="1980"/>
        </w:tabs>
        <w:jc w:val="center"/>
        <w:rPr>
          <w:rFonts w:ascii="Times New Roman" w:hAnsi="Times New Roman" w:cs="Times New Roman"/>
          <w:b/>
          <w:sz w:val="24"/>
          <w:szCs w:val="24"/>
          <w:lang w:eastAsia="ja-JP"/>
        </w:rPr>
      </w:pPr>
    </w:p>
    <w:p w:rsidR="00857B85" w:rsidRDefault="00857B85" w:rsidP="00613712">
      <w:pPr>
        <w:tabs>
          <w:tab w:val="left" w:pos="720"/>
          <w:tab w:val="left" w:pos="1980"/>
        </w:tabs>
        <w:jc w:val="center"/>
        <w:rPr>
          <w:b/>
          <w:lang w:eastAsia="ja-JP"/>
        </w:rPr>
      </w:pPr>
    </w:p>
    <w:sectPr w:rsidR="00857B85" w:rsidSect="001B4C4B">
      <w:footerReference w:type="default" r:id="rId10"/>
      <w:pgSz w:w="11906" w:h="16838"/>
      <w:pgMar w:top="1418"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70879" w:rsidRDefault="00770879">
      <w:pPr>
        <w:spacing w:after="0" w:line="240" w:lineRule="auto"/>
      </w:pPr>
      <w:r>
        <w:separator/>
      </w:r>
    </w:p>
  </w:endnote>
  <w:endnote w:type="continuationSeparator" w:id="0">
    <w:p w:rsidR="00770879" w:rsidRDefault="00770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1002AFF" w:usb1="C000E47F" w:usb2="00000029" w:usb3="00000000" w:csb0="000001FF" w:csb1="00000000"/>
  </w:font>
  <w:font w:name="Palemonas">
    <w:altName w:val="Cambria Math"/>
    <w:charset w:val="BA"/>
    <w:family w:val="roman"/>
    <w:pitch w:val="variable"/>
    <w:sig w:usb0="00000001" w:usb1="520078FF" w:usb2="0100002C" w:usb3="00000000" w:csb0="0000009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8073750"/>
      <w:docPartObj>
        <w:docPartGallery w:val="Page Numbers (Bottom of Page)"/>
        <w:docPartUnique/>
      </w:docPartObj>
    </w:sdtPr>
    <w:sdtEndPr/>
    <w:sdtContent>
      <w:p w:rsidR="00BE541C" w:rsidRDefault="00BE541C" w:rsidP="001B4C4B">
        <w:pPr>
          <w:pStyle w:val="Porat"/>
          <w:jc w:val="center"/>
        </w:pPr>
        <w:r>
          <w:fldChar w:fldCharType="begin"/>
        </w:r>
        <w:r>
          <w:instrText>PAGE   \* MERGEFORMAT</w:instrText>
        </w:r>
        <w:r>
          <w:fldChar w:fldCharType="separate"/>
        </w:r>
        <w:r>
          <w:t>2</w:t>
        </w:r>
        <w:r>
          <w:fldChar w:fldCharType="end"/>
        </w:r>
      </w:p>
    </w:sdtContent>
  </w:sdt>
  <w:p w:rsidR="00BE541C" w:rsidRDefault="00BE541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70879" w:rsidRDefault="00770879">
      <w:pPr>
        <w:spacing w:after="0" w:line="240" w:lineRule="auto"/>
      </w:pPr>
      <w:r>
        <w:separator/>
      </w:r>
    </w:p>
  </w:footnote>
  <w:footnote w:type="continuationSeparator" w:id="0">
    <w:p w:rsidR="00770879" w:rsidRDefault="00770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77B0A"/>
    <w:multiLevelType w:val="hybridMultilevel"/>
    <w:tmpl w:val="57A4B5DE"/>
    <w:lvl w:ilvl="0" w:tplc="796226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DA35A5"/>
    <w:multiLevelType w:val="hybridMultilevel"/>
    <w:tmpl w:val="30E42A2C"/>
    <w:lvl w:ilvl="0" w:tplc="B8AC38BE">
      <w:start w:val="1"/>
      <w:numFmt w:val="upperLetter"/>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2" w15:restartNumberingAfterBreak="0">
    <w:nsid w:val="060224DF"/>
    <w:multiLevelType w:val="hybridMultilevel"/>
    <w:tmpl w:val="625AB2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EF605C7"/>
    <w:multiLevelType w:val="hybridMultilevel"/>
    <w:tmpl w:val="43EE4CF8"/>
    <w:lvl w:ilvl="0" w:tplc="6B3AF05A">
      <w:start w:val="1"/>
      <w:numFmt w:val="decimal"/>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BB15B4E"/>
    <w:multiLevelType w:val="hybridMultilevel"/>
    <w:tmpl w:val="E81AD2BC"/>
    <w:lvl w:ilvl="0" w:tplc="AC34F34A">
      <w:start w:val="1"/>
      <w:numFmt w:val="upperLetter"/>
      <w:lvlText w:val="%1."/>
      <w:lvlJc w:val="left"/>
      <w:pPr>
        <w:ind w:left="539" w:hanging="360"/>
      </w:pPr>
      <w:rPr>
        <w:rFonts w:hint="default"/>
      </w:rPr>
    </w:lvl>
    <w:lvl w:ilvl="1" w:tplc="04270019" w:tentative="1">
      <w:start w:val="1"/>
      <w:numFmt w:val="lowerLetter"/>
      <w:lvlText w:val="%2."/>
      <w:lvlJc w:val="left"/>
      <w:pPr>
        <w:ind w:left="1259" w:hanging="360"/>
      </w:pPr>
    </w:lvl>
    <w:lvl w:ilvl="2" w:tplc="0427001B" w:tentative="1">
      <w:start w:val="1"/>
      <w:numFmt w:val="lowerRoman"/>
      <w:lvlText w:val="%3."/>
      <w:lvlJc w:val="right"/>
      <w:pPr>
        <w:ind w:left="1979" w:hanging="180"/>
      </w:pPr>
    </w:lvl>
    <w:lvl w:ilvl="3" w:tplc="0427000F" w:tentative="1">
      <w:start w:val="1"/>
      <w:numFmt w:val="decimal"/>
      <w:lvlText w:val="%4."/>
      <w:lvlJc w:val="left"/>
      <w:pPr>
        <w:ind w:left="2699" w:hanging="360"/>
      </w:pPr>
    </w:lvl>
    <w:lvl w:ilvl="4" w:tplc="04270019" w:tentative="1">
      <w:start w:val="1"/>
      <w:numFmt w:val="lowerLetter"/>
      <w:lvlText w:val="%5."/>
      <w:lvlJc w:val="left"/>
      <w:pPr>
        <w:ind w:left="3419" w:hanging="360"/>
      </w:pPr>
    </w:lvl>
    <w:lvl w:ilvl="5" w:tplc="0427001B" w:tentative="1">
      <w:start w:val="1"/>
      <w:numFmt w:val="lowerRoman"/>
      <w:lvlText w:val="%6."/>
      <w:lvlJc w:val="right"/>
      <w:pPr>
        <w:ind w:left="4139" w:hanging="180"/>
      </w:pPr>
    </w:lvl>
    <w:lvl w:ilvl="6" w:tplc="0427000F" w:tentative="1">
      <w:start w:val="1"/>
      <w:numFmt w:val="decimal"/>
      <w:lvlText w:val="%7."/>
      <w:lvlJc w:val="left"/>
      <w:pPr>
        <w:ind w:left="4859" w:hanging="360"/>
      </w:pPr>
    </w:lvl>
    <w:lvl w:ilvl="7" w:tplc="04270019" w:tentative="1">
      <w:start w:val="1"/>
      <w:numFmt w:val="lowerLetter"/>
      <w:lvlText w:val="%8."/>
      <w:lvlJc w:val="left"/>
      <w:pPr>
        <w:ind w:left="5579" w:hanging="360"/>
      </w:pPr>
    </w:lvl>
    <w:lvl w:ilvl="8" w:tplc="0427001B" w:tentative="1">
      <w:start w:val="1"/>
      <w:numFmt w:val="lowerRoman"/>
      <w:lvlText w:val="%9."/>
      <w:lvlJc w:val="right"/>
      <w:pPr>
        <w:ind w:left="6299" w:hanging="180"/>
      </w:pPr>
    </w:lvl>
  </w:abstractNum>
  <w:abstractNum w:abstractNumId="5" w15:restartNumberingAfterBreak="0">
    <w:nsid w:val="3A840791"/>
    <w:multiLevelType w:val="hybridMultilevel"/>
    <w:tmpl w:val="80104656"/>
    <w:lvl w:ilvl="0" w:tplc="A192DBFA">
      <w:start w:val="9"/>
      <w:numFmt w:val="upperLetter"/>
      <w:lvlText w:val="%1."/>
      <w:lvlJc w:val="left"/>
      <w:pPr>
        <w:ind w:left="1140" w:hanging="360"/>
      </w:pPr>
      <w:rPr>
        <w:rFonts w:hint="default"/>
        <w:color w:val="000000" w:themeColor="text1"/>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6" w15:restartNumberingAfterBreak="0">
    <w:nsid w:val="460156FE"/>
    <w:multiLevelType w:val="hybridMultilevel"/>
    <w:tmpl w:val="F8DA5024"/>
    <w:lvl w:ilvl="0" w:tplc="5A8C3274">
      <w:start w:val="1"/>
      <w:numFmt w:val="upperLetter"/>
      <w:lvlText w:val="%1."/>
      <w:lvlJc w:val="left"/>
      <w:pPr>
        <w:ind w:left="539" w:hanging="360"/>
      </w:pPr>
      <w:rPr>
        <w:rFonts w:hint="default"/>
      </w:rPr>
    </w:lvl>
    <w:lvl w:ilvl="1" w:tplc="04270019" w:tentative="1">
      <w:start w:val="1"/>
      <w:numFmt w:val="lowerLetter"/>
      <w:lvlText w:val="%2."/>
      <w:lvlJc w:val="left"/>
      <w:pPr>
        <w:ind w:left="1259" w:hanging="360"/>
      </w:pPr>
    </w:lvl>
    <w:lvl w:ilvl="2" w:tplc="0427001B" w:tentative="1">
      <w:start w:val="1"/>
      <w:numFmt w:val="lowerRoman"/>
      <w:lvlText w:val="%3."/>
      <w:lvlJc w:val="right"/>
      <w:pPr>
        <w:ind w:left="1979" w:hanging="180"/>
      </w:pPr>
    </w:lvl>
    <w:lvl w:ilvl="3" w:tplc="0427000F" w:tentative="1">
      <w:start w:val="1"/>
      <w:numFmt w:val="decimal"/>
      <w:lvlText w:val="%4."/>
      <w:lvlJc w:val="left"/>
      <w:pPr>
        <w:ind w:left="2699" w:hanging="360"/>
      </w:pPr>
    </w:lvl>
    <w:lvl w:ilvl="4" w:tplc="04270019" w:tentative="1">
      <w:start w:val="1"/>
      <w:numFmt w:val="lowerLetter"/>
      <w:lvlText w:val="%5."/>
      <w:lvlJc w:val="left"/>
      <w:pPr>
        <w:ind w:left="3419" w:hanging="360"/>
      </w:pPr>
    </w:lvl>
    <w:lvl w:ilvl="5" w:tplc="0427001B" w:tentative="1">
      <w:start w:val="1"/>
      <w:numFmt w:val="lowerRoman"/>
      <w:lvlText w:val="%6."/>
      <w:lvlJc w:val="right"/>
      <w:pPr>
        <w:ind w:left="4139" w:hanging="180"/>
      </w:pPr>
    </w:lvl>
    <w:lvl w:ilvl="6" w:tplc="0427000F" w:tentative="1">
      <w:start w:val="1"/>
      <w:numFmt w:val="decimal"/>
      <w:lvlText w:val="%7."/>
      <w:lvlJc w:val="left"/>
      <w:pPr>
        <w:ind w:left="4859" w:hanging="360"/>
      </w:pPr>
    </w:lvl>
    <w:lvl w:ilvl="7" w:tplc="04270019" w:tentative="1">
      <w:start w:val="1"/>
      <w:numFmt w:val="lowerLetter"/>
      <w:lvlText w:val="%8."/>
      <w:lvlJc w:val="left"/>
      <w:pPr>
        <w:ind w:left="5579" w:hanging="360"/>
      </w:pPr>
    </w:lvl>
    <w:lvl w:ilvl="8" w:tplc="0427001B" w:tentative="1">
      <w:start w:val="1"/>
      <w:numFmt w:val="lowerRoman"/>
      <w:lvlText w:val="%9."/>
      <w:lvlJc w:val="right"/>
      <w:pPr>
        <w:ind w:left="6299" w:hanging="180"/>
      </w:pPr>
    </w:lvl>
  </w:abstractNum>
  <w:abstractNum w:abstractNumId="7" w15:restartNumberingAfterBreak="0">
    <w:nsid w:val="49C831D4"/>
    <w:multiLevelType w:val="hybridMultilevel"/>
    <w:tmpl w:val="FCCCCAD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D184FA0"/>
    <w:multiLevelType w:val="hybridMultilevel"/>
    <w:tmpl w:val="52A281C0"/>
    <w:lvl w:ilvl="0" w:tplc="5C4C4F1C">
      <w:start w:val="1"/>
      <w:numFmt w:val="upperRoman"/>
      <w:lvlText w:val="%1."/>
      <w:lvlJc w:val="left"/>
      <w:pPr>
        <w:ind w:left="780" w:hanging="720"/>
      </w:pPr>
      <w:rPr>
        <w:rFonts w:hint="default"/>
        <w:color w:val="000000" w:themeColor="text1"/>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9" w15:restartNumberingAfterBreak="0">
    <w:nsid w:val="4D1F768A"/>
    <w:multiLevelType w:val="multilevel"/>
    <w:tmpl w:val="70A25EA2"/>
    <w:lvl w:ilvl="0">
      <w:start w:val="17"/>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530F34D7"/>
    <w:multiLevelType w:val="hybridMultilevel"/>
    <w:tmpl w:val="CD329C0E"/>
    <w:lvl w:ilvl="0" w:tplc="22FEB024">
      <w:start w:val="1"/>
      <w:numFmt w:val="upperLetter"/>
      <w:lvlText w:val="%1."/>
      <w:lvlJc w:val="left"/>
      <w:pPr>
        <w:ind w:left="316" w:hanging="360"/>
      </w:pPr>
      <w:rPr>
        <w:rFonts w:hint="default"/>
        <w:color w:val="auto"/>
      </w:rPr>
    </w:lvl>
    <w:lvl w:ilvl="1" w:tplc="04270019" w:tentative="1">
      <w:start w:val="1"/>
      <w:numFmt w:val="lowerLetter"/>
      <w:lvlText w:val="%2."/>
      <w:lvlJc w:val="left"/>
      <w:pPr>
        <w:ind w:left="1036" w:hanging="360"/>
      </w:pPr>
    </w:lvl>
    <w:lvl w:ilvl="2" w:tplc="0427001B" w:tentative="1">
      <w:start w:val="1"/>
      <w:numFmt w:val="lowerRoman"/>
      <w:lvlText w:val="%3."/>
      <w:lvlJc w:val="right"/>
      <w:pPr>
        <w:ind w:left="1756" w:hanging="180"/>
      </w:pPr>
    </w:lvl>
    <w:lvl w:ilvl="3" w:tplc="0427000F" w:tentative="1">
      <w:start w:val="1"/>
      <w:numFmt w:val="decimal"/>
      <w:lvlText w:val="%4."/>
      <w:lvlJc w:val="left"/>
      <w:pPr>
        <w:ind w:left="2476" w:hanging="360"/>
      </w:pPr>
    </w:lvl>
    <w:lvl w:ilvl="4" w:tplc="04270019" w:tentative="1">
      <w:start w:val="1"/>
      <w:numFmt w:val="lowerLetter"/>
      <w:lvlText w:val="%5."/>
      <w:lvlJc w:val="left"/>
      <w:pPr>
        <w:ind w:left="3196" w:hanging="360"/>
      </w:pPr>
    </w:lvl>
    <w:lvl w:ilvl="5" w:tplc="0427001B" w:tentative="1">
      <w:start w:val="1"/>
      <w:numFmt w:val="lowerRoman"/>
      <w:lvlText w:val="%6."/>
      <w:lvlJc w:val="right"/>
      <w:pPr>
        <w:ind w:left="3916" w:hanging="180"/>
      </w:pPr>
    </w:lvl>
    <w:lvl w:ilvl="6" w:tplc="0427000F" w:tentative="1">
      <w:start w:val="1"/>
      <w:numFmt w:val="decimal"/>
      <w:lvlText w:val="%7."/>
      <w:lvlJc w:val="left"/>
      <w:pPr>
        <w:ind w:left="4636" w:hanging="360"/>
      </w:pPr>
    </w:lvl>
    <w:lvl w:ilvl="7" w:tplc="04270019" w:tentative="1">
      <w:start w:val="1"/>
      <w:numFmt w:val="lowerLetter"/>
      <w:lvlText w:val="%8."/>
      <w:lvlJc w:val="left"/>
      <w:pPr>
        <w:ind w:left="5356" w:hanging="360"/>
      </w:pPr>
    </w:lvl>
    <w:lvl w:ilvl="8" w:tplc="0427001B" w:tentative="1">
      <w:start w:val="1"/>
      <w:numFmt w:val="lowerRoman"/>
      <w:lvlText w:val="%9."/>
      <w:lvlJc w:val="right"/>
      <w:pPr>
        <w:ind w:left="6076" w:hanging="180"/>
      </w:pPr>
    </w:lvl>
  </w:abstractNum>
  <w:abstractNum w:abstractNumId="11" w15:restartNumberingAfterBreak="0">
    <w:nsid w:val="59F27258"/>
    <w:multiLevelType w:val="hybridMultilevel"/>
    <w:tmpl w:val="724E8CA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D7D5915"/>
    <w:multiLevelType w:val="multilevel"/>
    <w:tmpl w:val="70A25EA2"/>
    <w:lvl w:ilvl="0">
      <w:start w:val="17"/>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68932A6B"/>
    <w:multiLevelType w:val="hybridMultilevel"/>
    <w:tmpl w:val="E9F8792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4" w15:restartNumberingAfterBreak="0">
    <w:nsid w:val="6FE56465"/>
    <w:multiLevelType w:val="hybridMultilevel"/>
    <w:tmpl w:val="EF285FCE"/>
    <w:lvl w:ilvl="0" w:tplc="04270015">
      <w:start w:val="9"/>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2"/>
  </w:num>
  <w:num w:numId="2">
    <w:abstractNumId w:val="9"/>
  </w:num>
  <w:num w:numId="3">
    <w:abstractNumId w:val="2"/>
  </w:num>
  <w:num w:numId="4">
    <w:abstractNumId w:val="3"/>
  </w:num>
  <w:num w:numId="5">
    <w:abstractNumId w:val="13"/>
  </w:num>
  <w:num w:numId="6">
    <w:abstractNumId w:val="1"/>
  </w:num>
  <w:num w:numId="7">
    <w:abstractNumId w:val="7"/>
  </w:num>
  <w:num w:numId="8">
    <w:abstractNumId w:val="6"/>
  </w:num>
  <w:num w:numId="9">
    <w:abstractNumId w:val="11"/>
  </w:num>
  <w:num w:numId="10">
    <w:abstractNumId w:val="4"/>
  </w:num>
  <w:num w:numId="11">
    <w:abstractNumId w:val="0"/>
  </w:num>
  <w:num w:numId="12">
    <w:abstractNumId w:val="8"/>
  </w:num>
  <w:num w:numId="13">
    <w:abstractNumId w:val="5"/>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oNotDisplayPageBoundaries/>
  <w:proofState w:spelling="clean" w:grammar="clean"/>
  <w:defaultTabStop w:val="1296"/>
  <w:hyphenationZone w:val="396"/>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C4B"/>
    <w:rsid w:val="000010C2"/>
    <w:rsid w:val="00082B85"/>
    <w:rsid w:val="000A285D"/>
    <w:rsid w:val="00106FCE"/>
    <w:rsid w:val="0017600F"/>
    <w:rsid w:val="001A79E7"/>
    <w:rsid w:val="001B4C4B"/>
    <w:rsid w:val="001E6380"/>
    <w:rsid w:val="0020111A"/>
    <w:rsid w:val="0020583A"/>
    <w:rsid w:val="002334F9"/>
    <w:rsid w:val="002474A8"/>
    <w:rsid w:val="00255D71"/>
    <w:rsid w:val="002A5233"/>
    <w:rsid w:val="002C42A5"/>
    <w:rsid w:val="0032575A"/>
    <w:rsid w:val="00340C5A"/>
    <w:rsid w:val="00364AC8"/>
    <w:rsid w:val="00366DC8"/>
    <w:rsid w:val="00391875"/>
    <w:rsid w:val="003A19E0"/>
    <w:rsid w:val="003B217F"/>
    <w:rsid w:val="003C60D0"/>
    <w:rsid w:val="003C6159"/>
    <w:rsid w:val="004533A0"/>
    <w:rsid w:val="00473874"/>
    <w:rsid w:val="00494A88"/>
    <w:rsid w:val="004C7D6C"/>
    <w:rsid w:val="004E4BD1"/>
    <w:rsid w:val="00531528"/>
    <w:rsid w:val="00573A3B"/>
    <w:rsid w:val="005F654E"/>
    <w:rsid w:val="005F6FB9"/>
    <w:rsid w:val="00613712"/>
    <w:rsid w:val="00621B3B"/>
    <w:rsid w:val="00632C60"/>
    <w:rsid w:val="00661C21"/>
    <w:rsid w:val="00687637"/>
    <w:rsid w:val="006A3D92"/>
    <w:rsid w:val="006F627A"/>
    <w:rsid w:val="006F7298"/>
    <w:rsid w:val="0071604D"/>
    <w:rsid w:val="00765F91"/>
    <w:rsid w:val="00770879"/>
    <w:rsid w:val="007942AD"/>
    <w:rsid w:val="007944BE"/>
    <w:rsid w:val="007B7DD7"/>
    <w:rsid w:val="007C1A59"/>
    <w:rsid w:val="007E0E76"/>
    <w:rsid w:val="00825ACC"/>
    <w:rsid w:val="00857B85"/>
    <w:rsid w:val="008668CB"/>
    <w:rsid w:val="0087330A"/>
    <w:rsid w:val="008903EF"/>
    <w:rsid w:val="009131C6"/>
    <w:rsid w:val="009953F2"/>
    <w:rsid w:val="009B3619"/>
    <w:rsid w:val="00A07D03"/>
    <w:rsid w:val="00A833C2"/>
    <w:rsid w:val="00A922CA"/>
    <w:rsid w:val="00A94AA9"/>
    <w:rsid w:val="00AB6E39"/>
    <w:rsid w:val="00AF0C0D"/>
    <w:rsid w:val="00B20749"/>
    <w:rsid w:val="00B23F42"/>
    <w:rsid w:val="00B2404E"/>
    <w:rsid w:val="00B4359A"/>
    <w:rsid w:val="00B532DD"/>
    <w:rsid w:val="00B618B2"/>
    <w:rsid w:val="00B64F59"/>
    <w:rsid w:val="00B758B6"/>
    <w:rsid w:val="00BC3085"/>
    <w:rsid w:val="00BC5331"/>
    <w:rsid w:val="00BC6DB4"/>
    <w:rsid w:val="00BC7AE3"/>
    <w:rsid w:val="00BD15B6"/>
    <w:rsid w:val="00BD6677"/>
    <w:rsid w:val="00BE541C"/>
    <w:rsid w:val="00BF4941"/>
    <w:rsid w:val="00C46FC7"/>
    <w:rsid w:val="00CB70CE"/>
    <w:rsid w:val="00CE5CF5"/>
    <w:rsid w:val="00D04055"/>
    <w:rsid w:val="00D127F2"/>
    <w:rsid w:val="00DA12B5"/>
    <w:rsid w:val="00DA40DB"/>
    <w:rsid w:val="00DC5E87"/>
    <w:rsid w:val="00DE1513"/>
    <w:rsid w:val="00DE54F7"/>
    <w:rsid w:val="00DE55E8"/>
    <w:rsid w:val="00DE7BD1"/>
    <w:rsid w:val="00E07F7F"/>
    <w:rsid w:val="00E27E6F"/>
    <w:rsid w:val="00E30D6B"/>
    <w:rsid w:val="00E374D5"/>
    <w:rsid w:val="00E41720"/>
    <w:rsid w:val="00E55B30"/>
    <w:rsid w:val="00E65479"/>
    <w:rsid w:val="00EB7A4B"/>
    <w:rsid w:val="00EE06E9"/>
    <w:rsid w:val="00F04562"/>
    <w:rsid w:val="00F24C9C"/>
    <w:rsid w:val="00F31465"/>
    <w:rsid w:val="00F9032E"/>
    <w:rsid w:val="00FC15EB"/>
    <w:rsid w:val="00FC49F6"/>
    <w:rsid w:val="00FD1889"/>
    <w:rsid w:val="00FF4B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1E2F3"/>
  <w15:chartTrackingRefBased/>
  <w15:docId w15:val="{EB4A504C-FE4A-430D-8F43-43E7A8B5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2">
    <w:name w:val="heading 2"/>
    <w:basedOn w:val="prastasis"/>
    <w:next w:val="prastasis"/>
    <w:link w:val="Antrat2Diagrama"/>
    <w:qFormat/>
    <w:rsid w:val="001B4C4B"/>
    <w:pPr>
      <w:keepNext/>
      <w:keepLines/>
      <w:spacing w:before="40" w:after="0"/>
      <w:outlineLvl w:val="1"/>
    </w:pPr>
    <w:rPr>
      <w:rFonts w:ascii="Calibri Light" w:eastAsia="Calibri" w:hAnsi="Calibri Light" w:cs="Times New Roman"/>
      <w:color w:val="2E74B5"/>
      <w:sz w:val="26"/>
      <w:szCs w:val="26"/>
    </w:rPr>
  </w:style>
  <w:style w:type="paragraph" w:styleId="Antrat3">
    <w:name w:val="heading 3"/>
    <w:basedOn w:val="prastasis"/>
    <w:next w:val="prastasis"/>
    <w:link w:val="Antrat3Diagrama"/>
    <w:uiPriority w:val="9"/>
    <w:unhideWhenUsed/>
    <w:qFormat/>
    <w:rsid w:val="001B4C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Antrat6">
    <w:name w:val="heading 6"/>
    <w:basedOn w:val="prastasis"/>
    <w:next w:val="prastasis"/>
    <w:link w:val="Antrat6Diagrama"/>
    <w:qFormat/>
    <w:rsid w:val="001B4C4B"/>
    <w:pPr>
      <w:keepNext/>
      <w:keepLines/>
      <w:spacing w:before="40" w:after="0" w:line="300" w:lineRule="auto"/>
      <w:outlineLvl w:val="5"/>
    </w:pPr>
    <w:rPr>
      <w:rFonts w:ascii="Calibri Light" w:eastAsia="SimSun" w:hAnsi="Calibri Light" w:cs="Times New Roman"/>
      <w:i/>
      <w:iCs/>
      <w:sz w:val="26"/>
      <w:szCs w:val="2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1B4C4B"/>
    <w:rPr>
      <w:rFonts w:ascii="Calibri Light" w:eastAsia="Calibri" w:hAnsi="Calibri Light" w:cs="Times New Roman"/>
      <w:color w:val="2E74B5"/>
      <w:sz w:val="26"/>
      <w:szCs w:val="26"/>
    </w:rPr>
  </w:style>
  <w:style w:type="character" w:customStyle="1" w:styleId="Antrat3Diagrama">
    <w:name w:val="Antraštė 3 Diagrama"/>
    <w:basedOn w:val="Numatytasispastraiposriftas"/>
    <w:link w:val="Antrat3"/>
    <w:uiPriority w:val="9"/>
    <w:rsid w:val="001B4C4B"/>
    <w:rPr>
      <w:rFonts w:asciiTheme="majorHAnsi" w:eastAsiaTheme="majorEastAsia" w:hAnsiTheme="majorHAnsi" w:cstheme="majorBidi"/>
      <w:color w:val="1F3763" w:themeColor="accent1" w:themeShade="7F"/>
      <w:sz w:val="24"/>
      <w:szCs w:val="24"/>
    </w:rPr>
  </w:style>
  <w:style w:type="character" w:customStyle="1" w:styleId="Antrat6Diagrama">
    <w:name w:val="Antraštė 6 Diagrama"/>
    <w:basedOn w:val="Numatytasispastraiposriftas"/>
    <w:link w:val="Antrat6"/>
    <w:rsid w:val="001B4C4B"/>
    <w:rPr>
      <w:rFonts w:ascii="Calibri Light" w:eastAsia="SimSun" w:hAnsi="Calibri Light" w:cs="Times New Roman"/>
      <w:i/>
      <w:iCs/>
      <w:sz w:val="26"/>
      <w:szCs w:val="26"/>
      <w:lang w:eastAsia="lt-LT"/>
    </w:rPr>
  </w:style>
  <w:style w:type="numbering" w:customStyle="1" w:styleId="Sraonra1">
    <w:name w:val="Sąrašo nėra1"/>
    <w:next w:val="Sraonra"/>
    <w:semiHidden/>
    <w:rsid w:val="001B4C4B"/>
  </w:style>
  <w:style w:type="paragraph" w:styleId="HTMLiankstoformatuotas">
    <w:name w:val="HTML Preformatted"/>
    <w:basedOn w:val="prastasis"/>
    <w:link w:val="HTMLiankstoformatuotasDiagrama"/>
    <w:rsid w:val="001B4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960"/>
      <w:textAlignment w:val="baseline"/>
    </w:pPr>
    <w:rPr>
      <w:rFonts w:ascii="Courier New" w:eastAsia="MS Mincho"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1B4C4B"/>
    <w:rPr>
      <w:rFonts w:ascii="Courier New" w:eastAsia="MS Mincho" w:hAnsi="Courier New" w:cs="Courier New"/>
      <w:sz w:val="20"/>
      <w:szCs w:val="20"/>
      <w:lang w:eastAsia="lt-LT"/>
    </w:rPr>
  </w:style>
  <w:style w:type="paragraph" w:customStyle="1" w:styleId="Default">
    <w:name w:val="Default"/>
    <w:basedOn w:val="prastasis"/>
    <w:rsid w:val="001B4C4B"/>
    <w:pPr>
      <w:autoSpaceDE w:val="0"/>
      <w:autoSpaceDN w:val="0"/>
      <w:spacing w:after="0" w:line="240" w:lineRule="auto"/>
    </w:pPr>
    <w:rPr>
      <w:rFonts w:ascii="Times New Roman" w:eastAsia="Times New Roman" w:hAnsi="Times New Roman" w:cs="Times New Roman"/>
      <w:color w:val="000000"/>
      <w:sz w:val="24"/>
      <w:szCs w:val="24"/>
    </w:rPr>
  </w:style>
  <w:style w:type="paragraph" w:styleId="Antrats">
    <w:name w:val="header"/>
    <w:basedOn w:val="prastasis"/>
    <w:link w:val="AntratsDiagrama"/>
    <w:rsid w:val="001B4C4B"/>
    <w:pPr>
      <w:tabs>
        <w:tab w:val="center" w:pos="4819"/>
        <w:tab w:val="right" w:pos="9638"/>
      </w:tabs>
      <w:spacing w:after="0" w:line="240" w:lineRule="auto"/>
    </w:pPr>
    <w:rPr>
      <w:rFonts w:ascii="Calibri" w:eastAsia="Times New Roman" w:hAnsi="Calibri" w:cs="Times New Roman"/>
    </w:rPr>
  </w:style>
  <w:style w:type="character" w:customStyle="1" w:styleId="AntratsDiagrama">
    <w:name w:val="Antraštės Diagrama"/>
    <w:basedOn w:val="Numatytasispastraiposriftas"/>
    <w:link w:val="Antrats"/>
    <w:rsid w:val="001B4C4B"/>
    <w:rPr>
      <w:rFonts w:ascii="Calibri" w:eastAsia="Times New Roman" w:hAnsi="Calibri" w:cs="Times New Roman"/>
    </w:rPr>
  </w:style>
  <w:style w:type="character" w:customStyle="1" w:styleId="PagrindinistekstasDiagrama">
    <w:name w:val="Pagrindinis tekstas Diagrama"/>
    <w:link w:val="Pagrindinistekstas"/>
    <w:locked/>
    <w:rsid w:val="001B4C4B"/>
    <w:rPr>
      <w:sz w:val="21"/>
      <w:szCs w:val="21"/>
      <w:shd w:val="clear" w:color="auto" w:fill="FFFFFF"/>
    </w:rPr>
  </w:style>
  <w:style w:type="character" w:customStyle="1" w:styleId="Bodytext11pt">
    <w:name w:val="Body text + 11 pt"/>
    <w:rsid w:val="001B4C4B"/>
    <w:rPr>
      <w:sz w:val="22"/>
      <w:szCs w:val="22"/>
      <w:shd w:val="clear" w:color="auto" w:fill="FFFFFF"/>
      <w:lang w:bidi="ar-SA"/>
    </w:rPr>
  </w:style>
  <w:style w:type="paragraph" w:styleId="Pagrindinistekstas">
    <w:name w:val="Body Text"/>
    <w:basedOn w:val="prastasis"/>
    <w:link w:val="PagrindinistekstasDiagrama"/>
    <w:rsid w:val="001B4C4B"/>
    <w:pPr>
      <w:shd w:val="clear" w:color="auto" w:fill="FFFFFF"/>
      <w:spacing w:before="720" w:after="60" w:line="240" w:lineRule="atLeast"/>
    </w:pPr>
    <w:rPr>
      <w:sz w:val="21"/>
      <w:szCs w:val="21"/>
      <w:shd w:val="clear" w:color="auto" w:fill="FFFFFF"/>
    </w:rPr>
  </w:style>
  <w:style w:type="character" w:customStyle="1" w:styleId="PagrindinistekstasDiagrama1">
    <w:name w:val="Pagrindinis tekstas Diagrama1"/>
    <w:basedOn w:val="Numatytasispastraiposriftas"/>
    <w:uiPriority w:val="99"/>
    <w:semiHidden/>
    <w:rsid w:val="001B4C4B"/>
  </w:style>
  <w:style w:type="paragraph" w:styleId="Pagrindiniotekstopirmatrauka">
    <w:name w:val="Body Text First Indent"/>
    <w:basedOn w:val="Pagrindinistekstas"/>
    <w:link w:val="PagrindiniotekstopirmatraukaDiagrama"/>
    <w:rsid w:val="001B4C4B"/>
    <w:pPr>
      <w:shd w:val="clear" w:color="auto" w:fill="auto"/>
      <w:spacing w:before="0" w:after="160" w:line="259" w:lineRule="auto"/>
      <w:ind w:firstLine="360"/>
    </w:pPr>
    <w:rPr>
      <w:sz w:val="22"/>
      <w:szCs w:val="22"/>
    </w:rPr>
  </w:style>
  <w:style w:type="character" w:customStyle="1" w:styleId="PagrindiniotekstopirmatraukaDiagrama">
    <w:name w:val="Pagrindinio teksto pirma įtrauka Diagrama"/>
    <w:basedOn w:val="PagrindinistekstasDiagrama1"/>
    <w:link w:val="Pagrindiniotekstopirmatrauka"/>
    <w:rsid w:val="001B4C4B"/>
  </w:style>
  <w:style w:type="paragraph" w:styleId="Sraas">
    <w:name w:val="List"/>
    <w:basedOn w:val="prastasis"/>
    <w:rsid w:val="001B4C4B"/>
    <w:pPr>
      <w:spacing w:line="300" w:lineRule="auto"/>
      <w:ind w:left="283" w:hanging="283"/>
      <w:contextualSpacing/>
    </w:pPr>
    <w:rPr>
      <w:rFonts w:ascii="Calibri" w:eastAsia="Times New Roman" w:hAnsi="Calibri" w:cs="Times New Roman"/>
      <w:sz w:val="21"/>
      <w:szCs w:val="21"/>
      <w:lang w:eastAsia="lt-LT"/>
    </w:rPr>
  </w:style>
  <w:style w:type="character" w:customStyle="1" w:styleId="IntenseEmphasis1">
    <w:name w:val="Intense Emphasis1"/>
    <w:rsid w:val="001B4C4B"/>
    <w:rPr>
      <w:b/>
      <w:i/>
      <w:color w:val="4F81BD"/>
    </w:rPr>
  </w:style>
  <w:style w:type="paragraph" w:styleId="Sraas2">
    <w:name w:val="List 2"/>
    <w:basedOn w:val="prastasis"/>
    <w:semiHidden/>
    <w:rsid w:val="001B4C4B"/>
    <w:pPr>
      <w:ind w:left="566" w:hanging="283"/>
      <w:contextualSpacing/>
    </w:pPr>
    <w:rPr>
      <w:rFonts w:ascii="Calibri" w:eastAsia="Times New Roman" w:hAnsi="Calibri" w:cs="Times New Roman"/>
    </w:rPr>
  </w:style>
  <w:style w:type="character" w:styleId="Hipersaitas">
    <w:name w:val="Hyperlink"/>
    <w:basedOn w:val="Numatytasispastraiposriftas"/>
    <w:uiPriority w:val="99"/>
    <w:unhideWhenUsed/>
    <w:rsid w:val="001B4C4B"/>
    <w:rPr>
      <w:color w:val="0563C1" w:themeColor="hyperlink"/>
      <w:u w:val="single"/>
    </w:rPr>
  </w:style>
  <w:style w:type="character" w:styleId="Neapdorotaspaminjimas">
    <w:name w:val="Unresolved Mention"/>
    <w:basedOn w:val="Numatytasispastraiposriftas"/>
    <w:uiPriority w:val="99"/>
    <w:semiHidden/>
    <w:unhideWhenUsed/>
    <w:rsid w:val="001B4C4B"/>
    <w:rPr>
      <w:color w:val="605E5C"/>
      <w:shd w:val="clear" w:color="auto" w:fill="E1DFDD"/>
    </w:rPr>
  </w:style>
  <w:style w:type="paragraph" w:styleId="Porat">
    <w:name w:val="footer"/>
    <w:basedOn w:val="prastasis"/>
    <w:link w:val="PoratDiagrama"/>
    <w:uiPriority w:val="99"/>
    <w:unhideWhenUsed/>
    <w:rsid w:val="001B4C4B"/>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1B4C4B"/>
  </w:style>
  <w:style w:type="paragraph" w:styleId="Debesliotekstas">
    <w:name w:val="Balloon Text"/>
    <w:basedOn w:val="prastasis"/>
    <w:link w:val="DebesliotekstasDiagrama"/>
    <w:uiPriority w:val="99"/>
    <w:semiHidden/>
    <w:unhideWhenUsed/>
    <w:rsid w:val="001B4C4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B4C4B"/>
    <w:rPr>
      <w:rFonts w:ascii="Segoe UI" w:hAnsi="Segoe UI" w:cs="Segoe UI"/>
      <w:sz w:val="18"/>
      <w:szCs w:val="18"/>
    </w:rPr>
  </w:style>
  <w:style w:type="paragraph" w:styleId="Sraopastraipa">
    <w:name w:val="List Paragraph"/>
    <w:basedOn w:val="prastasis"/>
    <w:uiPriority w:val="34"/>
    <w:qFormat/>
    <w:rsid w:val="001B4C4B"/>
    <w:pPr>
      <w:ind w:left="720"/>
      <w:contextualSpacing/>
    </w:pPr>
  </w:style>
  <w:style w:type="table" w:styleId="Lentelstinklelis">
    <w:name w:val="Table Grid"/>
    <w:basedOn w:val="prastojilentel"/>
    <w:uiPriority w:val="39"/>
    <w:rsid w:val="00DE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340C5A"/>
    <w:rPr>
      <w:sz w:val="16"/>
      <w:szCs w:val="16"/>
    </w:rPr>
  </w:style>
  <w:style w:type="paragraph" w:styleId="Komentarotekstas">
    <w:name w:val="annotation text"/>
    <w:basedOn w:val="prastasis"/>
    <w:link w:val="KomentarotekstasDiagrama"/>
    <w:uiPriority w:val="99"/>
    <w:semiHidden/>
    <w:unhideWhenUsed/>
    <w:rsid w:val="00340C5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340C5A"/>
    <w:rPr>
      <w:sz w:val="20"/>
      <w:szCs w:val="20"/>
    </w:rPr>
  </w:style>
  <w:style w:type="paragraph" w:styleId="Komentarotema">
    <w:name w:val="annotation subject"/>
    <w:basedOn w:val="Komentarotekstas"/>
    <w:next w:val="Komentarotekstas"/>
    <w:link w:val="KomentarotemaDiagrama"/>
    <w:uiPriority w:val="99"/>
    <w:semiHidden/>
    <w:unhideWhenUsed/>
    <w:rsid w:val="00340C5A"/>
    <w:rPr>
      <w:b/>
      <w:bCs/>
    </w:rPr>
  </w:style>
  <w:style w:type="character" w:customStyle="1" w:styleId="KomentarotemaDiagrama">
    <w:name w:val="Komentaro tema Diagrama"/>
    <w:basedOn w:val="KomentarotekstasDiagrama"/>
    <w:link w:val="Komentarotema"/>
    <w:uiPriority w:val="99"/>
    <w:semiHidden/>
    <w:rsid w:val="00340C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m.lt/ugdymas/docs/specialus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ppc.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81A23-7326-4345-B3E8-F74036BC4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38286</Words>
  <Characters>21824</Characters>
  <Application>Microsoft Office Word</Application>
  <DocSecurity>0</DocSecurity>
  <Lines>181</Lines>
  <Paragraphs>119</Paragraphs>
  <ScaleCrop>false</ScaleCrop>
  <HeadingPairs>
    <vt:vector size="4" baseType="variant">
      <vt:variant>
        <vt:lpstr>Pavadinimas</vt:lpstr>
      </vt:variant>
      <vt:variant>
        <vt:i4>1</vt:i4>
      </vt:variant>
      <vt:variant>
        <vt:lpstr>Antraštės</vt:lpstr>
      </vt:variant>
      <vt:variant>
        <vt:i4>1</vt:i4>
      </vt:variant>
    </vt:vector>
  </HeadingPairs>
  <TitlesOfParts>
    <vt:vector size="2" baseType="lpstr">
      <vt:lpstr/>
      <vt:lpstr>        5.6. Ugdymo organizavimo rekomendacijos Vadovaujantis Lietuvos Respublikos šviet</vt:lpstr>
    </vt:vector>
  </TitlesOfParts>
  <Company/>
  <LinksUpToDate>false</LinksUpToDate>
  <CharactersWithSpaces>59991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KUC-A</dc:creator>
  <cp:keywords/>
  <dc:description/>
  <cp:lastModifiedBy>KUC-A</cp:lastModifiedBy>
  <cp:revision>2</cp:revision>
  <cp:lastPrinted>2022-08-31T13:48:00Z</cp:lastPrinted>
  <dcterms:created xsi:type="dcterms:W3CDTF">2023-01-02T12:30:00Z</dcterms:created>
  <dcterms:modified xsi:type="dcterms:W3CDTF">2023-01-02T12:30:00Z</dcterms:modified>
</cp:coreProperties>
</file>